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D0BB2" w14:textId="4AB7DE60" w:rsidR="00130A19" w:rsidRDefault="000A4261" w:rsidP="00130A19">
      <w:pPr>
        <w:jc w:val="center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66B81" wp14:editId="561D1F00">
                <wp:simplePos x="0" y="0"/>
                <wp:positionH relativeFrom="column">
                  <wp:posOffset>6743700</wp:posOffset>
                </wp:positionH>
                <wp:positionV relativeFrom="paragraph">
                  <wp:posOffset>-685800</wp:posOffset>
                </wp:positionV>
                <wp:extent cx="2857500" cy="457200"/>
                <wp:effectExtent l="0" t="0" r="38100" b="2540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566F5" w14:textId="430D6808" w:rsidR="00C90567" w:rsidRPr="00EF596B" w:rsidRDefault="00C90567" w:rsidP="000A4261">
                            <w:pPr>
                              <w:pStyle w:val="Listenabsatz"/>
                              <w:ind w:left="7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Piko zeigt besonders wichtige Themeninhalte auf.</w:t>
                            </w:r>
                          </w:p>
                          <w:p w14:paraId="3E5747F8" w14:textId="77777777" w:rsidR="00C90567" w:rsidRDefault="00C90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531pt;margin-top:-53.95pt;width:2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" filled="f" strokecolor="green" strokeweight="2.25pt">
                <v:textbox>
                  <w:txbxContent>
                    <w:p w14:paraId="359566F5" w14:textId="430D6808" w:rsidR="00C90567" w:rsidRPr="00EF596B" w:rsidRDefault="00C90567" w:rsidP="000A4261">
                      <w:pPr>
                        <w:pStyle w:val="Listenabsatz"/>
                        <w:ind w:left="70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Piko zeigt besonders wichtige Themeninhalte auf.</w:t>
                      </w:r>
                    </w:p>
                    <w:p w14:paraId="3E5747F8" w14:textId="77777777" w:rsidR="00C90567" w:rsidRDefault="00C9056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70528" behindDoc="1" locked="0" layoutInCell="1" allowOverlap="1" wp14:anchorId="371948A4" wp14:editId="08EF8F21">
            <wp:simplePos x="0" y="0"/>
            <wp:positionH relativeFrom="column">
              <wp:posOffset>6858000</wp:posOffset>
            </wp:positionH>
            <wp:positionV relativeFrom="paragraph">
              <wp:posOffset>-685800</wp:posOffset>
            </wp:positionV>
            <wp:extent cx="386080" cy="412115"/>
            <wp:effectExtent l="0" t="0" r="0" b="0"/>
            <wp:wrapNone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19">
        <w:rPr>
          <w:noProof/>
        </w:rPr>
        <w:drawing>
          <wp:anchor distT="0" distB="0" distL="114300" distR="114300" simplePos="0" relativeHeight="251660288" behindDoc="0" locked="0" layoutInCell="1" allowOverlap="1" wp14:anchorId="51A1B3FF" wp14:editId="43832304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914400" cy="647700"/>
            <wp:effectExtent l="0" t="0" r="0" b="12700"/>
            <wp:wrapNone/>
            <wp:docPr id="2" name="Grafik 8" descr="Piko - Fortbildungsmaterial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Piko - Fortbildungsmaterial_kle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A19">
        <w:rPr>
          <w:rFonts w:ascii="Arial" w:hAnsi="Arial"/>
          <w:b/>
        </w:rPr>
        <w:t>Leitfaden für die Arbeit im Team</w:t>
      </w:r>
    </w:p>
    <w:p w14:paraId="626A9992" w14:textId="53DF971A" w:rsidR="00130A19" w:rsidRDefault="00130A19" w:rsidP="003D79F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Leistungen beurteilen</w:t>
      </w:r>
      <w:r w:rsidRPr="007E1729">
        <w:rPr>
          <w:rFonts w:ascii="Arial" w:hAnsi="Arial"/>
          <w:b/>
        </w:rPr>
        <w:t xml:space="preserve"> im Mathematikunterricht</w:t>
      </w:r>
    </w:p>
    <w:p w14:paraId="48A60B3D" w14:textId="77777777" w:rsidR="003D79FC" w:rsidRPr="003D79FC" w:rsidRDefault="003D79FC" w:rsidP="003D79FC">
      <w:pPr>
        <w:jc w:val="center"/>
        <w:rPr>
          <w:rFonts w:ascii="Arial" w:hAnsi="Arial"/>
          <w:b/>
          <w:sz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3260"/>
        <w:gridCol w:w="7938"/>
      </w:tblGrid>
      <w:tr w:rsidR="003B2C33" w:rsidRPr="003B2C33" w14:paraId="3839E1BE" w14:textId="77777777" w:rsidTr="007C6B91">
        <w:tc>
          <w:tcPr>
            <w:tcW w:w="817" w:type="dxa"/>
            <w:shd w:val="clear" w:color="auto" w:fill="D9D9D9" w:themeFill="background1" w:themeFillShade="D9"/>
          </w:tcPr>
          <w:p w14:paraId="3C676BD6" w14:textId="486CCAB9" w:rsidR="0051422F" w:rsidRPr="003B2C33" w:rsidRDefault="0051422F" w:rsidP="00130A1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0D53C78" w14:textId="41CB6C4F" w:rsidR="0051422F" w:rsidRPr="003B2C33" w:rsidRDefault="0051422F" w:rsidP="00130A1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Thema des Arbeitstreffens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E84F515" w14:textId="77777777" w:rsidR="0051422F" w:rsidRPr="003B2C33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Ziel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25EE0B72" w14:textId="4CC93955" w:rsidR="0051422F" w:rsidRPr="003B2C33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Inhalt</w:t>
            </w:r>
          </w:p>
        </w:tc>
      </w:tr>
      <w:tr w:rsidR="003B2C33" w:rsidRPr="00C90567" w14:paraId="468D3DAE" w14:textId="77777777" w:rsidTr="007C6B91">
        <w:trPr>
          <w:cantSplit/>
          <w:trHeight w:val="1195"/>
        </w:trPr>
        <w:tc>
          <w:tcPr>
            <w:tcW w:w="817" w:type="dxa"/>
            <w:shd w:val="clear" w:color="auto" w:fill="D9D9D9" w:themeFill="background1" w:themeFillShade="D9"/>
          </w:tcPr>
          <w:p w14:paraId="3E890A55" w14:textId="1019C293" w:rsidR="0051422F" w:rsidRPr="00336447" w:rsidRDefault="00336447" w:rsidP="0051422F">
            <w:pPr>
              <w:ind w:right="113"/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336447">
              <w:rPr>
                <w:noProof/>
                <w:color w:val="008000"/>
              </w:rPr>
              <w:drawing>
                <wp:anchor distT="0" distB="0" distL="114300" distR="114300" simplePos="0" relativeHeight="251662336" behindDoc="0" locked="0" layoutInCell="1" allowOverlap="1" wp14:anchorId="62993D23" wp14:editId="06795AC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54610</wp:posOffset>
                  </wp:positionV>
                  <wp:extent cx="228600" cy="243840"/>
                  <wp:effectExtent l="0" t="0" r="0" b="10160"/>
                  <wp:wrapNone/>
                  <wp:docPr id="3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422F" w:rsidRPr="00336447">
              <w:rPr>
                <w:rFonts w:ascii="Arial" w:hAnsi="Arial"/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14:paraId="57C6872B" w14:textId="789B24EC" w:rsidR="0051422F" w:rsidRPr="003B2C33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Einstieg</w:t>
            </w:r>
          </w:p>
        </w:tc>
        <w:tc>
          <w:tcPr>
            <w:tcW w:w="3260" w:type="dxa"/>
          </w:tcPr>
          <w:p w14:paraId="485019A2" w14:textId="64CD8D71" w:rsidR="0051422F" w:rsidRPr="003B2C33" w:rsidRDefault="0051422F" w:rsidP="0051422F">
            <w:pPr>
              <w:pStyle w:val="Listenabsatz"/>
              <w:ind w:left="0"/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>Leistung kontinuierlich, differenziert und kompetenzorientiert beurteilen</w:t>
            </w:r>
          </w:p>
        </w:tc>
        <w:tc>
          <w:tcPr>
            <w:tcW w:w="7938" w:type="dxa"/>
          </w:tcPr>
          <w:p w14:paraId="1F8F2A7F" w14:textId="77777777" w:rsidR="0051422F" w:rsidRPr="003B2C33" w:rsidRDefault="0051422F" w:rsidP="003B2C33">
            <w:pPr>
              <w:pStyle w:val="Listenabsatz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>Vorkenntnisse und Vorerfahrungen zum Thema Leistungsbeurteilung</w:t>
            </w:r>
          </w:p>
          <w:p w14:paraId="1938AFA1" w14:textId="77777777" w:rsidR="0051422F" w:rsidRPr="003B2C33" w:rsidRDefault="0051422F" w:rsidP="0083049C">
            <w:pPr>
              <w:pStyle w:val="Listenabsatz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>Auseinandersetzung mit theoretischem Hintergrund</w:t>
            </w:r>
          </w:p>
          <w:p w14:paraId="28A40BDE" w14:textId="77777777" w:rsidR="0051422F" w:rsidRPr="003B2C33" w:rsidRDefault="0051422F" w:rsidP="0083049C">
            <w:pPr>
              <w:pStyle w:val="Listenabsatz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>Lehrplan</w:t>
            </w:r>
          </w:p>
          <w:p w14:paraId="418C8313" w14:textId="35F902BC" w:rsidR="0051422F" w:rsidRPr="003B2C33" w:rsidRDefault="0051422F" w:rsidP="0083049C">
            <w:pPr>
              <w:pStyle w:val="Listenabsatz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>Informationstext ‚Leistungen feststellen, um Kinder zu fördern’</w:t>
            </w:r>
          </w:p>
        </w:tc>
      </w:tr>
      <w:tr w:rsidR="003B2C33" w:rsidRPr="003B2C33" w14:paraId="7F0CBA66" w14:textId="77777777" w:rsidTr="007C6B91">
        <w:trPr>
          <w:trHeight w:val="983"/>
        </w:trPr>
        <w:tc>
          <w:tcPr>
            <w:tcW w:w="817" w:type="dxa"/>
            <w:shd w:val="clear" w:color="auto" w:fill="D9D9D9" w:themeFill="background1" w:themeFillShade="D9"/>
          </w:tcPr>
          <w:p w14:paraId="79CCF25E" w14:textId="474A3FAB" w:rsidR="0051422F" w:rsidRPr="00336447" w:rsidRDefault="00336447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336447">
              <w:rPr>
                <w:noProof/>
                <w:color w:val="008000"/>
              </w:rPr>
              <w:drawing>
                <wp:anchor distT="0" distB="0" distL="114300" distR="114300" simplePos="0" relativeHeight="251664384" behindDoc="0" locked="0" layoutInCell="1" allowOverlap="1" wp14:anchorId="10F49815" wp14:editId="789CBEC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74295</wp:posOffset>
                  </wp:positionV>
                  <wp:extent cx="228600" cy="243840"/>
                  <wp:effectExtent l="0" t="0" r="0" b="10160"/>
                  <wp:wrapNone/>
                  <wp:docPr id="1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422F" w:rsidRPr="00336447">
              <w:rPr>
                <w:rFonts w:ascii="Arial" w:hAnsi="Arial"/>
                <w:b/>
                <w:color w:val="008000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6AAE20A8" w14:textId="5CE0B11C" w:rsidR="0051422F" w:rsidRPr="003B2C33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Profi-Aufgaben</w:t>
            </w:r>
          </w:p>
        </w:tc>
        <w:tc>
          <w:tcPr>
            <w:tcW w:w="3260" w:type="dxa"/>
          </w:tcPr>
          <w:p w14:paraId="349B0D34" w14:textId="61947874" w:rsidR="0051422F" w:rsidRPr="003B2C33" w:rsidRDefault="0051422F" w:rsidP="00253699">
            <w:pPr>
              <w:pStyle w:val="Listenabsatz"/>
              <w:ind w:left="0"/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 xml:space="preserve">‚Gute Aufgaben’ zur </w:t>
            </w:r>
            <w:r w:rsidR="00B6559B">
              <w:rPr>
                <w:rFonts w:ascii="Arial" w:hAnsi="Arial"/>
                <w:sz w:val="22"/>
                <w:szCs w:val="22"/>
              </w:rPr>
              <w:t xml:space="preserve">Leistungsfeststellung und </w:t>
            </w:r>
            <w:r w:rsidR="00B6559B">
              <w:rPr>
                <w:rFonts w:ascii="Arial" w:hAnsi="Arial"/>
                <w:sz w:val="22"/>
                <w:szCs w:val="22"/>
              </w:rPr>
              <w:br/>
              <w:t>-</w:t>
            </w:r>
            <w:r w:rsidR="00253699">
              <w:rPr>
                <w:rFonts w:ascii="Arial" w:hAnsi="Arial"/>
                <w:sz w:val="22"/>
                <w:szCs w:val="22"/>
              </w:rPr>
              <w:t>bewertung</w:t>
            </w:r>
            <w:r w:rsidRPr="003B2C33">
              <w:rPr>
                <w:rFonts w:ascii="Arial" w:hAnsi="Arial"/>
                <w:sz w:val="22"/>
                <w:szCs w:val="22"/>
              </w:rPr>
              <w:t xml:space="preserve"> entwickeln</w:t>
            </w:r>
          </w:p>
        </w:tc>
        <w:tc>
          <w:tcPr>
            <w:tcW w:w="7938" w:type="dxa"/>
          </w:tcPr>
          <w:p w14:paraId="3475F990" w14:textId="269DCFF6" w:rsidR="0051422F" w:rsidRDefault="00901373" w:rsidP="003B2C33">
            <w:pPr>
              <w:pStyle w:val="Listenabsatz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Kennenlernen von </w:t>
            </w:r>
            <w:r w:rsidR="0051422F" w:rsidRPr="0047446E">
              <w:rPr>
                <w:rFonts w:ascii="Arial" w:hAnsi="Arial"/>
                <w:i/>
                <w:sz w:val="22"/>
                <w:szCs w:val="22"/>
              </w:rPr>
              <w:t>Profi-Aufgaben</w:t>
            </w:r>
            <w:r w:rsidR="0051422F" w:rsidRPr="003B2C33">
              <w:rPr>
                <w:rFonts w:ascii="Arial" w:hAnsi="Arial"/>
                <w:sz w:val="22"/>
                <w:szCs w:val="22"/>
              </w:rPr>
              <w:t xml:space="preserve"> (</w:t>
            </w:r>
            <w:r w:rsidR="0051422F" w:rsidRPr="003B2C33">
              <w:rPr>
                <w:rFonts w:ascii="Arial" w:hAnsi="Arial"/>
                <w:b/>
                <w:sz w:val="22"/>
                <w:szCs w:val="22"/>
              </w:rPr>
              <w:t>pro</w:t>
            </w:r>
            <w:r w:rsidR="0051422F" w:rsidRPr="003B2C33">
              <w:rPr>
                <w:rFonts w:ascii="Arial" w:hAnsi="Arial"/>
                <w:sz w:val="22"/>
                <w:szCs w:val="22"/>
              </w:rPr>
              <w:t xml:space="preserve">zessbezogen, </w:t>
            </w:r>
            <w:r w:rsidR="0051422F" w:rsidRPr="003B2C33">
              <w:rPr>
                <w:rFonts w:ascii="Arial" w:hAnsi="Arial"/>
                <w:b/>
                <w:sz w:val="22"/>
                <w:szCs w:val="22"/>
              </w:rPr>
              <w:t>of</w:t>
            </w:r>
            <w:r w:rsidR="0051422F" w:rsidRPr="003B2C33">
              <w:rPr>
                <w:rFonts w:ascii="Arial" w:hAnsi="Arial"/>
                <w:sz w:val="22"/>
                <w:szCs w:val="22"/>
              </w:rPr>
              <w:t xml:space="preserve">fen, </w:t>
            </w:r>
            <w:r w:rsidR="0051422F" w:rsidRPr="003B2C33">
              <w:rPr>
                <w:rFonts w:ascii="Arial" w:hAnsi="Arial"/>
                <w:b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 xml:space="preserve">nformativ) </w:t>
            </w:r>
          </w:p>
          <w:p w14:paraId="3F258080" w14:textId="1C54A790" w:rsidR="007C6B91" w:rsidRPr="003B2C33" w:rsidRDefault="007C6B91" w:rsidP="003B2C33">
            <w:pPr>
              <w:pStyle w:val="Listenabsatz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 xml:space="preserve">Bewertung von </w:t>
            </w:r>
            <w:r w:rsidRPr="0047446E">
              <w:rPr>
                <w:rFonts w:ascii="Arial" w:hAnsi="Arial"/>
                <w:i/>
                <w:sz w:val="22"/>
                <w:szCs w:val="22"/>
              </w:rPr>
              <w:t>Profi-Aufgaben</w:t>
            </w:r>
          </w:p>
          <w:p w14:paraId="7E899457" w14:textId="60A03626" w:rsidR="0051422F" w:rsidRPr="007C6B91" w:rsidRDefault="008A336A" w:rsidP="007C6B91">
            <w:pPr>
              <w:pStyle w:val="Listenabsatz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Entwicklung </w:t>
            </w:r>
            <w:r w:rsidR="007C6B91">
              <w:rPr>
                <w:rFonts w:ascii="Arial" w:hAnsi="Arial"/>
                <w:sz w:val="22"/>
                <w:szCs w:val="22"/>
              </w:rPr>
              <w:t xml:space="preserve">und Erprobung </w:t>
            </w:r>
            <w:r w:rsidR="00901373">
              <w:rPr>
                <w:rFonts w:ascii="Arial" w:hAnsi="Arial"/>
                <w:sz w:val="22"/>
                <w:szCs w:val="22"/>
              </w:rPr>
              <w:t xml:space="preserve">von </w:t>
            </w:r>
            <w:r w:rsidR="00901373" w:rsidRPr="0047446E">
              <w:rPr>
                <w:rFonts w:ascii="Arial" w:hAnsi="Arial"/>
                <w:i/>
                <w:sz w:val="22"/>
                <w:szCs w:val="22"/>
              </w:rPr>
              <w:t>Profi-Aufgaben</w:t>
            </w:r>
            <w:r w:rsidR="00901373">
              <w:rPr>
                <w:rFonts w:ascii="Arial" w:hAnsi="Arial"/>
                <w:sz w:val="22"/>
                <w:szCs w:val="22"/>
              </w:rPr>
              <w:t xml:space="preserve"> </w:t>
            </w:r>
            <w:r w:rsidR="00292C4C">
              <w:rPr>
                <w:rFonts w:ascii="Arial" w:hAnsi="Arial"/>
                <w:sz w:val="22"/>
                <w:szCs w:val="22"/>
              </w:rPr>
              <w:t>für den</w:t>
            </w:r>
            <w:r w:rsidR="0051422F" w:rsidRPr="003B2C33">
              <w:rPr>
                <w:rFonts w:ascii="Arial" w:hAnsi="Arial"/>
                <w:sz w:val="22"/>
                <w:szCs w:val="22"/>
              </w:rPr>
              <w:t xml:space="preserve"> eigenen Unterricht </w:t>
            </w:r>
          </w:p>
        </w:tc>
      </w:tr>
      <w:tr w:rsidR="003B2C33" w:rsidRPr="003B2C33" w14:paraId="4FBE3FB1" w14:textId="77777777" w:rsidTr="007C6B91">
        <w:trPr>
          <w:trHeight w:val="1126"/>
        </w:trPr>
        <w:tc>
          <w:tcPr>
            <w:tcW w:w="817" w:type="dxa"/>
            <w:shd w:val="clear" w:color="auto" w:fill="D9D9D9" w:themeFill="background1" w:themeFillShade="D9"/>
          </w:tcPr>
          <w:p w14:paraId="5B90D3FE" w14:textId="4EE1CF09" w:rsidR="0051422F" w:rsidRPr="00336447" w:rsidRDefault="00336447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336447">
              <w:rPr>
                <w:noProof/>
                <w:color w:val="008000"/>
              </w:rPr>
              <w:drawing>
                <wp:anchor distT="0" distB="0" distL="114300" distR="114300" simplePos="0" relativeHeight="251666432" behindDoc="0" locked="0" layoutInCell="1" allowOverlap="1" wp14:anchorId="0E492687" wp14:editId="3D00F58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144780</wp:posOffset>
                  </wp:positionV>
                  <wp:extent cx="228600" cy="243840"/>
                  <wp:effectExtent l="0" t="0" r="0" b="10160"/>
                  <wp:wrapNone/>
                  <wp:docPr id="4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422F" w:rsidRPr="00336447">
              <w:rPr>
                <w:rFonts w:ascii="Arial" w:hAnsi="Arial"/>
                <w:b/>
                <w:color w:val="008000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5E219F59" w14:textId="48BE1D5C" w:rsidR="0051422F" w:rsidRPr="008A336A" w:rsidRDefault="008A336A" w:rsidP="0025369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Kindgerechte Einführung </w:t>
            </w:r>
            <w:r w:rsidR="00253699">
              <w:rPr>
                <w:rFonts w:ascii="Arial" w:hAnsi="Arial"/>
                <w:b/>
                <w:sz w:val="22"/>
                <w:szCs w:val="22"/>
              </w:rPr>
              <w:t xml:space="preserve">von </w:t>
            </w:r>
            <w:r w:rsidR="005A3114">
              <w:rPr>
                <w:rFonts w:ascii="Arial" w:hAnsi="Arial"/>
                <w:b/>
                <w:sz w:val="22"/>
                <w:szCs w:val="22"/>
              </w:rPr>
              <w:br/>
            </w:r>
            <w:r w:rsidR="00253699">
              <w:rPr>
                <w:rFonts w:ascii="Arial" w:hAnsi="Arial"/>
                <w:b/>
                <w:sz w:val="22"/>
                <w:szCs w:val="22"/>
              </w:rPr>
              <w:t>Profi-Aufgaben</w:t>
            </w:r>
            <w:r w:rsidR="0051422F" w:rsidRPr="008A336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AEAFEA2" w14:textId="57B0BB26" w:rsidR="0051422F" w:rsidRPr="00114D1F" w:rsidRDefault="007C6B91" w:rsidP="00AD49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Kindgerechte</w:t>
            </w:r>
            <w:r w:rsidR="008A336A" w:rsidRPr="008A336A">
              <w:rPr>
                <w:rFonts w:ascii="Arial" w:hAnsi="Arial"/>
                <w:sz w:val="22"/>
              </w:rPr>
              <w:t xml:space="preserve"> Einführung </w:t>
            </w:r>
            <w:r w:rsidR="00253699">
              <w:rPr>
                <w:rFonts w:ascii="Arial" w:hAnsi="Arial"/>
                <w:sz w:val="22"/>
              </w:rPr>
              <w:t>von Profi-Aufgaben</w:t>
            </w:r>
            <w:r w:rsidR="008A336A" w:rsidRPr="008A336A">
              <w:rPr>
                <w:rFonts w:ascii="Arial" w:hAnsi="Arial"/>
                <w:sz w:val="22"/>
              </w:rPr>
              <w:t xml:space="preserve"> und </w:t>
            </w:r>
            <w:r>
              <w:rPr>
                <w:rFonts w:ascii="Arial" w:hAnsi="Arial"/>
                <w:sz w:val="22"/>
              </w:rPr>
              <w:t xml:space="preserve">Erarbeitung </w:t>
            </w:r>
            <w:r w:rsidR="008A336A" w:rsidRPr="008A336A">
              <w:rPr>
                <w:rFonts w:ascii="Arial" w:hAnsi="Arial"/>
                <w:sz w:val="22"/>
              </w:rPr>
              <w:t>eine</w:t>
            </w:r>
            <w:r>
              <w:rPr>
                <w:rFonts w:ascii="Arial" w:hAnsi="Arial"/>
                <w:sz w:val="22"/>
              </w:rPr>
              <w:t>r transparenten Leistungsbeurteilung</w:t>
            </w:r>
          </w:p>
        </w:tc>
        <w:tc>
          <w:tcPr>
            <w:tcW w:w="7938" w:type="dxa"/>
          </w:tcPr>
          <w:p w14:paraId="5C5AD006" w14:textId="2FE2CCA4" w:rsidR="0051422F" w:rsidRPr="003B2C33" w:rsidRDefault="0051422F" w:rsidP="003B2C33">
            <w:pPr>
              <w:pStyle w:val="Listenabsatz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>Kennenlernen der Unterrichtsreihe „Wir sch</w:t>
            </w:r>
            <w:r w:rsidR="007C6B91">
              <w:rPr>
                <w:rFonts w:ascii="Arial" w:hAnsi="Arial"/>
                <w:sz w:val="22"/>
                <w:szCs w:val="22"/>
              </w:rPr>
              <w:t>reiben Mathearbeiten wie die Gro</w:t>
            </w:r>
            <w:r w:rsidRPr="003B2C33">
              <w:rPr>
                <w:rFonts w:ascii="Arial" w:hAnsi="Arial"/>
                <w:sz w:val="22"/>
                <w:szCs w:val="22"/>
              </w:rPr>
              <w:t>ßen!“</w:t>
            </w:r>
          </w:p>
          <w:p w14:paraId="34377CDF" w14:textId="1E28FEB1" w:rsidR="0051422F" w:rsidRPr="003B2C33" w:rsidRDefault="0051422F" w:rsidP="0051422F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 xml:space="preserve">Planung </w:t>
            </w:r>
            <w:r w:rsidR="007C6B91">
              <w:rPr>
                <w:rFonts w:ascii="Arial" w:hAnsi="Arial"/>
                <w:sz w:val="22"/>
                <w:szCs w:val="22"/>
              </w:rPr>
              <w:t xml:space="preserve">und Erprobung </w:t>
            </w:r>
            <w:r w:rsidRPr="003B2C33">
              <w:rPr>
                <w:rFonts w:ascii="Arial" w:hAnsi="Arial"/>
                <w:sz w:val="22"/>
                <w:szCs w:val="22"/>
              </w:rPr>
              <w:t>einer eigenen Unterrichtsreihe zur Einführung differenzierter Aufgaben und transparenter Leistungsbeurteilung</w:t>
            </w:r>
          </w:p>
        </w:tc>
      </w:tr>
      <w:tr w:rsidR="003B2C33" w:rsidRPr="00461D04" w14:paraId="17363BC4" w14:textId="77777777" w:rsidTr="00663A91">
        <w:trPr>
          <w:trHeight w:val="1871"/>
        </w:trPr>
        <w:tc>
          <w:tcPr>
            <w:tcW w:w="817" w:type="dxa"/>
            <w:shd w:val="clear" w:color="auto" w:fill="D9D9D9" w:themeFill="background1" w:themeFillShade="D9"/>
          </w:tcPr>
          <w:p w14:paraId="4775C7E3" w14:textId="53E6B532" w:rsidR="00AE7029" w:rsidRPr="00461D04" w:rsidRDefault="00AE7029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461D04">
              <w:rPr>
                <w:rFonts w:ascii="Arial" w:hAnsi="Arial"/>
                <w:b/>
                <w:sz w:val="22"/>
                <w:szCs w:val="22"/>
              </w:rPr>
              <w:t>4/5</w:t>
            </w:r>
          </w:p>
        </w:tc>
        <w:tc>
          <w:tcPr>
            <w:tcW w:w="2552" w:type="dxa"/>
          </w:tcPr>
          <w:p w14:paraId="0C822FD3" w14:textId="08FB319F" w:rsidR="00AE7029" w:rsidRPr="00461D04" w:rsidRDefault="00AE7029" w:rsidP="00AB057A">
            <w:pPr>
              <w:rPr>
                <w:rFonts w:ascii="Arial" w:hAnsi="Arial"/>
                <w:b/>
                <w:sz w:val="22"/>
                <w:szCs w:val="22"/>
              </w:rPr>
            </w:pPr>
            <w:r w:rsidRPr="00461D04">
              <w:rPr>
                <w:rFonts w:ascii="Arial" w:hAnsi="Arial"/>
                <w:b/>
                <w:sz w:val="22"/>
                <w:szCs w:val="22"/>
              </w:rPr>
              <w:t>Mehr als nur Klassenarbeiten</w:t>
            </w:r>
            <w:r w:rsidR="007C6B91" w:rsidRPr="00461D04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AB057A">
              <w:rPr>
                <w:rFonts w:ascii="Arial" w:hAnsi="Arial"/>
                <w:b/>
                <w:sz w:val="22"/>
                <w:szCs w:val="22"/>
              </w:rPr>
              <w:t>Leistungen umfassend beurteilen</w:t>
            </w:r>
            <w:r w:rsidR="007C6B91" w:rsidRPr="00461D0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9717BC1" w14:textId="320889A1" w:rsidR="00AE7029" w:rsidRPr="00461D04" w:rsidRDefault="00AB057A" w:rsidP="008304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Kennenlernen v</w:t>
            </w:r>
            <w:r w:rsidR="007C6B91" w:rsidRPr="00461D04">
              <w:rPr>
                <w:rFonts w:ascii="Arial" w:hAnsi="Arial"/>
                <w:sz w:val="22"/>
                <w:szCs w:val="22"/>
              </w:rPr>
              <w:t>erschiedene</w:t>
            </w:r>
            <w:r>
              <w:rPr>
                <w:rFonts w:ascii="Arial" w:hAnsi="Arial"/>
                <w:sz w:val="22"/>
                <w:szCs w:val="22"/>
              </w:rPr>
              <w:t>r</w:t>
            </w:r>
            <w:r w:rsidR="007C6B91" w:rsidRPr="00461D04">
              <w:rPr>
                <w:rFonts w:ascii="Arial" w:hAnsi="Arial"/>
                <w:sz w:val="22"/>
                <w:szCs w:val="22"/>
              </w:rPr>
              <w:t xml:space="preserve"> </w:t>
            </w:r>
            <w:r w:rsidR="00AE7029" w:rsidRPr="00461D04">
              <w:rPr>
                <w:rFonts w:ascii="Arial" w:hAnsi="Arial"/>
                <w:sz w:val="22"/>
                <w:szCs w:val="22"/>
              </w:rPr>
              <w:t>Instrumente</w:t>
            </w:r>
            <w:r>
              <w:rPr>
                <w:rFonts w:ascii="Arial" w:hAnsi="Arial"/>
                <w:sz w:val="22"/>
                <w:szCs w:val="22"/>
              </w:rPr>
              <w:t>, die</w:t>
            </w:r>
            <w:r w:rsidR="00AE7029" w:rsidRPr="00461D04">
              <w:rPr>
                <w:rFonts w:ascii="Arial" w:hAnsi="Arial"/>
                <w:sz w:val="22"/>
                <w:szCs w:val="22"/>
              </w:rPr>
              <w:t xml:space="preserve"> zur förderorientierten, kontinuierlichen und transparenten </w:t>
            </w:r>
            <w:r w:rsidR="007C6B91" w:rsidRPr="00461D04">
              <w:rPr>
                <w:rFonts w:ascii="Arial" w:hAnsi="Arial"/>
                <w:sz w:val="22"/>
                <w:szCs w:val="22"/>
              </w:rPr>
              <w:t xml:space="preserve">Leistungsbeurteilung </w:t>
            </w:r>
            <w:r>
              <w:rPr>
                <w:rFonts w:ascii="Arial" w:hAnsi="Arial"/>
                <w:sz w:val="22"/>
                <w:szCs w:val="22"/>
              </w:rPr>
              <w:t>herangezogen werden können</w:t>
            </w:r>
          </w:p>
        </w:tc>
        <w:tc>
          <w:tcPr>
            <w:tcW w:w="7938" w:type="dxa"/>
          </w:tcPr>
          <w:p w14:paraId="0BEFF645" w14:textId="5460A4AB" w:rsidR="00AE7029" w:rsidRPr="00461D04" w:rsidRDefault="00AE7029" w:rsidP="003B2C33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461D04">
              <w:rPr>
                <w:rFonts w:ascii="Arial" w:hAnsi="Arial"/>
                <w:sz w:val="22"/>
                <w:szCs w:val="22"/>
              </w:rPr>
              <w:t xml:space="preserve">Kennenlernen </w:t>
            </w:r>
            <w:r w:rsidR="00A33215" w:rsidRPr="00461D04">
              <w:rPr>
                <w:rFonts w:ascii="Arial" w:hAnsi="Arial"/>
                <w:sz w:val="22"/>
                <w:szCs w:val="22"/>
              </w:rPr>
              <w:t xml:space="preserve">und erproben </w:t>
            </w:r>
            <w:r w:rsidR="007C6B91" w:rsidRPr="00461D04">
              <w:rPr>
                <w:rFonts w:ascii="Arial" w:hAnsi="Arial"/>
                <w:sz w:val="22"/>
                <w:szCs w:val="22"/>
              </w:rPr>
              <w:t>verschiedener</w:t>
            </w:r>
            <w:r w:rsidR="00AB057A">
              <w:rPr>
                <w:rFonts w:ascii="Arial" w:hAnsi="Arial"/>
                <w:sz w:val="22"/>
                <w:szCs w:val="22"/>
              </w:rPr>
              <w:t xml:space="preserve"> Instrumente, die</w:t>
            </w:r>
            <w:r w:rsidRPr="00461D04">
              <w:rPr>
                <w:rFonts w:ascii="Arial" w:hAnsi="Arial"/>
                <w:sz w:val="22"/>
                <w:szCs w:val="22"/>
              </w:rPr>
              <w:t xml:space="preserve"> zur Leis</w:t>
            </w:r>
            <w:r w:rsidR="007C6B91" w:rsidRPr="00461D04">
              <w:rPr>
                <w:rFonts w:ascii="Arial" w:hAnsi="Arial"/>
                <w:sz w:val="22"/>
                <w:szCs w:val="22"/>
              </w:rPr>
              <w:t>tungsbeurteilung</w:t>
            </w:r>
            <w:r w:rsidR="00AB057A">
              <w:rPr>
                <w:rFonts w:ascii="Arial" w:hAnsi="Arial"/>
                <w:sz w:val="22"/>
                <w:szCs w:val="22"/>
              </w:rPr>
              <w:t xml:space="preserve"> herangezogen werden können</w:t>
            </w:r>
          </w:p>
          <w:p w14:paraId="7DA08D61" w14:textId="3AF98F7F" w:rsidR="00EB1655" w:rsidRDefault="00EB1655" w:rsidP="007C6B91">
            <w:pPr>
              <w:pStyle w:val="Listenabsatz"/>
              <w:numPr>
                <w:ilvl w:val="1"/>
                <w:numId w:val="5"/>
              </w:numPr>
              <w:rPr>
                <w:rFonts w:ascii="Arial" w:hAnsi="Arial"/>
                <w:i/>
                <w:sz w:val="22"/>
                <w:szCs w:val="22"/>
              </w:rPr>
            </w:pPr>
            <w:r w:rsidRPr="00461D04">
              <w:rPr>
                <w:rFonts w:ascii="Arial" w:hAnsi="Arial"/>
                <w:i/>
                <w:sz w:val="22"/>
                <w:szCs w:val="22"/>
              </w:rPr>
              <w:t>Expertenarbeit</w:t>
            </w:r>
            <w:r w:rsidR="00987EC6">
              <w:rPr>
                <w:rFonts w:ascii="Arial" w:hAnsi="Arial"/>
                <w:i/>
                <w:sz w:val="22"/>
                <w:szCs w:val="22"/>
              </w:rPr>
              <w:t xml:space="preserve"> und Urkunden/Stationspässe</w:t>
            </w:r>
          </w:p>
          <w:p w14:paraId="69AD4E96" w14:textId="2758CDEF" w:rsidR="00EB1655" w:rsidRDefault="00EB1655" w:rsidP="007C6B91">
            <w:pPr>
              <w:pStyle w:val="Listenabsatz"/>
              <w:numPr>
                <w:ilvl w:val="1"/>
                <w:numId w:val="5"/>
              </w:numPr>
              <w:rPr>
                <w:rFonts w:ascii="Arial" w:hAnsi="Arial"/>
                <w:i/>
                <w:sz w:val="22"/>
                <w:szCs w:val="22"/>
              </w:rPr>
            </w:pPr>
            <w:r w:rsidRPr="00461D04">
              <w:rPr>
                <w:rFonts w:ascii="Arial" w:hAnsi="Arial"/>
                <w:i/>
                <w:sz w:val="22"/>
                <w:szCs w:val="22"/>
              </w:rPr>
              <w:t>Arbeitspläne/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461D04">
              <w:rPr>
                <w:rFonts w:ascii="Arial" w:hAnsi="Arial"/>
                <w:i/>
                <w:sz w:val="22"/>
                <w:szCs w:val="22"/>
              </w:rPr>
              <w:t>Wochenpläne/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Wochenblätter</w:t>
            </w:r>
            <w:r w:rsidR="00026B1E">
              <w:rPr>
                <w:rFonts w:ascii="Arial" w:hAnsi="Arial"/>
                <w:i/>
                <w:sz w:val="22"/>
                <w:szCs w:val="22"/>
              </w:rPr>
              <w:t xml:space="preserve"> und Pässe fürs Kopfrechnen</w:t>
            </w:r>
          </w:p>
          <w:p w14:paraId="11A58D9B" w14:textId="1C58C5DA" w:rsidR="00AE7029" w:rsidRPr="00EB1655" w:rsidRDefault="001851CD" w:rsidP="003F1CAC">
            <w:pPr>
              <w:pStyle w:val="Listenabsatz"/>
              <w:numPr>
                <w:ilvl w:val="1"/>
                <w:numId w:val="5"/>
              </w:numPr>
              <w:rPr>
                <w:rFonts w:ascii="Arial" w:hAnsi="Arial"/>
                <w:i/>
                <w:sz w:val="22"/>
                <w:szCs w:val="22"/>
              </w:rPr>
            </w:pPr>
            <w:r w:rsidRPr="00461D04">
              <w:rPr>
                <w:rFonts w:ascii="Arial" w:hAnsi="Arial"/>
                <w:i/>
                <w:sz w:val="22"/>
                <w:szCs w:val="22"/>
              </w:rPr>
              <w:t>Arbeitsprodukte der Kinder</w:t>
            </w:r>
            <w:r w:rsidR="00EB1655">
              <w:rPr>
                <w:rFonts w:ascii="Arial" w:hAnsi="Arial"/>
                <w:i/>
                <w:sz w:val="22"/>
                <w:szCs w:val="22"/>
              </w:rPr>
              <w:t xml:space="preserve"> (Forscherhefte, </w:t>
            </w:r>
            <w:r w:rsidR="003F1CAC">
              <w:rPr>
                <w:rFonts w:ascii="Arial" w:hAnsi="Arial"/>
                <w:i/>
                <w:sz w:val="22"/>
                <w:szCs w:val="22"/>
              </w:rPr>
              <w:t>Portfolio</w:t>
            </w:r>
            <w:r w:rsidR="00A703E6">
              <w:rPr>
                <w:rFonts w:ascii="Arial" w:hAnsi="Arial"/>
                <w:i/>
                <w:sz w:val="22"/>
                <w:szCs w:val="22"/>
              </w:rPr>
              <w:t>s</w:t>
            </w:r>
            <w:r w:rsidR="00EB1655">
              <w:rPr>
                <w:rFonts w:ascii="Arial" w:hAnsi="Arial"/>
                <w:i/>
                <w:sz w:val="22"/>
                <w:szCs w:val="22"/>
              </w:rPr>
              <w:t>, ...)</w:t>
            </w:r>
          </w:p>
        </w:tc>
      </w:tr>
      <w:tr w:rsidR="003B2C33" w:rsidRPr="00461D04" w14:paraId="25794623" w14:textId="77777777" w:rsidTr="0047446E">
        <w:trPr>
          <w:trHeight w:val="1402"/>
        </w:trPr>
        <w:tc>
          <w:tcPr>
            <w:tcW w:w="817" w:type="dxa"/>
            <w:shd w:val="clear" w:color="auto" w:fill="D9D9D9" w:themeFill="background1" w:themeFillShade="D9"/>
          </w:tcPr>
          <w:p w14:paraId="00BCCD41" w14:textId="37B8B0D8" w:rsidR="00A33215" w:rsidRPr="00461D04" w:rsidRDefault="00336447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461D04"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14:paraId="661AF16E" w14:textId="05A8BAA0" w:rsidR="00A33215" w:rsidRPr="00461D04" w:rsidRDefault="00A33215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461D04">
              <w:rPr>
                <w:rFonts w:ascii="Arial" w:hAnsi="Arial"/>
                <w:b/>
                <w:sz w:val="22"/>
                <w:szCs w:val="22"/>
              </w:rPr>
              <w:t>Differenzierte Klassenarbeiten</w:t>
            </w:r>
            <w:r w:rsidR="00253699">
              <w:rPr>
                <w:rFonts w:ascii="Arial" w:hAnsi="Arial"/>
                <w:b/>
                <w:sz w:val="22"/>
                <w:szCs w:val="22"/>
              </w:rPr>
              <w:t xml:space="preserve"> kennenlernen, erstellen und bewerten</w:t>
            </w:r>
          </w:p>
        </w:tc>
        <w:tc>
          <w:tcPr>
            <w:tcW w:w="3260" w:type="dxa"/>
          </w:tcPr>
          <w:p w14:paraId="32ACF95B" w14:textId="352757AD" w:rsidR="00A33215" w:rsidRPr="00461D04" w:rsidRDefault="00A33215" w:rsidP="00253699">
            <w:pPr>
              <w:rPr>
                <w:rFonts w:ascii="Arial" w:hAnsi="Arial"/>
                <w:sz w:val="22"/>
                <w:szCs w:val="22"/>
              </w:rPr>
            </w:pPr>
            <w:r w:rsidRPr="00461D04">
              <w:rPr>
                <w:rFonts w:ascii="Arial" w:hAnsi="Arial"/>
                <w:sz w:val="22"/>
                <w:szCs w:val="22"/>
              </w:rPr>
              <w:t>Kennenlernen</w:t>
            </w:r>
            <w:r w:rsidR="00663A91" w:rsidRPr="00461D04">
              <w:rPr>
                <w:rFonts w:ascii="Arial" w:hAnsi="Arial"/>
                <w:sz w:val="22"/>
                <w:szCs w:val="22"/>
              </w:rPr>
              <w:t xml:space="preserve"> verschiedener</w:t>
            </w:r>
            <w:r w:rsidRPr="00461D04">
              <w:rPr>
                <w:rFonts w:ascii="Arial" w:hAnsi="Arial"/>
                <w:sz w:val="22"/>
                <w:szCs w:val="22"/>
              </w:rPr>
              <w:t xml:space="preserve"> </w:t>
            </w:r>
            <w:r w:rsidR="00253699">
              <w:rPr>
                <w:rFonts w:ascii="Arial" w:hAnsi="Arial"/>
                <w:sz w:val="22"/>
                <w:szCs w:val="22"/>
              </w:rPr>
              <w:t xml:space="preserve">Modelle </w:t>
            </w:r>
            <w:r w:rsidRPr="00461D04">
              <w:rPr>
                <w:rFonts w:ascii="Arial" w:hAnsi="Arial"/>
                <w:sz w:val="22"/>
                <w:szCs w:val="22"/>
              </w:rPr>
              <w:t xml:space="preserve">und </w:t>
            </w:r>
            <w:r w:rsidR="00253699">
              <w:rPr>
                <w:rFonts w:ascii="Arial" w:hAnsi="Arial"/>
                <w:sz w:val="22"/>
                <w:szCs w:val="22"/>
              </w:rPr>
              <w:t>Erstellung sowie Bewertung</w:t>
            </w:r>
            <w:r w:rsidRPr="00461D04">
              <w:rPr>
                <w:rFonts w:ascii="Arial" w:hAnsi="Arial"/>
                <w:sz w:val="22"/>
                <w:szCs w:val="22"/>
              </w:rPr>
              <w:t xml:space="preserve"> einer eigenen differenzierten </w:t>
            </w:r>
            <w:r w:rsidR="00253699">
              <w:rPr>
                <w:rFonts w:ascii="Arial" w:hAnsi="Arial"/>
                <w:sz w:val="22"/>
                <w:szCs w:val="22"/>
              </w:rPr>
              <w:t>Klassen</w:t>
            </w:r>
            <w:r w:rsidR="00663A91" w:rsidRPr="00461D04">
              <w:rPr>
                <w:rFonts w:ascii="Arial" w:hAnsi="Arial"/>
                <w:sz w:val="22"/>
                <w:szCs w:val="22"/>
              </w:rPr>
              <w:t>arbeit</w:t>
            </w:r>
          </w:p>
        </w:tc>
        <w:tc>
          <w:tcPr>
            <w:tcW w:w="7938" w:type="dxa"/>
          </w:tcPr>
          <w:p w14:paraId="1AEE23E7" w14:textId="77777777" w:rsidR="00A33215" w:rsidRPr="00461D04" w:rsidRDefault="00A33215" w:rsidP="003B2C33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461D04">
              <w:rPr>
                <w:rFonts w:ascii="Arial" w:hAnsi="Arial"/>
                <w:sz w:val="22"/>
                <w:szCs w:val="22"/>
              </w:rPr>
              <w:t>Kennenlernen verschiedener Modelle differenzierter Klassenarbeiten</w:t>
            </w:r>
          </w:p>
          <w:p w14:paraId="02DBC8EA" w14:textId="77777777" w:rsidR="00A33215" w:rsidRPr="00461D04" w:rsidRDefault="00A33215" w:rsidP="00A33215">
            <w:pPr>
              <w:pStyle w:val="Listenabsatz"/>
              <w:numPr>
                <w:ilvl w:val="1"/>
                <w:numId w:val="5"/>
              </w:numPr>
              <w:rPr>
                <w:rFonts w:ascii="Arial" w:hAnsi="Arial"/>
                <w:i/>
                <w:sz w:val="22"/>
                <w:szCs w:val="22"/>
              </w:rPr>
            </w:pPr>
            <w:r w:rsidRPr="00461D04">
              <w:rPr>
                <w:rFonts w:ascii="Arial" w:hAnsi="Arial"/>
                <w:i/>
                <w:sz w:val="22"/>
                <w:szCs w:val="22"/>
              </w:rPr>
              <w:t>Sternchen-Aufgaben-Modell</w:t>
            </w:r>
          </w:p>
          <w:p w14:paraId="49068289" w14:textId="77777777" w:rsidR="00A33215" w:rsidRPr="00461D04" w:rsidRDefault="00A33215" w:rsidP="00A33215">
            <w:pPr>
              <w:pStyle w:val="Listenabsatz"/>
              <w:numPr>
                <w:ilvl w:val="1"/>
                <w:numId w:val="5"/>
              </w:numPr>
              <w:rPr>
                <w:rFonts w:ascii="Arial" w:hAnsi="Arial"/>
                <w:i/>
                <w:sz w:val="22"/>
                <w:szCs w:val="22"/>
              </w:rPr>
            </w:pPr>
            <w:r w:rsidRPr="00461D04">
              <w:rPr>
                <w:rFonts w:ascii="Arial" w:hAnsi="Arial"/>
                <w:i/>
                <w:sz w:val="22"/>
                <w:szCs w:val="22"/>
              </w:rPr>
              <w:t>Spaltenaufgaben-Modell</w:t>
            </w:r>
          </w:p>
          <w:p w14:paraId="0CD4A071" w14:textId="77777777" w:rsidR="00A33215" w:rsidRPr="00461D04" w:rsidRDefault="00A33215" w:rsidP="00A33215">
            <w:pPr>
              <w:pStyle w:val="Listenabsatz"/>
              <w:numPr>
                <w:ilvl w:val="1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461D04">
              <w:rPr>
                <w:rFonts w:ascii="Arial" w:hAnsi="Arial"/>
                <w:i/>
                <w:sz w:val="22"/>
                <w:szCs w:val="22"/>
              </w:rPr>
              <w:t>Aufgabenwahl-Modell</w:t>
            </w:r>
          </w:p>
          <w:p w14:paraId="30E6E8AF" w14:textId="6605198B" w:rsidR="00A33215" w:rsidRPr="00461D04" w:rsidRDefault="00253699" w:rsidP="00A33215">
            <w:pPr>
              <w:pStyle w:val="Listenabsatz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Konzipieren und E</w:t>
            </w:r>
            <w:r w:rsidR="00A33215" w:rsidRPr="00461D04">
              <w:rPr>
                <w:rFonts w:ascii="Arial" w:hAnsi="Arial"/>
                <w:sz w:val="22"/>
                <w:szCs w:val="22"/>
              </w:rPr>
              <w:t>rproben einer eigenen differenzierten Klassenarbeit</w:t>
            </w:r>
          </w:p>
        </w:tc>
      </w:tr>
      <w:tr w:rsidR="003B2C33" w:rsidRPr="003B2C33" w14:paraId="7DA37566" w14:textId="77777777" w:rsidTr="00CB4AB0">
        <w:trPr>
          <w:trHeight w:val="841"/>
        </w:trPr>
        <w:tc>
          <w:tcPr>
            <w:tcW w:w="817" w:type="dxa"/>
            <w:shd w:val="clear" w:color="auto" w:fill="D9D9D9" w:themeFill="background1" w:themeFillShade="D9"/>
          </w:tcPr>
          <w:p w14:paraId="5755F16F" w14:textId="510B5305" w:rsidR="00A33215" w:rsidRPr="00336447" w:rsidRDefault="00336447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336447">
              <w:rPr>
                <w:noProof/>
                <w:color w:val="008000"/>
              </w:rPr>
              <w:drawing>
                <wp:anchor distT="0" distB="0" distL="114300" distR="114300" simplePos="0" relativeHeight="251668480" behindDoc="0" locked="0" layoutInCell="1" allowOverlap="1" wp14:anchorId="6C162C43" wp14:editId="3A7CD42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169545</wp:posOffset>
                  </wp:positionV>
                  <wp:extent cx="228600" cy="243840"/>
                  <wp:effectExtent l="0" t="0" r="0" b="10160"/>
                  <wp:wrapNone/>
                  <wp:docPr id="5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6447">
              <w:rPr>
                <w:rFonts w:ascii="Arial" w:hAnsi="Arial"/>
                <w:b/>
                <w:color w:val="008000"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14:paraId="171C1382" w14:textId="13068DF8" w:rsidR="00A33215" w:rsidRPr="00781F69" w:rsidRDefault="0047446E" w:rsidP="00130A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Rückblick und Treffen </w:t>
            </w:r>
            <w:r w:rsidR="00A33215" w:rsidRPr="00781F69">
              <w:rPr>
                <w:rFonts w:ascii="Arial" w:hAnsi="Arial"/>
                <w:b/>
                <w:sz w:val="22"/>
                <w:szCs w:val="22"/>
              </w:rPr>
              <w:t xml:space="preserve">mit der Schulleitung </w:t>
            </w:r>
          </w:p>
        </w:tc>
        <w:tc>
          <w:tcPr>
            <w:tcW w:w="3260" w:type="dxa"/>
          </w:tcPr>
          <w:p w14:paraId="2B251016" w14:textId="4120AE89" w:rsidR="00A33215" w:rsidRPr="003B2C33" w:rsidRDefault="0047446E" w:rsidP="004744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Rückblick auf die </w:t>
            </w:r>
            <w:r w:rsidR="00A33215" w:rsidRPr="003B2C33">
              <w:rPr>
                <w:rFonts w:ascii="Arial" w:hAnsi="Arial"/>
                <w:sz w:val="22"/>
                <w:szCs w:val="22"/>
              </w:rPr>
              <w:t xml:space="preserve">Arbeitsergebnisse </w:t>
            </w:r>
            <w:r>
              <w:rPr>
                <w:rFonts w:ascii="Arial" w:hAnsi="Arial"/>
                <w:sz w:val="22"/>
                <w:szCs w:val="22"/>
              </w:rPr>
              <w:t>und gemeinsamer Ausblick auf die Weiterarbeit</w:t>
            </w:r>
          </w:p>
        </w:tc>
        <w:tc>
          <w:tcPr>
            <w:tcW w:w="7938" w:type="dxa"/>
          </w:tcPr>
          <w:p w14:paraId="6879B8C8" w14:textId="2102EDBB" w:rsidR="00A33215" w:rsidRDefault="00746493" w:rsidP="003B2C33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Rückblick auf die</w:t>
            </w:r>
            <w:r w:rsidR="00A33215" w:rsidRPr="003B2C33">
              <w:rPr>
                <w:rFonts w:ascii="Arial" w:hAnsi="Arial"/>
                <w:sz w:val="22"/>
                <w:szCs w:val="22"/>
              </w:rPr>
              <w:t xml:space="preserve"> Arbeitsergebnisse </w:t>
            </w:r>
          </w:p>
          <w:p w14:paraId="0866D184" w14:textId="6B80595E" w:rsidR="00746493" w:rsidRPr="003B2C33" w:rsidRDefault="00746493" w:rsidP="003B2C33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Vorbereitung eines Schulentwicklungsgespräches</w:t>
            </w:r>
          </w:p>
          <w:p w14:paraId="47E6D5C3" w14:textId="5B6D8B0F" w:rsidR="003B2C33" w:rsidRPr="00884BCC" w:rsidRDefault="00746493" w:rsidP="00884BCC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Gespräch</w:t>
            </w:r>
            <w:r w:rsidR="00A33215" w:rsidRPr="003B2C33">
              <w:rPr>
                <w:rFonts w:ascii="Arial" w:hAnsi="Arial"/>
                <w:sz w:val="22"/>
                <w:szCs w:val="22"/>
              </w:rPr>
              <w:t xml:space="preserve"> mit der Schulleitung</w:t>
            </w:r>
            <w:r>
              <w:rPr>
                <w:rFonts w:ascii="Arial" w:hAnsi="Arial"/>
                <w:sz w:val="22"/>
                <w:szCs w:val="22"/>
              </w:rPr>
              <w:t xml:space="preserve"> und Ausblick</w:t>
            </w:r>
            <w:r w:rsidR="00A33215" w:rsidRPr="003B2C33">
              <w:rPr>
                <w:rFonts w:ascii="Arial" w:hAnsi="Arial"/>
                <w:sz w:val="22"/>
                <w:szCs w:val="22"/>
              </w:rPr>
              <w:t xml:space="preserve"> auf die weitere Arbeit</w:t>
            </w:r>
          </w:p>
        </w:tc>
      </w:tr>
    </w:tbl>
    <w:p w14:paraId="1207D5CC" w14:textId="77777777" w:rsidR="00650594" w:rsidRDefault="00650594" w:rsidP="003D79FC"/>
    <w:sectPr w:rsidR="00650594" w:rsidSect="00CB4A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1A47D" w14:textId="77777777" w:rsidR="00114D1F" w:rsidRDefault="00114D1F" w:rsidP="00114D1F">
      <w:r>
        <w:separator/>
      </w:r>
    </w:p>
  </w:endnote>
  <w:endnote w:type="continuationSeparator" w:id="0">
    <w:p w14:paraId="599F0444" w14:textId="77777777" w:rsidR="00114D1F" w:rsidRDefault="00114D1F" w:rsidP="0011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D7B46" w14:textId="6FA0BCFE" w:rsidR="00114D1F" w:rsidRDefault="00D572C5">
    <w:pPr>
      <w:pStyle w:val="Fuzeile"/>
    </w:pPr>
    <w:sdt>
      <w:sdtPr>
        <w:id w:val="969400743"/>
        <w:placeholder>
          <w:docPart w:val="CBDCAC0C5F549845BD0A12CEB6D79A89"/>
        </w:placeholder>
        <w:temporary/>
        <w:showingPlcHdr/>
      </w:sdtPr>
      <w:sdtEndPr/>
      <w:sdtContent>
        <w:r w:rsidR="00114D1F">
          <w:t>[Geben Sie Text ein]</w:t>
        </w:r>
      </w:sdtContent>
    </w:sdt>
    <w:r w:rsidR="00114D1F">
      <w:ptab w:relativeTo="margin" w:alignment="center" w:leader="none"/>
    </w:r>
    <w:sdt>
      <w:sdtPr>
        <w:id w:val="969400748"/>
        <w:placeholder>
          <w:docPart w:val="76E1ACA4937FD944B944C521A753BAAC"/>
        </w:placeholder>
        <w:temporary/>
        <w:showingPlcHdr/>
      </w:sdtPr>
      <w:sdtEndPr/>
      <w:sdtContent>
        <w:r w:rsidR="00114D1F">
          <w:t>[Geben Sie Text ein]</w:t>
        </w:r>
      </w:sdtContent>
    </w:sdt>
    <w:r w:rsidR="00114D1F">
      <w:ptab w:relativeTo="margin" w:alignment="right" w:leader="none"/>
    </w:r>
    <w:sdt>
      <w:sdtPr>
        <w:id w:val="969400753"/>
        <w:placeholder>
          <w:docPart w:val="E9185A31EB2A054FB5EECF0D28E0EC47"/>
        </w:placeholder>
        <w:temporary/>
        <w:showingPlcHdr/>
      </w:sdtPr>
      <w:sdtEndPr/>
      <w:sdtContent>
        <w:r w:rsidR="00114D1F">
          <w:t>[Geben Sie Text ein]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06023" w14:textId="77777777" w:rsidR="00114D1F" w:rsidRPr="00C70589" w:rsidRDefault="00114D1F" w:rsidP="00114D1F">
    <w:pPr>
      <w:pStyle w:val="Fuzeile"/>
      <w:framePr w:wrap="around" w:vAnchor="text" w:hAnchor="margin" w:xAlign="right" w:y="1"/>
      <w:rPr>
        <w:rStyle w:val="Seitenzahl"/>
      </w:rPr>
    </w:pPr>
    <w:r w:rsidRPr="00C70589">
      <w:rPr>
        <w:rStyle w:val="Seitenzahl"/>
        <w:rFonts w:ascii="Arial" w:hAnsi="Arial" w:cs="Arial"/>
      </w:rPr>
      <w:fldChar w:fldCharType="begin"/>
    </w:r>
    <w:r w:rsidRPr="00C70589">
      <w:rPr>
        <w:rStyle w:val="Seitenzahl"/>
        <w:rFonts w:ascii="Arial" w:hAnsi="Arial" w:cs="Arial"/>
      </w:rPr>
      <w:instrText xml:space="preserve">PAGE  </w:instrText>
    </w:r>
    <w:r w:rsidRPr="00C70589">
      <w:rPr>
        <w:rStyle w:val="Seitenzahl"/>
        <w:rFonts w:ascii="Arial" w:hAnsi="Arial" w:cs="Arial"/>
      </w:rPr>
      <w:fldChar w:fldCharType="separate"/>
    </w:r>
    <w:r w:rsidR="00D572C5">
      <w:rPr>
        <w:rStyle w:val="Seitenzahl"/>
        <w:rFonts w:ascii="Arial" w:hAnsi="Arial" w:cs="Arial"/>
        <w:noProof/>
      </w:rPr>
      <w:t>1</w:t>
    </w:r>
    <w:r w:rsidRPr="00C70589">
      <w:rPr>
        <w:rStyle w:val="Seitenzahl"/>
        <w:rFonts w:ascii="Arial" w:hAnsi="Arial" w:cs="Arial"/>
      </w:rPr>
      <w:fldChar w:fldCharType="end"/>
    </w:r>
  </w:p>
  <w:p w14:paraId="267C2D3E" w14:textId="4654FEF4" w:rsidR="00114D1F" w:rsidRPr="003D79FC" w:rsidRDefault="00D572C5" w:rsidP="003D79FC">
    <w:pPr>
      <w:pStyle w:val="Fuzeile"/>
      <w:ind w:right="360"/>
      <w:jc w:val="center"/>
      <w:rPr>
        <w:lang w:val="da-DK"/>
      </w:rPr>
    </w:pPr>
    <w:r>
      <w:rPr>
        <w:rFonts w:ascii="Arial" w:hAnsi="Arial"/>
        <w:sz w:val="18"/>
        <w:lang w:val="da-DK"/>
      </w:rPr>
      <w:t>Jul</w:t>
    </w:r>
    <w:bookmarkStart w:id="0" w:name="_GoBack"/>
    <w:bookmarkEnd w:id="0"/>
    <w:r w:rsidR="00114D1F">
      <w:rPr>
        <w:rFonts w:ascii="Arial" w:hAnsi="Arial"/>
        <w:sz w:val="18"/>
        <w:lang w:val="da-DK"/>
      </w:rPr>
      <w:t>i 2015</w:t>
    </w:r>
    <w:r w:rsidR="00114D1F" w:rsidRPr="00BB3378">
      <w:rPr>
        <w:rFonts w:ascii="Arial" w:hAnsi="Arial"/>
        <w:sz w:val="18"/>
        <w:lang w:val="da-DK"/>
      </w:rPr>
      <w:t xml:space="preserve"> © PIKA</w:t>
    </w:r>
    <w:r w:rsidR="00114D1F">
      <w:rPr>
        <w:rFonts w:ascii="Arial" w:hAnsi="Arial"/>
        <w:sz w:val="18"/>
        <w:lang w:val="da-DK"/>
      </w:rPr>
      <w:t>S  (http://www.pikas.dzlm.de</w:t>
    </w:r>
    <w:r w:rsidR="00114D1F" w:rsidRPr="00BB3378">
      <w:rPr>
        <w:rFonts w:ascii="Arial" w:hAnsi="Arial"/>
        <w:sz w:val="18"/>
        <w:lang w:val="da-DK"/>
      </w:rPr>
      <w:t>)</w:t>
    </w:r>
    <w:r w:rsidR="00114D1F">
      <w:rPr>
        <w:rFonts w:ascii="Arial" w:hAnsi="Arial"/>
        <w:noProof/>
        <w:sz w:val="18"/>
      </w:rPr>
      <w:drawing>
        <wp:inline distT="0" distB="0" distL="0" distR="0" wp14:anchorId="6C2C22B7" wp14:editId="743CB320">
          <wp:extent cx="228600" cy="228600"/>
          <wp:effectExtent l="0" t="0" r="0" b="0"/>
          <wp:docPr id="9" name="Bild 9" descr="Piko Lösung grü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Lösung grü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8C063" w14:textId="77777777" w:rsidR="00D572C5" w:rsidRDefault="00D572C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76EBF" w14:textId="77777777" w:rsidR="00114D1F" w:rsidRDefault="00114D1F" w:rsidP="00114D1F">
      <w:r>
        <w:separator/>
      </w:r>
    </w:p>
  </w:footnote>
  <w:footnote w:type="continuationSeparator" w:id="0">
    <w:p w14:paraId="1999C851" w14:textId="77777777" w:rsidR="00114D1F" w:rsidRDefault="00114D1F" w:rsidP="00114D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D7D7" w14:textId="77777777" w:rsidR="00D572C5" w:rsidRDefault="00D572C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34D2" w14:textId="77777777" w:rsidR="00D572C5" w:rsidRDefault="00D572C5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5742" w14:textId="77777777" w:rsidR="00D572C5" w:rsidRDefault="00D572C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29A"/>
    <w:multiLevelType w:val="hybridMultilevel"/>
    <w:tmpl w:val="A9D853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608B7"/>
    <w:multiLevelType w:val="hybridMultilevel"/>
    <w:tmpl w:val="FA064A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B647AE"/>
    <w:multiLevelType w:val="hybridMultilevel"/>
    <w:tmpl w:val="626AE0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F17126"/>
    <w:multiLevelType w:val="hybridMultilevel"/>
    <w:tmpl w:val="E59E76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E8061F"/>
    <w:multiLevelType w:val="hybridMultilevel"/>
    <w:tmpl w:val="F098A1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B77EC4"/>
    <w:multiLevelType w:val="hybridMultilevel"/>
    <w:tmpl w:val="63BECA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D4145A"/>
    <w:multiLevelType w:val="hybridMultilevel"/>
    <w:tmpl w:val="D5A22C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04318"/>
    <w:multiLevelType w:val="hybridMultilevel"/>
    <w:tmpl w:val="5C20D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E37526"/>
    <w:multiLevelType w:val="hybridMultilevel"/>
    <w:tmpl w:val="EFD2FC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9"/>
    <w:rsid w:val="00026B1E"/>
    <w:rsid w:val="000A4261"/>
    <w:rsid w:val="000B55FC"/>
    <w:rsid w:val="00114D1F"/>
    <w:rsid w:val="00130A19"/>
    <w:rsid w:val="001851CD"/>
    <w:rsid w:val="00253699"/>
    <w:rsid w:val="00292C4C"/>
    <w:rsid w:val="003101F3"/>
    <w:rsid w:val="00336447"/>
    <w:rsid w:val="003872D2"/>
    <w:rsid w:val="003B2C33"/>
    <w:rsid w:val="003D79FC"/>
    <w:rsid w:val="003F1CAC"/>
    <w:rsid w:val="00461D04"/>
    <w:rsid w:val="0047446E"/>
    <w:rsid w:val="0051422F"/>
    <w:rsid w:val="005A3114"/>
    <w:rsid w:val="00643D4C"/>
    <w:rsid w:val="00650594"/>
    <w:rsid w:val="00663A91"/>
    <w:rsid w:val="006C05DF"/>
    <w:rsid w:val="007308F5"/>
    <w:rsid w:val="00745873"/>
    <w:rsid w:val="00746493"/>
    <w:rsid w:val="00781F69"/>
    <w:rsid w:val="007C6B91"/>
    <w:rsid w:val="0083049C"/>
    <w:rsid w:val="00884BCC"/>
    <w:rsid w:val="008A336A"/>
    <w:rsid w:val="00901373"/>
    <w:rsid w:val="00924849"/>
    <w:rsid w:val="00987EC6"/>
    <w:rsid w:val="00A2539F"/>
    <w:rsid w:val="00A33215"/>
    <w:rsid w:val="00A703E6"/>
    <w:rsid w:val="00AB057A"/>
    <w:rsid w:val="00AD49E4"/>
    <w:rsid w:val="00AE7029"/>
    <w:rsid w:val="00B6559B"/>
    <w:rsid w:val="00C90567"/>
    <w:rsid w:val="00C95C4A"/>
    <w:rsid w:val="00CB0A04"/>
    <w:rsid w:val="00CB4AB0"/>
    <w:rsid w:val="00D572C5"/>
    <w:rsid w:val="00DE0506"/>
    <w:rsid w:val="00E056E9"/>
    <w:rsid w:val="00EB1655"/>
    <w:rsid w:val="00F105E1"/>
    <w:rsid w:val="00F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7FFF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A19"/>
    <w:rPr>
      <w:rFonts w:ascii="Cambria" w:eastAsia="MS Minngs" w:hAnsi="Cambria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130A19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130A1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C05DF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426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4261"/>
    <w:rPr>
      <w:rFonts w:ascii="Lucida Grande" w:eastAsia="MS Minngs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14D1F"/>
    <w:rPr>
      <w:rFonts w:ascii="Cambria" w:eastAsia="MS Minngs" w:hAnsi="Cambria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14D1F"/>
    <w:rPr>
      <w:rFonts w:ascii="Cambria" w:eastAsia="MS Minngs" w:hAnsi="Cambria" w:cs="Times New Roman"/>
    </w:rPr>
  </w:style>
  <w:style w:type="character" w:styleId="Seitenzahl">
    <w:name w:val="page number"/>
    <w:basedOn w:val="Absatzstandardschriftart"/>
    <w:uiPriority w:val="99"/>
    <w:semiHidden/>
    <w:rsid w:val="00114D1F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A19"/>
    <w:rPr>
      <w:rFonts w:ascii="Cambria" w:eastAsia="MS Minngs" w:hAnsi="Cambria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130A19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130A1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C05DF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426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4261"/>
    <w:rPr>
      <w:rFonts w:ascii="Lucida Grande" w:eastAsia="MS Minngs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14D1F"/>
    <w:rPr>
      <w:rFonts w:ascii="Cambria" w:eastAsia="MS Minngs" w:hAnsi="Cambria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14D1F"/>
    <w:rPr>
      <w:rFonts w:ascii="Cambria" w:eastAsia="MS Minngs" w:hAnsi="Cambria" w:cs="Times New Roman"/>
    </w:rPr>
  </w:style>
  <w:style w:type="character" w:styleId="Seitenzahl">
    <w:name w:val="page number"/>
    <w:basedOn w:val="Absatzstandardschriftart"/>
    <w:uiPriority w:val="99"/>
    <w:semiHidden/>
    <w:rsid w:val="00114D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DCAC0C5F549845BD0A12CEB6D79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8FA86-6809-2041-9358-122B0FD08E15}"/>
      </w:docPartPr>
      <w:docPartBody>
        <w:p w14:paraId="101DF0D7" w14:textId="2090983D" w:rsidR="00321477" w:rsidRDefault="003F709E" w:rsidP="003F709E">
          <w:pPr>
            <w:pStyle w:val="CBDCAC0C5F549845BD0A12CEB6D79A89"/>
          </w:pPr>
          <w:r>
            <w:t>[Geben Sie Text ein]</w:t>
          </w:r>
        </w:p>
      </w:docPartBody>
    </w:docPart>
    <w:docPart>
      <w:docPartPr>
        <w:name w:val="76E1ACA4937FD944B944C521A753B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DFC28-C880-8248-8E72-A9766427FD96}"/>
      </w:docPartPr>
      <w:docPartBody>
        <w:p w14:paraId="1D6C5BB4" w14:textId="542DDF1F" w:rsidR="00321477" w:rsidRDefault="003F709E" w:rsidP="003F709E">
          <w:pPr>
            <w:pStyle w:val="76E1ACA4937FD944B944C521A753BAAC"/>
          </w:pPr>
          <w:r>
            <w:t>[Geben Sie Text ein]</w:t>
          </w:r>
        </w:p>
      </w:docPartBody>
    </w:docPart>
    <w:docPart>
      <w:docPartPr>
        <w:name w:val="E9185A31EB2A054FB5EECF0D28E0E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A5A2E-1C7B-A745-A948-FDCEFA3F288E}"/>
      </w:docPartPr>
      <w:docPartBody>
        <w:p w14:paraId="4950F810" w14:textId="5B3387D0" w:rsidR="00321477" w:rsidRDefault="003F709E" w:rsidP="003F709E">
          <w:pPr>
            <w:pStyle w:val="E9185A31EB2A054FB5EECF0D28E0EC47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9E"/>
    <w:rsid w:val="00321477"/>
    <w:rsid w:val="003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BDCAC0C5F549845BD0A12CEB6D79A89">
    <w:name w:val="CBDCAC0C5F549845BD0A12CEB6D79A89"/>
    <w:rsid w:val="003F709E"/>
  </w:style>
  <w:style w:type="paragraph" w:customStyle="1" w:styleId="76E1ACA4937FD944B944C521A753BAAC">
    <w:name w:val="76E1ACA4937FD944B944C521A753BAAC"/>
    <w:rsid w:val="003F709E"/>
  </w:style>
  <w:style w:type="paragraph" w:customStyle="1" w:styleId="E9185A31EB2A054FB5EECF0D28E0EC47">
    <w:name w:val="E9185A31EB2A054FB5EECF0D28E0EC47"/>
    <w:rsid w:val="003F709E"/>
  </w:style>
  <w:style w:type="paragraph" w:customStyle="1" w:styleId="8FE0B9204231D743AFE00E7D35004746">
    <w:name w:val="8FE0B9204231D743AFE00E7D35004746"/>
    <w:rsid w:val="003F709E"/>
  </w:style>
  <w:style w:type="paragraph" w:customStyle="1" w:styleId="7471D9EF0E15E944B112335F153B42A8">
    <w:name w:val="7471D9EF0E15E944B112335F153B42A8"/>
    <w:rsid w:val="003F709E"/>
  </w:style>
  <w:style w:type="paragraph" w:customStyle="1" w:styleId="DF559AA2B6E41C4D877ED4B985EB984A">
    <w:name w:val="DF559AA2B6E41C4D877ED4B985EB984A"/>
    <w:rsid w:val="003F709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BDCAC0C5F549845BD0A12CEB6D79A89">
    <w:name w:val="CBDCAC0C5F549845BD0A12CEB6D79A89"/>
    <w:rsid w:val="003F709E"/>
  </w:style>
  <w:style w:type="paragraph" w:customStyle="1" w:styleId="76E1ACA4937FD944B944C521A753BAAC">
    <w:name w:val="76E1ACA4937FD944B944C521A753BAAC"/>
    <w:rsid w:val="003F709E"/>
  </w:style>
  <w:style w:type="paragraph" w:customStyle="1" w:styleId="E9185A31EB2A054FB5EECF0D28E0EC47">
    <w:name w:val="E9185A31EB2A054FB5EECF0D28E0EC47"/>
    <w:rsid w:val="003F709E"/>
  </w:style>
  <w:style w:type="paragraph" w:customStyle="1" w:styleId="8FE0B9204231D743AFE00E7D35004746">
    <w:name w:val="8FE0B9204231D743AFE00E7D35004746"/>
    <w:rsid w:val="003F709E"/>
  </w:style>
  <w:style w:type="paragraph" w:customStyle="1" w:styleId="7471D9EF0E15E944B112335F153B42A8">
    <w:name w:val="7471D9EF0E15E944B112335F153B42A8"/>
    <w:rsid w:val="003F709E"/>
  </w:style>
  <w:style w:type="paragraph" w:customStyle="1" w:styleId="DF559AA2B6E41C4D877ED4B985EB984A">
    <w:name w:val="DF559AA2B6E41C4D877ED4B985EB984A"/>
    <w:rsid w:val="003F7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07CF6-3F4B-414F-AD4D-16558B52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1883</Characters>
  <Application>Microsoft Macintosh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Brandt</dc:creator>
  <cp:keywords/>
  <dc:description/>
  <cp:lastModifiedBy>Johanna Brandt</cp:lastModifiedBy>
  <cp:revision>37</cp:revision>
  <dcterms:created xsi:type="dcterms:W3CDTF">2014-12-17T14:47:00Z</dcterms:created>
  <dcterms:modified xsi:type="dcterms:W3CDTF">2015-07-07T14:23:00Z</dcterms:modified>
</cp:coreProperties>
</file>