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5425"/>
      </w:tblGrid>
      <w:tr w:rsidR="00A92A80" w:rsidRPr="00AB36DA">
        <w:tc>
          <w:tcPr>
            <w:tcW w:w="4606" w:type="dxa"/>
            <w:shd w:val="clear" w:color="auto" w:fill="auto"/>
          </w:tcPr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  <w:r w:rsidRPr="00AB36DA">
              <w:rPr>
                <w:rFonts w:ascii="Arial" w:hAnsi="Arial" w:cs="Arial"/>
                <w:sz w:val="20"/>
                <w:szCs w:val="20"/>
              </w:rPr>
              <w:t>Titel der Stunde(n)/ der Reihe:</w:t>
            </w:r>
          </w:p>
          <w:p w:rsidR="00A92A80" w:rsidRPr="00AB36DA" w:rsidRDefault="00A92A80" w:rsidP="005674F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36DA">
              <w:rPr>
                <w:rFonts w:ascii="Arial" w:hAnsi="Arial" w:cs="Arial"/>
                <w:i/>
                <w:sz w:val="20"/>
                <w:szCs w:val="20"/>
              </w:rPr>
              <w:t xml:space="preserve">Wir drehen am Rad! Wie können wir unsere Gewinnchancen beim Glücksrad besser  einschätzen? </w:t>
            </w:r>
          </w:p>
        </w:tc>
        <w:tc>
          <w:tcPr>
            <w:tcW w:w="5425" w:type="dxa"/>
            <w:shd w:val="clear" w:color="auto" w:fill="auto"/>
          </w:tcPr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1189990</wp:posOffset>
                  </wp:positionH>
                  <wp:positionV relativeFrom="margin">
                    <wp:posOffset>-624840</wp:posOffset>
                  </wp:positionV>
                  <wp:extent cx="2066925" cy="495300"/>
                  <wp:effectExtent l="50800" t="25400" r="15875" b="12700"/>
                  <wp:wrapTight wrapText="bothSides">
                    <wp:wrapPolygon edited="0">
                      <wp:start x="-531" y="-1108"/>
                      <wp:lineTo x="-531" y="22154"/>
                      <wp:lineTo x="21766" y="22154"/>
                      <wp:lineTo x="21766" y="-1108"/>
                      <wp:lineTo x="-531" y="-1108"/>
                    </wp:wrapPolygon>
                  </wp:wrapTight>
                  <wp:docPr id="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B36DA">
              <w:rPr>
                <w:rFonts w:ascii="Arial" w:hAnsi="Arial" w:cs="Arial"/>
                <w:sz w:val="20"/>
                <w:szCs w:val="20"/>
              </w:rPr>
              <w:t>Klassenstufe:</w:t>
            </w:r>
          </w:p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  <w:r w:rsidRPr="00AB36DA">
              <w:rPr>
                <w:rFonts w:ascii="Arial" w:hAnsi="Arial" w:cs="Arial"/>
                <w:sz w:val="20"/>
                <w:szCs w:val="20"/>
              </w:rPr>
              <w:t xml:space="preserve">            3</w:t>
            </w:r>
          </w:p>
        </w:tc>
      </w:tr>
      <w:tr w:rsidR="00A92A80" w:rsidRPr="00AB36DA">
        <w:tc>
          <w:tcPr>
            <w:tcW w:w="4606" w:type="dxa"/>
            <w:shd w:val="clear" w:color="auto" w:fill="auto"/>
          </w:tcPr>
          <w:p w:rsidR="00A92A80" w:rsidRPr="00AB36DA" w:rsidRDefault="00A92A80" w:rsidP="00567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36DA">
              <w:rPr>
                <w:rFonts w:ascii="Arial" w:hAnsi="Arial" w:cs="Arial"/>
                <w:b/>
                <w:sz w:val="20"/>
                <w:szCs w:val="20"/>
              </w:rPr>
              <w:t>Verknüpfung zur Vorw</w:t>
            </w:r>
            <w:r w:rsidR="003A58E8">
              <w:rPr>
                <w:rFonts w:ascii="Arial" w:hAnsi="Arial" w:cs="Arial"/>
                <w:b/>
                <w:sz w:val="20"/>
                <w:szCs w:val="20"/>
              </w:rPr>
              <w:t>issen / Erfahrungen der Schüleri</w:t>
            </w:r>
            <w:r w:rsidRPr="00AB36DA">
              <w:rPr>
                <w:rFonts w:ascii="Arial" w:hAnsi="Arial" w:cs="Arial"/>
                <w:b/>
                <w:sz w:val="20"/>
                <w:szCs w:val="20"/>
              </w:rPr>
              <w:t xml:space="preserve">nnen </w:t>
            </w:r>
            <w:r w:rsidR="003A58E8">
              <w:rPr>
                <w:rFonts w:ascii="Arial" w:hAnsi="Arial" w:cs="Arial"/>
                <w:b/>
                <w:sz w:val="20"/>
                <w:szCs w:val="20"/>
              </w:rPr>
              <w:t xml:space="preserve">und Schüler </w:t>
            </w:r>
            <w:r w:rsidRPr="00AB36DA">
              <w:rPr>
                <w:rFonts w:ascii="Arial" w:hAnsi="Arial" w:cs="Arial"/>
                <w:b/>
                <w:sz w:val="20"/>
                <w:szCs w:val="20"/>
              </w:rPr>
              <w:t>zu bereits Gelerntem (fachlich):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Kreisel mit 4 Seiten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:rsidR="00A92A80" w:rsidRPr="00AB36DA" w:rsidRDefault="00A92A80" w:rsidP="00567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36DA">
              <w:rPr>
                <w:rFonts w:ascii="Arial" w:hAnsi="Arial" w:cs="Arial"/>
                <w:b/>
                <w:sz w:val="20"/>
                <w:szCs w:val="20"/>
              </w:rPr>
              <w:t xml:space="preserve">Verknüpfung zu Vorwissen / Erfahrungen der </w:t>
            </w:r>
            <w:proofErr w:type="spellStart"/>
            <w:r w:rsidRPr="00AB36DA">
              <w:rPr>
                <w:rFonts w:ascii="Arial" w:hAnsi="Arial" w:cs="Arial"/>
                <w:b/>
                <w:sz w:val="20"/>
                <w:szCs w:val="20"/>
              </w:rPr>
              <w:t>Schül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AB36DA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3A58E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B36DA">
              <w:rPr>
                <w:rFonts w:ascii="Arial" w:hAnsi="Arial" w:cs="Arial"/>
                <w:b/>
                <w:sz w:val="20"/>
                <w:szCs w:val="20"/>
              </w:rPr>
              <w:t>nnen</w:t>
            </w:r>
            <w:proofErr w:type="spellEnd"/>
            <w:r w:rsidRPr="00AB36DA">
              <w:rPr>
                <w:rFonts w:ascii="Arial" w:hAnsi="Arial" w:cs="Arial"/>
                <w:b/>
                <w:sz w:val="20"/>
                <w:szCs w:val="20"/>
              </w:rPr>
              <w:t xml:space="preserve"> und </w:t>
            </w:r>
            <w:r w:rsidR="003A58E8">
              <w:rPr>
                <w:rFonts w:ascii="Arial" w:hAnsi="Arial" w:cs="Arial"/>
                <w:b/>
                <w:sz w:val="20"/>
                <w:szCs w:val="20"/>
              </w:rPr>
              <w:t xml:space="preserve">Schüler </w:t>
            </w:r>
            <w:r w:rsidRPr="00AB36DA">
              <w:rPr>
                <w:rFonts w:ascii="Arial" w:hAnsi="Arial" w:cs="Arial"/>
                <w:b/>
                <w:sz w:val="20"/>
                <w:szCs w:val="20"/>
              </w:rPr>
              <w:t>zu bereits Gelerntem (sprachlich):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Kinder kennen die Begriffe</w:t>
            </w:r>
          </w:p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sicher, möglich, unmöglich und können sie mit Inhalt füllen</w:t>
            </w:r>
          </w:p>
        </w:tc>
      </w:tr>
      <w:tr w:rsidR="00A92A80" w:rsidRPr="00AB36DA">
        <w:tc>
          <w:tcPr>
            <w:tcW w:w="10031" w:type="dxa"/>
            <w:gridSpan w:val="2"/>
            <w:shd w:val="clear" w:color="auto" w:fill="auto"/>
          </w:tcPr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  <w:r w:rsidRPr="00AB36DA">
              <w:rPr>
                <w:rFonts w:ascii="Arial" w:hAnsi="Arial" w:cs="Arial"/>
                <w:b/>
                <w:sz w:val="20"/>
                <w:szCs w:val="20"/>
              </w:rPr>
              <w:t>Eingangsstandortbestimmung</w:t>
            </w:r>
            <w:r w:rsidRPr="00AB36D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Kurze Wiederholung der Reihe aus Klasse 2 </w:t>
            </w:r>
          </w:p>
        </w:tc>
      </w:tr>
      <w:tr w:rsidR="00A92A80" w:rsidRPr="00AB36DA">
        <w:tc>
          <w:tcPr>
            <w:tcW w:w="4606" w:type="dxa"/>
            <w:shd w:val="clear" w:color="auto" w:fill="auto"/>
          </w:tcPr>
          <w:p w:rsidR="00A92A80" w:rsidRPr="00AB36DA" w:rsidRDefault="00A92A80" w:rsidP="005674F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hAnsi="Arial" w:cs="Arial"/>
                <w:b/>
                <w:sz w:val="20"/>
                <w:szCs w:val="20"/>
              </w:rPr>
              <w:t>Fachliche(s) Lernziel(e):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Kinder sollen</w:t>
            </w:r>
          </w:p>
          <w:p w:rsidR="00A92A80" w:rsidRPr="00AB36DA" w:rsidRDefault="00A92A80" w:rsidP="005674F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reflektierten Umgang mit Häufigkeiten und Wahrscheinlichkeiten in Schule und Alltag erlangen.</w:t>
            </w:r>
          </w:p>
          <w:p w:rsidR="00A92A80" w:rsidRPr="00AB36DA" w:rsidRDefault="00A92A80" w:rsidP="005674F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Vermutungen zum Ausgang eines Zufallsexperiments anstellen und handelnd überprüfen.</w:t>
            </w:r>
          </w:p>
          <w:p w:rsidR="00A92A80" w:rsidRPr="00AB36DA" w:rsidRDefault="00A92A80" w:rsidP="005674F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Gewinnchancen beim Glücksrad einschätzen und unterschiedliche Gewinnchancen  von Gewinnregeln erkennen</w:t>
            </w:r>
          </w:p>
          <w:p w:rsidR="00A92A80" w:rsidRPr="00AB36DA" w:rsidRDefault="00A92A80" w:rsidP="005674F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eigene Glücksräder mit passenden Gewinnregeln erstellen.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:rsidR="00A92A80" w:rsidRPr="00AB36DA" w:rsidRDefault="00A92A80" w:rsidP="00567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36DA">
              <w:rPr>
                <w:rFonts w:ascii="Arial" w:hAnsi="Arial" w:cs="Arial"/>
                <w:b/>
                <w:sz w:val="20"/>
                <w:szCs w:val="20"/>
              </w:rPr>
              <w:t>Sprachliche(s) Lernziel(e)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  <w:r w:rsidRPr="00AB36DA">
              <w:rPr>
                <w:rFonts w:ascii="Arial" w:hAnsi="Arial" w:cs="Arial"/>
                <w:sz w:val="20"/>
                <w:szCs w:val="20"/>
              </w:rPr>
              <w:t xml:space="preserve">Die Kinder sollen </w:t>
            </w:r>
          </w:p>
          <w:p w:rsidR="00A92A80" w:rsidRPr="00AB36DA" w:rsidRDefault="00A92A80" w:rsidP="005674F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B36DA">
              <w:rPr>
                <w:rFonts w:ascii="Arial" w:hAnsi="Arial" w:cs="Arial"/>
                <w:sz w:val="20"/>
                <w:szCs w:val="20"/>
              </w:rPr>
              <w:t>Häufigkeiten der Ergebnisse bei Experimenten mit dem vierseitigen Kreisel mit Fachbegriffen benennen.</w:t>
            </w:r>
          </w:p>
          <w:p w:rsidR="00A92A80" w:rsidRPr="00AB36DA" w:rsidRDefault="00A92A80" w:rsidP="005674F2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B36DA">
              <w:rPr>
                <w:rFonts w:ascii="Arial" w:hAnsi="Arial" w:cs="Arial"/>
                <w:sz w:val="20"/>
                <w:szCs w:val="20"/>
              </w:rPr>
              <w:t>die Gewinnmöglichkeiten bei einem Glücksrad erläutern und begründen und dabei den entsprechenden Fachwortschatz benutzen.</w:t>
            </w:r>
          </w:p>
        </w:tc>
      </w:tr>
      <w:tr w:rsidR="00A92A80" w:rsidRPr="00AB36DA">
        <w:tc>
          <w:tcPr>
            <w:tcW w:w="4606" w:type="dxa"/>
            <w:shd w:val="clear" w:color="auto" w:fill="auto"/>
          </w:tcPr>
          <w:p w:rsidR="00A92A80" w:rsidRPr="00AB36DA" w:rsidRDefault="00A92A80" w:rsidP="00567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36DA">
              <w:rPr>
                <w:rFonts w:ascii="Arial" w:hAnsi="Arial" w:cs="Arial"/>
                <w:b/>
                <w:sz w:val="20"/>
                <w:szCs w:val="20"/>
              </w:rPr>
              <w:t>Unterstützende Materialien/Medien (auch nonverbale Veranschaulichung):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Demoglücksrad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Vierseitige Kreisel und kleine Glücksräder für die Hand der Kinder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Kopiervorlagen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OHP, Tafel, Magnete, 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kleine Karteikarten</w:t>
            </w:r>
          </w:p>
          <w:p w:rsidR="00A92A80" w:rsidRPr="00AB36DA" w:rsidRDefault="00A92A80" w:rsidP="005674F2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Blankoglücksräder</w:t>
            </w:r>
            <w:proofErr w:type="spellEnd"/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auf Pappe oder Papier,                                                                Wortspeicher</w:t>
            </w:r>
          </w:p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:rsidR="00A92A80" w:rsidRPr="00AB36DA" w:rsidRDefault="00A92A80" w:rsidP="005674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36DA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W</w:t>
            </w:r>
            <w:r w:rsidRPr="00AB36D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ortspeicher </w:t>
            </w:r>
            <w:r w:rsidRPr="00AB36DA">
              <w:rPr>
                <w:rFonts w:ascii="Arial" w:hAnsi="Arial" w:cs="Arial"/>
                <w:color w:val="FF0000"/>
                <w:sz w:val="20"/>
                <w:szCs w:val="20"/>
              </w:rPr>
              <w:t>(Schlüsselvokabular; Fachwortschatz):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Kreisel / das Glücksrad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Farbe erdrehen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Strichliste: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Strichliste</w:t>
            </w:r>
            <w:r w:rsidRPr="00AB36DA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 xml:space="preserve"> </w:t>
            </w: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erstellen/anlegen, 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Häufigkeitstabelle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in eine Tabelle </w:t>
            </w:r>
            <w:r w:rsidRPr="00AB36DA">
              <w:rPr>
                <w:rFonts w:ascii="Arial" w:hAnsi="Arial" w:cs="Arial"/>
                <w:sz w:val="20"/>
                <w:szCs w:val="20"/>
              </w:rPr>
              <w:t xml:space="preserve">eintragen, 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6DA">
              <w:rPr>
                <w:rFonts w:ascii="Arial" w:hAnsi="Arial" w:cs="Arial"/>
                <w:sz w:val="20"/>
                <w:szCs w:val="20"/>
              </w:rPr>
              <w:t xml:space="preserve">mehr als, weniger als, gleich viele, 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6DA">
              <w:rPr>
                <w:rFonts w:ascii="Arial" w:hAnsi="Arial" w:cs="Arial"/>
                <w:sz w:val="20"/>
                <w:szCs w:val="20"/>
              </w:rPr>
              <w:t xml:space="preserve">die/am meisten, die/am wenigsten, 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6DA">
              <w:rPr>
                <w:rFonts w:ascii="Arial" w:hAnsi="Arial" w:cs="Arial"/>
                <w:sz w:val="20"/>
                <w:szCs w:val="20"/>
              </w:rPr>
              <w:t xml:space="preserve">häufig, häufiger, am häufigsten, 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6DA">
              <w:rPr>
                <w:rFonts w:ascii="Arial" w:hAnsi="Arial" w:cs="Arial"/>
                <w:sz w:val="20"/>
                <w:szCs w:val="20"/>
              </w:rPr>
              <w:t xml:space="preserve">selten, seltener, am seltensten, 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36DA">
              <w:rPr>
                <w:rFonts w:ascii="Arial" w:hAnsi="Arial" w:cs="Arial"/>
                <w:sz w:val="20"/>
                <w:szCs w:val="20"/>
              </w:rPr>
              <w:t xml:space="preserve">nie, immer, 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hAnsi="Arial" w:cs="Arial"/>
                <w:sz w:val="20"/>
                <w:szCs w:val="20"/>
              </w:rPr>
              <w:t xml:space="preserve">oft, genau so oft wie, 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Gewinnregel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Gewinnchance (kurz: die Chance)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fair, gerecht, vorteilhaft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sicher, möglich, unmöglich 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wahrscheinlicher als, sehr wahrscheinlich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unwahrscheinlich, 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keine,  große, größere, die größte (Gewinnchance)</w:t>
            </w:r>
            <w:r w:rsidRPr="00AB36D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                       </w:t>
            </w: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kleine, kleinere, die kleinste (Gewinnchance)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gleich groß(e)(Gewinnchance)</w:t>
            </w:r>
          </w:p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  <w:r w:rsidRPr="00AB36DA">
              <w:rPr>
                <w:rFonts w:ascii="Arial" w:hAnsi="Arial" w:cs="Arial"/>
                <w:sz w:val="20"/>
                <w:szCs w:val="20"/>
              </w:rPr>
              <w:t xml:space="preserve">Die Wahrscheinlichkeit, der Zufall, zufällig,  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Wichtige Satzstrukturen: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Rot (Blau, …) hat keine, eine kleine, eine große Chance zu gewinnen, weil …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Chancen sind gleich groß, dass Rot oder Blau gewinnt, weil…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Chance, an diesem Glücksrad zu gewinnen ist am größten</w:t>
            </w:r>
            <w:proofErr w:type="gramStart"/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weil</w:t>
            </w:r>
            <w:proofErr w:type="gramEnd"/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 gewinnt mit einer größeren Chance als …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ist sicher, dass…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ist möglich (wahrscheinlich), aber nicht sicher, dass…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ist unwahrscheinlich, aber nicht unmöglich, dass….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A80" w:rsidRPr="00AB36DA">
        <w:tc>
          <w:tcPr>
            <w:tcW w:w="4606" w:type="dxa"/>
            <w:shd w:val="clear" w:color="auto" w:fill="auto"/>
          </w:tcPr>
          <w:p w:rsidR="00A92A80" w:rsidRPr="00AB36DA" w:rsidRDefault="00A92A80" w:rsidP="00567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36DA">
              <w:rPr>
                <w:rFonts w:ascii="Arial" w:hAnsi="Arial" w:cs="Arial"/>
                <w:b/>
                <w:sz w:val="20"/>
                <w:szCs w:val="20"/>
              </w:rPr>
              <w:t>Sinnvolle Aktivitäten, die ein Sprachhandeln erfordern:</w:t>
            </w:r>
          </w:p>
          <w:p w:rsidR="00A92A80" w:rsidRPr="00AB36DA" w:rsidRDefault="00A92A80" w:rsidP="005674F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Experimente mit dem Kreisel / Glücksrad durchführen (vermuten, Ergebnisse beschreiben, Gewinnmöglichkeiten  benennen); die Aussagekraft der drei Begriffe „sicher“/“möglich“/“unmöglich“ reflektieren</w:t>
            </w:r>
          </w:p>
          <w:p w:rsidR="00A92A80" w:rsidRPr="00AB36DA" w:rsidRDefault="00A92A80" w:rsidP="005674F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Kreisel und Glücksräder hinsichtlich der Gewinnwahrscheinlichkeit analysieren(Gewinnchancen einschätzen und vergleichen)</w:t>
            </w:r>
          </w:p>
          <w:p w:rsidR="00A92A80" w:rsidRPr="00AB36DA" w:rsidRDefault="00A92A80" w:rsidP="005674F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Glücksräder zu vorgegebenen Aussagen zu Gewinnchancen einfärben oder abändern</w:t>
            </w:r>
          </w:p>
          <w:p w:rsidR="00A92A80" w:rsidRPr="00AB36DA" w:rsidRDefault="00A92A80" w:rsidP="005674F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Gewinnwahrscheinlichkeiten am Wahrscheinlichkeitsstreifen eintragen</w:t>
            </w:r>
          </w:p>
          <w:p w:rsidR="00A92A80" w:rsidRPr="00AB36DA" w:rsidRDefault="00A92A80" w:rsidP="005674F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Vorgegebene Gewinnregeln und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Gewinnchancen einander zuordnen</w:t>
            </w:r>
          </w:p>
          <w:p w:rsidR="00A92A80" w:rsidRPr="00AB36DA" w:rsidRDefault="00A92A80" w:rsidP="005674F2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Verschiedene gesonderte sprachliche Übungen 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:rsidR="00A92A80" w:rsidRPr="00AB36DA" w:rsidRDefault="00A92A80" w:rsidP="005674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36DA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E</w:t>
            </w:r>
            <w:r w:rsidRPr="00AB36DA">
              <w:rPr>
                <w:rFonts w:ascii="Arial" w:hAnsi="Arial" w:cs="Arial"/>
                <w:b/>
                <w:color w:val="FF0000"/>
                <w:sz w:val="20"/>
                <w:szCs w:val="20"/>
              </w:rPr>
              <w:t>inschleifübungen</w:t>
            </w:r>
            <w:r w:rsidRPr="00AB36DA">
              <w:rPr>
                <w:rFonts w:ascii="Arial" w:hAnsi="Arial" w:cs="Arial"/>
                <w:color w:val="FF0000"/>
                <w:sz w:val="20"/>
                <w:szCs w:val="20"/>
              </w:rPr>
              <w:t xml:space="preserve"> (grundlegende sprachliche Übungen):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hAnsi="Arial" w:cs="Arial"/>
                <w:b/>
                <w:sz w:val="20"/>
                <w:szCs w:val="20"/>
              </w:rPr>
              <w:t>Verschiedene Zuordnungsübungen</w:t>
            </w:r>
            <w:r w:rsidRPr="00AB36D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(mündlich und/oder  schriftlich; </w:t>
            </w:r>
            <w:proofErr w:type="spellStart"/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z.T</w:t>
            </w:r>
            <w:proofErr w:type="spellEnd"/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 in Partnerarbeit oder Klassengruppe):</w:t>
            </w:r>
          </w:p>
          <w:p w:rsidR="00A92A80" w:rsidRPr="00AB36DA" w:rsidRDefault="00A92A80" w:rsidP="005674F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Abbildungen von Glücksrädern zu  </w:t>
            </w:r>
            <w:proofErr w:type="spellStart"/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pas-</w:t>
            </w:r>
            <w:proofErr w:type="spellEnd"/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senden Fachbegriffen</w:t>
            </w:r>
          </w:p>
          <w:p w:rsidR="00A92A80" w:rsidRPr="00AB36DA" w:rsidRDefault="00A92A80" w:rsidP="005674F2">
            <w:pPr>
              <w:numPr>
                <w:ilvl w:val="0"/>
                <w:numId w:val="4"/>
              </w:numPr>
              <w:spacing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-    Gewinnregeln zu Fachwortschatz, Satzanfängen  und vollständig formulierten Aussagen in Bezug auf Gewinnchancen                                   </w:t>
            </w:r>
          </w:p>
          <w:p w:rsidR="00A92A80" w:rsidRPr="00AB36DA" w:rsidRDefault="00A92A80" w:rsidP="005674F2">
            <w:pPr>
              <w:numPr>
                <w:ilvl w:val="0"/>
                <w:numId w:val="4"/>
              </w:numPr>
              <w:spacing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-    Abbildungen von Glücksrädern zu </w:t>
            </w:r>
          </w:p>
          <w:p w:rsidR="00A92A80" w:rsidRPr="00AB36DA" w:rsidRDefault="00A92A80" w:rsidP="005674F2">
            <w:pPr>
              <w:numPr>
                <w:ilvl w:val="0"/>
                <w:numId w:val="4"/>
              </w:numPr>
              <w:spacing w:after="0" w:line="240" w:lineRule="auto"/>
              <w:ind w:left="-7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vorgegebener Aussage zu einem der Räder (und umgekehrt)</w:t>
            </w:r>
          </w:p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-   </w:t>
            </w:r>
            <w:r w:rsidRPr="00AB36DA">
              <w:rPr>
                <w:rFonts w:ascii="Arial" w:hAnsi="Arial" w:cs="Arial"/>
                <w:sz w:val="20"/>
                <w:szCs w:val="20"/>
              </w:rPr>
              <w:t>Ein Kind beschreibt ein Glücksrad, ein Kind wählt aus drei vorgegebenen Glücksrädern das richtige aus</w:t>
            </w:r>
          </w:p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A80" w:rsidRPr="00AB36DA">
        <w:trPr>
          <w:trHeight w:val="1515"/>
        </w:trPr>
        <w:tc>
          <w:tcPr>
            <w:tcW w:w="4606" w:type="dxa"/>
            <w:vMerge w:val="restart"/>
            <w:shd w:val="clear" w:color="auto" w:fill="auto"/>
          </w:tcPr>
          <w:p w:rsidR="00A92A80" w:rsidRPr="00AB36DA" w:rsidRDefault="00A92A80" w:rsidP="005674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36DA">
              <w:rPr>
                <w:rFonts w:ascii="Arial" w:hAnsi="Arial" w:cs="Arial"/>
                <w:b/>
                <w:sz w:val="20"/>
                <w:szCs w:val="20"/>
              </w:rPr>
              <w:t>Fragen/Aufgaben, die kognitiv höhere Denkprozesse hervorrufen, nach oben differenzierte Angebote: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Problemstellungen,:</w:t>
            </w:r>
          </w:p>
          <w:p w:rsidR="00A92A80" w:rsidRPr="00AB36DA" w:rsidRDefault="00A92A80" w:rsidP="005674F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1 Lösung, die man durch Probieren und log. Denken entdecken muss</w:t>
            </w:r>
          </w:p>
          <w:p w:rsidR="00A92A80" w:rsidRPr="00AB36DA" w:rsidRDefault="00A92A80" w:rsidP="005674F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2 Möglichkeiten, das Glücksrad einzufärben, aber nur eine, bei der Rot die größte Gewinnchance hat. Die Kinder sollen diese Lösung schriftlich begründen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:rsidR="00A92A80" w:rsidRPr="00AB36DA" w:rsidRDefault="00A92A80" w:rsidP="005674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36DA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G</w:t>
            </w:r>
            <w:r w:rsidRPr="00AB36DA">
              <w:rPr>
                <w:rFonts w:ascii="Arial" w:hAnsi="Arial" w:cs="Arial"/>
                <w:b/>
                <w:color w:val="FF0000"/>
                <w:sz w:val="20"/>
                <w:szCs w:val="20"/>
              </w:rPr>
              <w:t>anzheitliche Übungen</w:t>
            </w:r>
            <w:r w:rsidRPr="00AB36DA">
              <w:rPr>
                <w:rFonts w:ascii="Arial" w:hAnsi="Arial" w:cs="Arial"/>
                <w:color w:val="FF0000"/>
                <w:sz w:val="20"/>
                <w:szCs w:val="20"/>
              </w:rPr>
              <w:t xml:space="preserve"> (erweiterte sprachliche Übungen)</w:t>
            </w:r>
          </w:p>
          <w:p w:rsidR="00A92A80" w:rsidRPr="00AB36DA" w:rsidRDefault="00A92A80" w:rsidP="005674F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Falsche Aussagen finden (Fehlersuche), berichtigen.</w:t>
            </w:r>
          </w:p>
          <w:p w:rsidR="00A92A80" w:rsidRPr="00AB36DA" w:rsidRDefault="00A92A80" w:rsidP="005674F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 einem Glücksrad selbst die Gewinnchancen beschreiben</w:t>
            </w:r>
          </w:p>
          <w:p w:rsidR="00A92A80" w:rsidRPr="00AB36DA" w:rsidRDefault="00A92A80" w:rsidP="005674F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 einer Aussage das Glücksrad entsprechend einfärben</w:t>
            </w:r>
          </w:p>
          <w:p w:rsidR="00A92A80" w:rsidRPr="00AB36DA" w:rsidRDefault="00A92A80" w:rsidP="005674F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 Glücksrad einfärben, auf das mehrere Aussagen zutreffen müssen</w:t>
            </w:r>
          </w:p>
          <w:p w:rsidR="00A92A80" w:rsidRPr="00AB36DA" w:rsidRDefault="00A92A80" w:rsidP="005674F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 einem Glücksrad mehrere Aussagen formulieren (Orientierung am Vorbildtext möglich)</w:t>
            </w:r>
          </w:p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A80" w:rsidRPr="00AB36DA">
        <w:trPr>
          <w:trHeight w:val="1515"/>
        </w:trPr>
        <w:tc>
          <w:tcPr>
            <w:tcW w:w="4606" w:type="dxa"/>
            <w:vMerge/>
            <w:shd w:val="clear" w:color="auto" w:fill="auto"/>
          </w:tcPr>
          <w:p w:rsidR="00A92A80" w:rsidRPr="00AB36DA" w:rsidRDefault="00A92A80" w:rsidP="005674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:rsidR="00A92A80" w:rsidRPr="00AB36DA" w:rsidRDefault="00A92A80" w:rsidP="005674F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36DA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E</w:t>
            </w:r>
            <w:r w:rsidRPr="00AB36DA">
              <w:rPr>
                <w:rFonts w:ascii="Arial" w:hAnsi="Arial" w:cs="Arial"/>
                <w:b/>
                <w:color w:val="FF0000"/>
                <w:sz w:val="20"/>
                <w:szCs w:val="20"/>
              </w:rPr>
              <w:t>igenproduktionen</w:t>
            </w:r>
            <w:r w:rsidRPr="00AB36DA">
              <w:rPr>
                <w:rFonts w:ascii="Arial" w:hAnsi="Arial" w:cs="Arial"/>
                <w:color w:val="FF0000"/>
                <w:sz w:val="20"/>
                <w:szCs w:val="20"/>
              </w:rPr>
              <w:t xml:space="preserve"> (weitgehend selbstständige [schriftliche] Sprachproduktionen):</w:t>
            </w:r>
          </w:p>
          <w:p w:rsidR="00A92A80" w:rsidRPr="00AB36DA" w:rsidRDefault="00A92A80" w:rsidP="005674F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Erstellen eines Zuordnungsspiels: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Formulieren einer Aussage zu einer Gewinnchance auf einem Kärtchen; Ausmalen eines entsprechenden Glücksrads auf einem zweiten Kärtchen</w:t>
            </w:r>
          </w:p>
          <w:p w:rsidR="00A92A80" w:rsidRPr="00AB36DA" w:rsidRDefault="00A92A80" w:rsidP="005674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Möglichkeiten:</w:t>
            </w:r>
          </w:p>
          <w:p w:rsidR="00A92A80" w:rsidRPr="00AB36DA" w:rsidRDefault="00A92A80" w:rsidP="005674F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Zuordnen</w:t>
            </w:r>
          </w:p>
          <w:p w:rsidR="00A92A80" w:rsidRPr="00AB36DA" w:rsidRDefault="00A92A80" w:rsidP="005674F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Kind beschreibt die Gewinnchance für das aufgemalte Glücksrad, zweites Kind liest den passenden Text vor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A92A80" w:rsidRPr="00AB36DA" w:rsidRDefault="00A92A80" w:rsidP="005674F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Memory</w:t>
            </w:r>
            <w:proofErr w:type="spellEnd"/>
          </w:p>
        </w:tc>
      </w:tr>
      <w:tr w:rsidR="00A92A80" w:rsidRPr="00AB36DA">
        <w:tc>
          <w:tcPr>
            <w:tcW w:w="10031" w:type="dxa"/>
            <w:gridSpan w:val="2"/>
            <w:shd w:val="clear" w:color="auto" w:fill="auto"/>
          </w:tcPr>
          <w:p w:rsidR="00A92A80" w:rsidRPr="00FF3445" w:rsidRDefault="00A92A80" w:rsidP="00FF34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36DA">
              <w:rPr>
                <w:rFonts w:ascii="Arial" w:hAnsi="Arial" w:cs="Arial"/>
                <w:b/>
                <w:sz w:val="20"/>
                <w:szCs w:val="20"/>
              </w:rPr>
              <w:t>Abschlussstandortbestimmung (Lernzielüberprüfung):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AB36D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Siehe Anlage</w:t>
            </w:r>
          </w:p>
        </w:tc>
      </w:tr>
    </w:tbl>
    <w:p w:rsidR="00C9760D" w:rsidRDefault="005328E8" w:rsidP="00FF3445"/>
    <w:sectPr w:rsidR="00C9760D" w:rsidSect="00C9760D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9AB"/>
    <w:multiLevelType w:val="hybridMultilevel"/>
    <w:tmpl w:val="3A8EDF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CF6939"/>
    <w:multiLevelType w:val="hybridMultilevel"/>
    <w:tmpl w:val="DEF04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63652"/>
    <w:multiLevelType w:val="hybridMultilevel"/>
    <w:tmpl w:val="39CCB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44CEC"/>
    <w:multiLevelType w:val="hybridMultilevel"/>
    <w:tmpl w:val="F39AF346"/>
    <w:lvl w:ilvl="0" w:tplc="EE4C75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1401EF"/>
    <w:multiLevelType w:val="hybridMultilevel"/>
    <w:tmpl w:val="BA34D816"/>
    <w:lvl w:ilvl="0" w:tplc="EE4C75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D6F64"/>
    <w:multiLevelType w:val="hybridMultilevel"/>
    <w:tmpl w:val="72907A1A"/>
    <w:lvl w:ilvl="0" w:tplc="EE4C75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051B61"/>
    <w:multiLevelType w:val="hybridMultilevel"/>
    <w:tmpl w:val="0B54FCEA"/>
    <w:lvl w:ilvl="0" w:tplc="EE4C75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C28B7"/>
    <w:multiLevelType w:val="hybridMultilevel"/>
    <w:tmpl w:val="62FE2F68"/>
    <w:lvl w:ilvl="0" w:tplc="EE4C75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2A80"/>
    <w:rsid w:val="003A58E8"/>
    <w:rsid w:val="00A92A80"/>
    <w:rsid w:val="00D45393"/>
    <w:rsid w:val="00FF344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A92A8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9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2A80"/>
    <w:rPr>
      <w:rFonts w:ascii="Calibri" w:eastAsia="Calibri" w:hAnsi="Calibri" w:cs="Times New Roman"/>
      <w:sz w:val="22"/>
      <w:szCs w:val="22"/>
    </w:rPr>
  </w:style>
  <w:style w:type="paragraph" w:styleId="Fuzeile">
    <w:name w:val="footer"/>
    <w:basedOn w:val="Standard"/>
    <w:link w:val="FuzeileZeichen"/>
    <w:uiPriority w:val="99"/>
    <w:unhideWhenUsed/>
    <w:rsid w:val="00A92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92A80"/>
    <w:rPr>
      <w:rFonts w:ascii="Calibri" w:eastAsia="Calibri" w:hAnsi="Calibri" w:cs="Times New Roman"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92A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92A80"/>
    <w:rPr>
      <w:rFonts w:ascii="Tahoma" w:eastAsia="Calibri" w:hAnsi="Tahoma" w:cs="Times New Roman"/>
      <w:sz w:val="16"/>
      <w:szCs w:val="16"/>
    </w:rPr>
  </w:style>
  <w:style w:type="table" w:styleId="Tabellenraster">
    <w:name w:val="Table Grid"/>
    <w:basedOn w:val="NormaleTabelle"/>
    <w:uiPriority w:val="59"/>
    <w:rsid w:val="00A92A80"/>
    <w:rPr>
      <w:rFonts w:ascii="Calibri" w:eastAsia="Calibri" w:hAnsi="Calibri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arbeitung">
    <w:name w:val="Revision"/>
    <w:hidden/>
    <w:uiPriority w:val="99"/>
    <w:semiHidden/>
    <w:rsid w:val="00A92A8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4310</Characters>
  <Application>Microsoft Macintosh Word</Application>
  <DocSecurity>0</DocSecurity>
  <Lines>170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4.4_UM_Glücksrad_Sprachplanungsrahmen</dc:title>
  <dc:subject/>
  <dc:creator>PIKAS, BiSS</dc:creator>
  <cp:keywords/>
  <dc:description/>
  <cp:lastModifiedBy>m</cp:lastModifiedBy>
  <cp:revision>2</cp:revision>
  <cp:lastPrinted>2017-06-13T21:57:00Z</cp:lastPrinted>
  <dcterms:created xsi:type="dcterms:W3CDTF">2018-06-02T21:04:00Z</dcterms:created>
  <dcterms:modified xsi:type="dcterms:W3CDTF">2018-06-02T21:04:00Z</dcterms:modified>
  <cp:category/>
</cp:coreProperties>
</file>