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FD3" w:rsidRPr="00E37835" w:rsidRDefault="004F5F6E" w:rsidP="00615FD3">
      <w:pPr>
        <w:pStyle w:val="NoteLevel1"/>
        <w:numPr>
          <w:ilvl w:val="0"/>
          <w:numId w:val="0"/>
        </w:numPr>
        <w:ind w:left="-142"/>
        <w:rPr>
          <w:b/>
          <w:sz w:val="36"/>
        </w:rPr>
      </w:pPr>
      <w:bookmarkStart w:id="0" w:name="OLE_LINK1"/>
      <w:bookmarkStart w:id="1" w:name="OLE_LINK2"/>
      <w:r>
        <w:rPr>
          <w:noProof/>
        </w:rPr>
        <w:drawing>
          <wp:inline distT="0" distB="0" distL="0" distR="0">
            <wp:extent cx="609600" cy="431800"/>
            <wp:effectExtent l="25400" t="0" r="0" b="0"/>
            <wp:docPr id="1"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o - Fortbildungsmaterial_klein"/>
                    <pic:cNvPicPr>
                      <a:picLocks noChangeAspect="1" noChangeArrowheads="1"/>
                    </pic:cNvPicPr>
                  </pic:nvPicPr>
                  <pic:blipFill>
                    <a:blip r:embed="rId7"/>
                    <a:srcRect/>
                    <a:stretch>
                      <a:fillRect/>
                    </a:stretch>
                  </pic:blipFill>
                  <pic:spPr bwMode="auto">
                    <a:xfrm>
                      <a:off x="0" y="0"/>
                      <a:ext cx="609600" cy="431800"/>
                    </a:xfrm>
                    <a:prstGeom prst="rect">
                      <a:avLst/>
                    </a:prstGeom>
                    <a:noFill/>
                    <a:ln w="9525">
                      <a:noFill/>
                      <a:miter lim="800000"/>
                      <a:headEnd/>
                      <a:tailEnd/>
                    </a:ln>
                  </pic:spPr>
                </pic:pic>
              </a:graphicData>
            </a:graphic>
          </wp:inline>
        </w:drawing>
      </w:r>
      <w:r w:rsidR="00615FD3" w:rsidRPr="00E37835">
        <w:tab/>
      </w:r>
      <w:r w:rsidR="00615FD3" w:rsidRPr="00E37835">
        <w:tab/>
      </w:r>
      <w:r w:rsidR="00615FD3" w:rsidRPr="00E37835">
        <w:tab/>
      </w:r>
      <w:r w:rsidR="00615FD3" w:rsidRPr="00E37835">
        <w:tab/>
      </w:r>
      <w:r w:rsidR="00615FD3" w:rsidRPr="00E37835">
        <w:tab/>
      </w:r>
      <w:r w:rsidR="00615FD3" w:rsidRPr="00E37835">
        <w:rPr>
          <w:b/>
          <w:sz w:val="36"/>
        </w:rPr>
        <w:tab/>
      </w:r>
      <w:r w:rsidR="00615FD3" w:rsidRPr="00E37835">
        <w:rPr>
          <w:b/>
          <w:sz w:val="36"/>
        </w:rPr>
        <w:tab/>
      </w:r>
      <w:r w:rsidR="00615FD3" w:rsidRPr="00E37835">
        <w:rPr>
          <w:rFonts w:ascii="Arial" w:hAnsi="Arial"/>
          <w:b/>
          <w:sz w:val="36"/>
        </w:rPr>
        <w:t>Moderationspfad</w:t>
      </w:r>
    </w:p>
    <w:p w:rsidR="00615FD3" w:rsidRPr="00754B7E" w:rsidRDefault="00B34369" w:rsidP="00615FD3">
      <w:pPr>
        <w:pStyle w:val="NoteLevel1"/>
        <w:jc w:val="center"/>
        <w:rPr>
          <w:rFonts w:ascii="Arial" w:hAnsi="Arial" w:cs="Arial"/>
          <w:sz w:val="28"/>
        </w:rPr>
      </w:pPr>
      <w:r w:rsidRPr="00754B7E">
        <w:rPr>
          <w:rFonts w:ascii="Arial" w:hAnsi="Arial" w:cs="Arial"/>
          <w:sz w:val="28"/>
        </w:rPr>
        <w:t xml:space="preserve">Haus </w:t>
      </w:r>
      <w:r w:rsidR="00754B7E" w:rsidRPr="00754B7E">
        <w:rPr>
          <w:rFonts w:ascii="Arial" w:hAnsi="Arial" w:cs="Arial"/>
          <w:sz w:val="28"/>
        </w:rPr>
        <w:t xml:space="preserve">3 </w:t>
      </w:r>
      <w:r w:rsidRPr="00754B7E">
        <w:rPr>
          <w:rFonts w:ascii="Arial" w:hAnsi="Arial" w:cs="Arial"/>
          <w:sz w:val="28"/>
        </w:rPr>
        <w:t xml:space="preserve">FM Modul </w:t>
      </w:r>
      <w:r w:rsidR="00754B7E" w:rsidRPr="00754B7E">
        <w:rPr>
          <w:rFonts w:ascii="Arial" w:hAnsi="Arial" w:cs="Arial"/>
          <w:sz w:val="28"/>
        </w:rPr>
        <w:t>3.3</w:t>
      </w:r>
    </w:p>
    <w:p w:rsidR="00B34369" w:rsidRDefault="00B34369" w:rsidP="00B34369">
      <w:pPr>
        <w:pStyle w:val="NotizEbene11"/>
        <w:tabs>
          <w:tab w:val="clear" w:pos="0"/>
        </w:tabs>
        <w:rPr>
          <w:rFonts w:ascii="Arial" w:hAnsi="Arial" w:cs="Arial"/>
          <w:color w:val="FF0000"/>
        </w:rPr>
      </w:pPr>
      <w:r w:rsidRPr="003A0AE3">
        <w:rPr>
          <w:rFonts w:ascii="Arial" w:hAnsi="Arial" w:cs="Arial"/>
        </w:rPr>
        <w:t>Die vorliegende Präsentation kann als Einstieg in das Thema „</w:t>
      </w:r>
      <w:r w:rsidR="00C065EE">
        <w:rPr>
          <w:rFonts w:ascii="Arial" w:hAnsi="Arial" w:cs="Arial"/>
        </w:rPr>
        <w:t>Erarbeitung nicht-zählender Rechenstrategien</w:t>
      </w:r>
      <w:r w:rsidRPr="003A0AE3">
        <w:rPr>
          <w:rFonts w:ascii="Arial" w:hAnsi="Arial" w:cs="Arial"/>
        </w:rPr>
        <w:t>“ genutzt werden. Die Durchführung des Moduls beläuft sich (abhängig vom Einsatz der vorgeschlagenen Aktivitäten und Videos und der Intensivität des Austausches) auf ca. 3 Zeitstunden</w:t>
      </w:r>
      <w:r w:rsidR="00CF3D6E">
        <w:rPr>
          <w:rFonts w:ascii="Arial" w:hAnsi="Arial" w:cs="Arial"/>
        </w:rPr>
        <w:t>, wobei tendenziell eher zu viel Material enthalten ist, so dass ggf. eine Auswahl getroffen werden kann oder einzelnen Folien insbesondere zum Ende nicht mehr besprochen werden müssen</w:t>
      </w:r>
      <w:r w:rsidRPr="003A0AE3">
        <w:rPr>
          <w:rFonts w:ascii="Arial" w:hAnsi="Arial" w:cs="Arial"/>
        </w:rPr>
        <w:t>. Nachstehend ein Überblick über sämtliche Fortbildungsmaterialien dieses Moduls:</w:t>
      </w:r>
      <w:r w:rsidRPr="00B34369">
        <w:rPr>
          <w:rFonts w:ascii="Arial" w:hAnsi="Arial" w:cs="Arial"/>
          <w:color w:val="FF0000"/>
        </w:rPr>
        <w:t xml:space="preserve"> </w:t>
      </w:r>
    </w:p>
    <w:p w:rsidR="00B34369" w:rsidRDefault="00B34369" w:rsidP="00B34369">
      <w:pPr>
        <w:pStyle w:val="NotizEbene11"/>
        <w:tabs>
          <w:tab w:val="clear" w:pos="0"/>
        </w:tabs>
        <w:rPr>
          <w:rFonts w:ascii="Arial" w:hAnsi="Arial" w:cs="Arial"/>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gridCol w:w="7355"/>
      </w:tblGrid>
      <w:tr w:rsidR="00B34369" w:rsidRPr="00B34369" w:rsidTr="00B34369">
        <w:tc>
          <w:tcPr>
            <w:tcW w:w="7355" w:type="dxa"/>
          </w:tcPr>
          <w:p w:rsidR="00B34369" w:rsidRPr="00AA123E" w:rsidRDefault="00B34369" w:rsidP="00B34369">
            <w:pPr>
              <w:pStyle w:val="NotizEbene11"/>
              <w:tabs>
                <w:tab w:val="clear" w:pos="0"/>
              </w:tabs>
              <w:ind w:left="284"/>
              <w:rPr>
                <w:rFonts w:ascii="Arial" w:hAnsi="Arial" w:cs="Arial"/>
                <w:i/>
              </w:rPr>
            </w:pPr>
            <w:r w:rsidRPr="00AA123E">
              <w:rPr>
                <w:rFonts w:ascii="Arial" w:hAnsi="Arial" w:cs="Arial"/>
                <w:i/>
              </w:rPr>
              <w:t>Material Moderator (M)</w:t>
            </w:r>
          </w:p>
        </w:tc>
        <w:tc>
          <w:tcPr>
            <w:tcW w:w="7355" w:type="dxa"/>
          </w:tcPr>
          <w:p w:rsidR="00B34369" w:rsidRPr="00AA123E" w:rsidRDefault="00B34369" w:rsidP="00B34369">
            <w:pPr>
              <w:pStyle w:val="NotizEbene11"/>
              <w:tabs>
                <w:tab w:val="clear" w:pos="0"/>
              </w:tabs>
              <w:ind w:left="442" w:hanging="142"/>
              <w:rPr>
                <w:rFonts w:ascii="Arial" w:hAnsi="Arial" w:cs="Arial"/>
                <w:i/>
              </w:rPr>
            </w:pPr>
            <w:r w:rsidRPr="00AA123E">
              <w:rPr>
                <w:rFonts w:ascii="Arial" w:hAnsi="Arial" w:cs="Arial"/>
                <w:i/>
              </w:rPr>
              <w:t>Material Teilnehmer (TN)</w:t>
            </w:r>
          </w:p>
        </w:tc>
      </w:tr>
      <w:tr w:rsidR="00B34369" w:rsidRPr="00B34369" w:rsidTr="00B34369">
        <w:tc>
          <w:tcPr>
            <w:tcW w:w="7355" w:type="dxa"/>
          </w:tcPr>
          <w:p w:rsidR="00B34369" w:rsidRPr="00AA123E" w:rsidRDefault="00B34369" w:rsidP="00B34369">
            <w:pPr>
              <w:pStyle w:val="NotizEbene11"/>
              <w:numPr>
                <w:ilvl w:val="0"/>
                <w:numId w:val="8"/>
              </w:numPr>
              <w:rPr>
                <w:rFonts w:ascii="Arial" w:hAnsi="Arial" w:cs="Arial"/>
              </w:rPr>
            </w:pPr>
            <w:r w:rsidRPr="00AA123E">
              <w:rPr>
                <w:rFonts w:ascii="Arial" w:hAnsi="Arial" w:cs="Arial"/>
              </w:rPr>
              <w:t>Präsentation (</w:t>
            </w:r>
            <w:proofErr w:type="spellStart"/>
            <w:r w:rsidRPr="00AA123E">
              <w:rPr>
                <w:rFonts w:ascii="Arial" w:hAnsi="Arial" w:cs="Arial"/>
              </w:rPr>
              <w:t>ppt</w:t>
            </w:r>
            <w:proofErr w:type="spellEnd"/>
            <w:r w:rsidRPr="00AA123E">
              <w:rPr>
                <w:rFonts w:ascii="Arial" w:hAnsi="Arial" w:cs="Arial"/>
              </w:rPr>
              <w:t>)</w:t>
            </w:r>
          </w:p>
          <w:p w:rsidR="00B34369" w:rsidRPr="00AA123E" w:rsidRDefault="00B34369" w:rsidP="00B34369">
            <w:pPr>
              <w:pStyle w:val="NotizEbene11"/>
              <w:numPr>
                <w:ilvl w:val="0"/>
                <w:numId w:val="8"/>
              </w:numPr>
              <w:rPr>
                <w:rFonts w:ascii="Arial" w:hAnsi="Arial" w:cs="Arial"/>
              </w:rPr>
            </w:pPr>
            <w:r w:rsidRPr="00AA123E">
              <w:rPr>
                <w:rFonts w:ascii="Arial" w:hAnsi="Arial" w:cs="Arial"/>
              </w:rPr>
              <w:t>Moderationspfad</w:t>
            </w:r>
          </w:p>
          <w:p w:rsidR="00B34369" w:rsidRPr="00AA123E" w:rsidRDefault="00B34369" w:rsidP="00B34369">
            <w:pPr>
              <w:pStyle w:val="NotizEbene11"/>
              <w:numPr>
                <w:ilvl w:val="0"/>
                <w:numId w:val="8"/>
              </w:numPr>
              <w:rPr>
                <w:rFonts w:ascii="Arial" w:hAnsi="Arial" w:cs="Arial"/>
              </w:rPr>
            </w:pPr>
            <w:r w:rsidRPr="00AA123E">
              <w:rPr>
                <w:rFonts w:ascii="Arial" w:hAnsi="Arial" w:cs="Arial"/>
              </w:rPr>
              <w:t xml:space="preserve">Ggf. </w:t>
            </w:r>
            <w:r w:rsidR="00F248AB" w:rsidRPr="00AA123E">
              <w:rPr>
                <w:rFonts w:ascii="Arial" w:hAnsi="Arial" w:cs="Arial"/>
              </w:rPr>
              <w:t>Kugelkette sowie Plastikschalen</w:t>
            </w:r>
          </w:p>
          <w:p w:rsidR="00B34369" w:rsidRPr="00AA123E" w:rsidRDefault="00B34369" w:rsidP="00B34369">
            <w:pPr>
              <w:pStyle w:val="NotizEbene11"/>
              <w:numPr>
                <w:ilvl w:val="0"/>
                <w:numId w:val="8"/>
              </w:numPr>
              <w:rPr>
                <w:rFonts w:ascii="Arial" w:hAnsi="Arial" w:cs="Arial"/>
              </w:rPr>
            </w:pPr>
            <w:r w:rsidRPr="00AA123E">
              <w:rPr>
                <w:rFonts w:ascii="Arial" w:hAnsi="Arial" w:cs="Arial"/>
              </w:rPr>
              <w:t xml:space="preserve">Ggf. </w:t>
            </w:r>
            <w:r w:rsidR="00F248AB" w:rsidRPr="00AA123E">
              <w:rPr>
                <w:rFonts w:ascii="Arial" w:hAnsi="Arial" w:cs="Arial"/>
              </w:rPr>
              <w:t xml:space="preserve">Beispiel für eine Lernkartei </w:t>
            </w:r>
          </w:p>
          <w:p w:rsidR="00AA123E" w:rsidRPr="00B419D2" w:rsidRDefault="00AA123E" w:rsidP="00AA123E">
            <w:pPr>
              <w:pStyle w:val="NotizEbene11"/>
              <w:numPr>
                <w:ilvl w:val="0"/>
                <w:numId w:val="8"/>
              </w:numPr>
              <w:rPr>
                <w:rFonts w:ascii="Arial" w:hAnsi="Arial" w:cs="Arial"/>
              </w:rPr>
            </w:pPr>
            <w:r w:rsidRPr="00060F30">
              <w:rPr>
                <w:rFonts w:ascii="Arial" w:hAnsi="Arial" w:cs="Arial"/>
              </w:rPr>
              <w:t xml:space="preserve">Für die Fortbildung eines Kollegiums ggf. das aktuelle Mathematikbuch </w:t>
            </w:r>
            <w:r w:rsidR="009F4E9B" w:rsidRPr="00060F30">
              <w:rPr>
                <w:rFonts w:ascii="Arial" w:hAnsi="Arial" w:cs="Arial"/>
              </w:rPr>
              <w:t>bzw</w:t>
            </w:r>
            <w:r w:rsidR="009F4E9B" w:rsidRPr="00B419D2">
              <w:rPr>
                <w:rFonts w:ascii="Arial" w:hAnsi="Arial" w:cs="Arial"/>
              </w:rPr>
              <w:t>. die eingesetzten didaktischen Materialien</w:t>
            </w:r>
            <w:r w:rsidR="00B419D2" w:rsidRPr="00B419D2">
              <w:rPr>
                <w:rFonts w:ascii="Arial" w:hAnsi="Arial" w:cs="Arial"/>
              </w:rPr>
              <w:t xml:space="preserve"> (siehe TN-Material)</w:t>
            </w:r>
          </w:p>
          <w:p w:rsidR="00B34369" w:rsidRPr="00B34369" w:rsidRDefault="00B34369" w:rsidP="00B34369">
            <w:pPr>
              <w:pStyle w:val="NotizEbene11"/>
              <w:tabs>
                <w:tab w:val="clear" w:pos="0"/>
              </w:tabs>
              <w:ind w:left="720"/>
              <w:rPr>
                <w:rFonts w:ascii="Arial" w:hAnsi="Arial" w:cs="Arial"/>
                <w:color w:val="FF0000"/>
              </w:rPr>
            </w:pPr>
          </w:p>
          <w:p w:rsidR="005155E0" w:rsidRPr="00AA123E" w:rsidRDefault="005155E0" w:rsidP="005155E0">
            <w:pPr>
              <w:pStyle w:val="NotizEbene11"/>
              <w:numPr>
                <w:ilvl w:val="0"/>
                <w:numId w:val="8"/>
              </w:numPr>
              <w:rPr>
                <w:rFonts w:ascii="Arial" w:hAnsi="Arial" w:cs="Arial"/>
              </w:rPr>
            </w:pPr>
            <w:r w:rsidRPr="00AA123E">
              <w:rPr>
                <w:rFonts w:ascii="Arial" w:hAnsi="Arial" w:cs="Arial"/>
              </w:rPr>
              <w:t xml:space="preserve">Video (möglicher Einsatz </w:t>
            </w:r>
            <w:r>
              <w:rPr>
                <w:rFonts w:ascii="Arial" w:hAnsi="Arial" w:cs="Arial"/>
              </w:rPr>
              <w:t>bei Folie 147, siehe unten</w:t>
            </w:r>
            <w:r w:rsidRPr="00AA123E">
              <w:rPr>
                <w:rFonts w:ascii="Arial" w:hAnsi="Arial" w:cs="Arial"/>
              </w:rPr>
              <w:t>):</w:t>
            </w:r>
          </w:p>
          <w:p w:rsidR="005155E0" w:rsidRPr="0062097F" w:rsidRDefault="005155E0" w:rsidP="005155E0">
            <w:pPr>
              <w:pStyle w:val="NotizEbene11"/>
              <w:numPr>
                <w:ilvl w:val="0"/>
                <w:numId w:val="8"/>
              </w:numPr>
              <w:ind w:left="993" w:hanging="284"/>
              <w:rPr>
                <w:rFonts w:ascii="Arial" w:hAnsi="Arial" w:cs="Arial"/>
              </w:rPr>
            </w:pPr>
            <w:r>
              <w:rPr>
                <w:rFonts w:ascii="Arial" w:hAnsi="Arial" w:cs="Arial"/>
              </w:rPr>
              <w:t>„</w:t>
            </w:r>
            <w:r w:rsidRPr="00AA123E">
              <w:rPr>
                <w:rFonts w:ascii="Arial" w:hAnsi="Arial" w:cs="Arial"/>
              </w:rPr>
              <w:t>Einsatz einer Lernkartei am Beispiel des Kleinen 1x</w:t>
            </w:r>
            <w:r>
              <w:rPr>
                <w:rFonts w:ascii="Arial" w:hAnsi="Arial" w:cs="Arial"/>
              </w:rPr>
              <w:t>1“</w:t>
            </w:r>
            <w:r>
              <w:rPr>
                <w:rFonts w:ascii="Arial" w:hAnsi="Arial" w:cs="Arial"/>
              </w:rPr>
              <w:br/>
              <w:t xml:space="preserve">zu finden unter </w:t>
            </w:r>
            <w:hyperlink r:id="rId8" w:history="1">
              <w:r>
                <w:rPr>
                  <w:rStyle w:val="Hyperlink"/>
                  <w:rFonts w:ascii="Arial" w:hAnsi="Arial" w:cs="Arial"/>
                </w:rPr>
                <w:t>http://pikas.dzlm.de/Haus3.3_1x1-Film</w:t>
              </w:r>
            </w:hyperlink>
            <w:r>
              <w:rPr>
                <w:rFonts w:ascii="Arial" w:hAnsi="Arial" w:cs="Arial"/>
              </w:rPr>
              <w:t xml:space="preserve"> </w:t>
            </w:r>
          </w:p>
          <w:p w:rsidR="00B34369" w:rsidRPr="00B34369" w:rsidRDefault="00B34369" w:rsidP="005155E0">
            <w:pPr>
              <w:pStyle w:val="NotizEbene11"/>
              <w:tabs>
                <w:tab w:val="clear" w:pos="0"/>
              </w:tabs>
              <w:rPr>
                <w:rFonts w:ascii="Arial" w:hAnsi="Arial" w:cs="Arial"/>
                <w:color w:val="FF0000"/>
              </w:rPr>
            </w:pPr>
          </w:p>
        </w:tc>
        <w:tc>
          <w:tcPr>
            <w:tcW w:w="7355" w:type="dxa"/>
          </w:tcPr>
          <w:p w:rsidR="00AA123E" w:rsidRPr="00AA123E" w:rsidRDefault="00F248AB" w:rsidP="00AA123E">
            <w:pPr>
              <w:pStyle w:val="NotizEbene11"/>
              <w:tabs>
                <w:tab w:val="clear" w:pos="0"/>
              </w:tabs>
              <w:ind w:left="360"/>
              <w:rPr>
                <w:rFonts w:ascii="Arial" w:hAnsi="Arial" w:cs="Arial"/>
              </w:rPr>
            </w:pPr>
            <w:r w:rsidRPr="00AA123E">
              <w:rPr>
                <w:rFonts w:ascii="Arial" w:hAnsi="Arial" w:cs="Arial"/>
              </w:rPr>
              <w:t>Kopie</w:t>
            </w:r>
            <w:r w:rsidR="00AA123E" w:rsidRPr="00AA123E">
              <w:rPr>
                <w:rFonts w:ascii="Arial" w:hAnsi="Arial" w:cs="Arial"/>
              </w:rPr>
              <w:t>n je TN:</w:t>
            </w:r>
          </w:p>
          <w:p w:rsidR="00B34369" w:rsidRDefault="00AA123E" w:rsidP="00B34369">
            <w:pPr>
              <w:pStyle w:val="NotizEbene11"/>
              <w:numPr>
                <w:ilvl w:val="0"/>
                <w:numId w:val="8"/>
              </w:numPr>
              <w:rPr>
                <w:rFonts w:ascii="Arial" w:hAnsi="Arial" w:cs="Arial"/>
              </w:rPr>
            </w:pPr>
            <w:r w:rsidRPr="00AA123E">
              <w:rPr>
                <w:rFonts w:ascii="Arial" w:hAnsi="Arial" w:cs="Arial"/>
              </w:rPr>
              <w:t>Übersicht aller Aufgaben des Kleinen 1+1 (</w:t>
            </w:r>
            <w:r w:rsidR="00AC7995">
              <w:rPr>
                <w:rFonts w:ascii="Arial" w:hAnsi="Arial" w:cs="Arial"/>
              </w:rPr>
              <w:t>Arbeitsblatt 1+1_Aufgaben</w:t>
            </w:r>
            <w:r w:rsidRPr="00AA123E">
              <w:rPr>
                <w:rFonts w:ascii="Arial" w:hAnsi="Arial" w:cs="Arial"/>
              </w:rPr>
              <w:t>)</w:t>
            </w:r>
          </w:p>
          <w:p w:rsidR="009F4E9B" w:rsidRDefault="009F4E9B" w:rsidP="009F4E9B">
            <w:pPr>
              <w:pStyle w:val="NotizEbene11"/>
              <w:tabs>
                <w:tab w:val="clear" w:pos="0"/>
              </w:tabs>
              <w:rPr>
                <w:rFonts w:ascii="Arial" w:hAnsi="Arial" w:cs="Arial"/>
              </w:rPr>
            </w:pPr>
          </w:p>
          <w:p w:rsidR="009F4E9B" w:rsidRDefault="009F4E9B" w:rsidP="009F4E9B">
            <w:pPr>
              <w:pStyle w:val="NotizEbene11"/>
              <w:tabs>
                <w:tab w:val="clear" w:pos="0"/>
              </w:tabs>
              <w:ind w:left="360"/>
              <w:rPr>
                <w:rFonts w:ascii="Arial" w:hAnsi="Arial" w:cs="Arial"/>
              </w:rPr>
            </w:pPr>
            <w:r>
              <w:rPr>
                <w:rFonts w:ascii="Arial" w:hAnsi="Arial" w:cs="Arial"/>
              </w:rPr>
              <w:t xml:space="preserve">Je Kleingruppe bzw. je 2 TN: ggf. didaktisches Material, z.B. </w:t>
            </w:r>
          </w:p>
          <w:p w:rsidR="009F4E9B" w:rsidRPr="00AA123E" w:rsidRDefault="009F4E9B" w:rsidP="00B34369">
            <w:pPr>
              <w:pStyle w:val="NotizEbene11"/>
              <w:numPr>
                <w:ilvl w:val="0"/>
                <w:numId w:val="8"/>
              </w:numPr>
              <w:rPr>
                <w:rFonts w:ascii="Arial" w:hAnsi="Arial" w:cs="Arial"/>
              </w:rPr>
            </w:pPr>
            <w:r>
              <w:rPr>
                <w:rFonts w:ascii="Arial" w:hAnsi="Arial" w:cs="Arial"/>
              </w:rPr>
              <w:t>Rechenschiffchen, Zwanzigerfeld, Zwanziger-Rechenrahmen...</w:t>
            </w:r>
          </w:p>
          <w:p w:rsidR="00B34369" w:rsidRPr="00AA123E" w:rsidRDefault="00B34369" w:rsidP="00B34369">
            <w:pPr>
              <w:pStyle w:val="NotizEbene11"/>
              <w:tabs>
                <w:tab w:val="clear" w:pos="0"/>
              </w:tabs>
              <w:ind w:left="720"/>
              <w:rPr>
                <w:rFonts w:ascii="Arial" w:hAnsi="Arial" w:cs="Arial"/>
              </w:rPr>
            </w:pPr>
          </w:p>
          <w:p w:rsidR="00B34369" w:rsidRPr="00AA123E" w:rsidRDefault="00B34369" w:rsidP="00B34369">
            <w:pPr>
              <w:pStyle w:val="NotizEbene11"/>
              <w:tabs>
                <w:tab w:val="clear" w:pos="0"/>
              </w:tabs>
              <w:ind w:left="360"/>
              <w:rPr>
                <w:rFonts w:ascii="Arial" w:hAnsi="Arial" w:cs="Arial"/>
              </w:rPr>
            </w:pPr>
            <w:r w:rsidRPr="00AA123E">
              <w:rPr>
                <w:rFonts w:ascii="Arial" w:hAnsi="Arial" w:cs="Arial"/>
              </w:rPr>
              <w:t xml:space="preserve">Sonstiges: </w:t>
            </w:r>
          </w:p>
          <w:p w:rsidR="00B34369" w:rsidRPr="00AA123E" w:rsidRDefault="00B34369" w:rsidP="00B34369">
            <w:pPr>
              <w:pStyle w:val="NotizEbene11"/>
              <w:numPr>
                <w:ilvl w:val="0"/>
                <w:numId w:val="8"/>
              </w:numPr>
              <w:rPr>
                <w:rFonts w:ascii="Arial" w:hAnsi="Arial" w:cs="Arial"/>
              </w:rPr>
            </w:pPr>
            <w:r w:rsidRPr="00AA123E">
              <w:rPr>
                <w:rFonts w:ascii="Arial" w:hAnsi="Arial" w:cs="Arial"/>
              </w:rPr>
              <w:t xml:space="preserve">Papier und </w:t>
            </w:r>
            <w:r w:rsidR="00AA123E" w:rsidRPr="00AA123E">
              <w:rPr>
                <w:rFonts w:ascii="Arial" w:hAnsi="Arial" w:cs="Arial"/>
              </w:rPr>
              <w:t xml:space="preserve">(bunte) </w:t>
            </w:r>
            <w:r w:rsidRPr="00AA123E">
              <w:rPr>
                <w:rFonts w:ascii="Arial" w:hAnsi="Arial" w:cs="Arial"/>
              </w:rPr>
              <w:t>Stifte</w:t>
            </w:r>
          </w:p>
          <w:p w:rsidR="00B34369" w:rsidRPr="00B34369" w:rsidRDefault="00B34369" w:rsidP="00B34369">
            <w:pPr>
              <w:pStyle w:val="NotizEbene11"/>
              <w:tabs>
                <w:tab w:val="clear" w:pos="0"/>
              </w:tabs>
              <w:ind w:left="360"/>
              <w:rPr>
                <w:rFonts w:ascii="Arial" w:hAnsi="Arial" w:cs="Arial"/>
                <w:color w:val="FF0000"/>
              </w:rPr>
            </w:pPr>
          </w:p>
        </w:tc>
      </w:tr>
    </w:tbl>
    <w:p w:rsidR="00B34369" w:rsidRPr="00B34369" w:rsidRDefault="00B34369" w:rsidP="00B34369">
      <w:pPr>
        <w:pStyle w:val="NotizEbene11"/>
        <w:tabs>
          <w:tab w:val="clear" w:pos="0"/>
        </w:tabs>
        <w:rPr>
          <w:rFonts w:ascii="Arial" w:hAnsi="Arial" w:cs="Arial"/>
          <w:color w:val="FF0000"/>
        </w:rPr>
      </w:pPr>
    </w:p>
    <w:p w:rsidR="002A31F1" w:rsidRDefault="002A31F1">
      <w:pPr>
        <w:rPr>
          <w:rFonts w:ascii="Arial" w:eastAsia="MS Gothic" w:hAnsi="Arial" w:cs="Arial"/>
          <w:sz w:val="28"/>
        </w:rPr>
      </w:pPr>
      <w:r>
        <w:rPr>
          <w:rFonts w:ascii="Arial" w:hAnsi="Arial" w:cs="Arial"/>
          <w:sz w:val="28"/>
        </w:rPr>
        <w:br w:type="page"/>
      </w:r>
    </w:p>
    <w:p w:rsidR="00615FD3" w:rsidRPr="00C4750C" w:rsidRDefault="00615FD3" w:rsidP="00615FD3">
      <w:pPr>
        <w:pStyle w:val="NoteLevel1"/>
        <w:numPr>
          <w:ilvl w:val="0"/>
          <w:numId w:val="0"/>
        </w:num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214"/>
        <w:gridCol w:w="4537"/>
      </w:tblGrid>
      <w:tr w:rsidR="000E3F22" w:rsidRPr="00E37835">
        <w:tc>
          <w:tcPr>
            <w:tcW w:w="959" w:type="dxa"/>
          </w:tcPr>
          <w:p w:rsidR="00615FD3" w:rsidRPr="00060F30" w:rsidRDefault="00615FD3" w:rsidP="00615FD3">
            <w:pPr>
              <w:pStyle w:val="NoteLevel1"/>
              <w:rPr>
                <w:rFonts w:ascii="Arial" w:hAnsi="Arial" w:cs="Arial"/>
                <w:b/>
                <w:sz w:val="28"/>
              </w:rPr>
            </w:pPr>
            <w:r w:rsidRPr="00060F30">
              <w:rPr>
                <w:rFonts w:ascii="Arial" w:hAnsi="Arial"/>
                <w:b/>
              </w:rPr>
              <w:t>Zeit</w:t>
            </w:r>
          </w:p>
        </w:tc>
        <w:tc>
          <w:tcPr>
            <w:tcW w:w="9214" w:type="dxa"/>
          </w:tcPr>
          <w:p w:rsidR="00615FD3" w:rsidRPr="00E37835" w:rsidRDefault="00615FD3" w:rsidP="00615FD3">
            <w:pPr>
              <w:pStyle w:val="NoteLevel1"/>
              <w:rPr>
                <w:rFonts w:ascii="Arial" w:hAnsi="Arial" w:cs="Arial"/>
                <w:b/>
                <w:sz w:val="28"/>
              </w:rPr>
            </w:pPr>
            <w:r w:rsidRPr="00E37835">
              <w:rPr>
                <w:rFonts w:ascii="Arial" w:hAnsi="Arial"/>
                <w:b/>
              </w:rPr>
              <w:t>Kommentar</w:t>
            </w:r>
          </w:p>
        </w:tc>
        <w:tc>
          <w:tcPr>
            <w:tcW w:w="4537" w:type="dxa"/>
          </w:tcPr>
          <w:p w:rsidR="00615FD3" w:rsidRPr="007274E9" w:rsidRDefault="00615FD3" w:rsidP="00615FD3">
            <w:pPr>
              <w:pStyle w:val="NoteLevel1"/>
              <w:rPr>
                <w:rFonts w:ascii="Arial" w:hAnsi="Arial" w:cs="Arial"/>
                <w:b/>
                <w:sz w:val="28"/>
              </w:rPr>
            </w:pPr>
            <w:r w:rsidRPr="007274E9">
              <w:rPr>
                <w:rFonts w:ascii="Arial" w:hAnsi="Arial" w:cs="Arial"/>
                <w:b/>
                <w:bCs/>
              </w:rPr>
              <w:t>Material</w:t>
            </w:r>
          </w:p>
        </w:tc>
      </w:tr>
      <w:tr w:rsidR="000E3F22" w:rsidRPr="00A14563">
        <w:tc>
          <w:tcPr>
            <w:tcW w:w="959" w:type="dxa"/>
          </w:tcPr>
          <w:p w:rsidR="00615FD3" w:rsidRPr="00060F30" w:rsidRDefault="00615FD3" w:rsidP="00615FD3">
            <w:pPr>
              <w:pStyle w:val="NoteLevel1"/>
              <w:keepNext w:val="0"/>
              <w:widowControl w:val="0"/>
              <w:rPr>
                <w:rFonts w:ascii="Arial" w:hAnsi="Arial" w:cs="Arial"/>
              </w:rPr>
            </w:pPr>
            <w:r w:rsidRPr="00060F30">
              <w:rPr>
                <w:rFonts w:ascii="Arial" w:hAnsi="Arial" w:cs="Arial"/>
              </w:rPr>
              <w:t>5‘</w:t>
            </w:r>
          </w:p>
          <w:p w:rsidR="00615FD3" w:rsidRPr="00060F30" w:rsidRDefault="00615FD3" w:rsidP="00615FD3">
            <w:pPr>
              <w:pStyle w:val="NoteLevel1"/>
              <w:numPr>
                <w:ilvl w:val="0"/>
                <w:numId w:val="0"/>
              </w:numPr>
              <w:rPr>
                <w:rFonts w:ascii="Arial" w:hAnsi="Arial" w:cs="Arial"/>
                <w:sz w:val="28"/>
              </w:rPr>
            </w:pPr>
          </w:p>
        </w:tc>
        <w:tc>
          <w:tcPr>
            <w:tcW w:w="9214" w:type="dxa"/>
          </w:tcPr>
          <w:p w:rsidR="00615FD3" w:rsidRPr="00A14563" w:rsidRDefault="00615FD3" w:rsidP="00615FD3">
            <w:pPr>
              <w:pStyle w:val="NoteLevel1"/>
              <w:keepNext w:val="0"/>
              <w:widowControl w:val="0"/>
              <w:rPr>
                <w:rFonts w:ascii="Arial" w:hAnsi="Arial" w:cs="Arial"/>
                <w:b/>
                <w:bCs/>
              </w:rPr>
            </w:pPr>
            <w:r w:rsidRPr="00A14563">
              <w:rPr>
                <w:rFonts w:ascii="Arial" w:hAnsi="Arial" w:cs="Arial"/>
                <w:b/>
                <w:bCs/>
                <w:u w:val="single"/>
              </w:rPr>
              <w:t>Folie 1:</w:t>
            </w:r>
          </w:p>
          <w:p w:rsidR="00615FD3" w:rsidRPr="00A14563" w:rsidRDefault="002A31F1" w:rsidP="00615FD3">
            <w:pPr>
              <w:pStyle w:val="NoteLevel1"/>
              <w:keepNext w:val="0"/>
              <w:widowControl w:val="0"/>
              <w:rPr>
                <w:rFonts w:ascii="Arial" w:hAnsi="Arial" w:cs="Arial"/>
                <w:bCs/>
              </w:rPr>
            </w:pPr>
            <w:r w:rsidRPr="002A31F1">
              <w:rPr>
                <w:rFonts w:ascii="Arial" w:hAnsi="Arial" w:cs="Arial"/>
                <w:b/>
                <w:bCs/>
              </w:rPr>
              <w:t>M</w:t>
            </w:r>
            <w:r>
              <w:rPr>
                <w:rFonts w:ascii="Arial" w:hAnsi="Arial" w:cs="Arial"/>
                <w:bCs/>
              </w:rPr>
              <w:t xml:space="preserve">: </w:t>
            </w:r>
            <w:r w:rsidR="00615FD3" w:rsidRPr="00A14563">
              <w:rPr>
                <w:rFonts w:ascii="Arial" w:hAnsi="Arial" w:cs="Arial"/>
                <w:bCs/>
              </w:rPr>
              <w:t>Begrüßung / Transparenz über Verlauf der Fortbildungsmodule und Inhalte</w:t>
            </w:r>
            <w:r w:rsidR="00B34369">
              <w:rPr>
                <w:rFonts w:ascii="Arial" w:hAnsi="Arial" w:cs="Arial"/>
                <w:bCs/>
              </w:rPr>
              <w:t>, ggf. Zeitplanung vorstellen</w:t>
            </w:r>
          </w:p>
          <w:p w:rsidR="00615FD3" w:rsidRPr="00A14563" w:rsidRDefault="00615FD3" w:rsidP="00615FD3">
            <w:pPr>
              <w:pStyle w:val="NoteLevel1"/>
              <w:keepNext w:val="0"/>
              <w:widowControl w:val="0"/>
              <w:rPr>
                <w:rFonts w:ascii="Arial" w:hAnsi="Arial" w:cs="Arial"/>
                <w:b/>
                <w:bCs/>
              </w:rPr>
            </w:pPr>
          </w:p>
          <w:p w:rsidR="00615FD3" w:rsidRPr="00A14563" w:rsidRDefault="00615FD3" w:rsidP="00615FD3">
            <w:pPr>
              <w:pStyle w:val="NoteLevel1"/>
              <w:keepNext w:val="0"/>
              <w:widowControl w:val="0"/>
              <w:rPr>
                <w:rFonts w:ascii="Arial" w:hAnsi="Arial" w:cs="Arial"/>
                <w:b/>
                <w:u w:val="single"/>
              </w:rPr>
            </w:pPr>
            <w:r w:rsidRPr="00A14563">
              <w:rPr>
                <w:rFonts w:ascii="Arial" w:hAnsi="Arial" w:cs="Arial"/>
                <w:b/>
                <w:u w:val="single"/>
              </w:rPr>
              <w:t>Folie 2</w:t>
            </w:r>
            <w:r w:rsidR="00B34369">
              <w:rPr>
                <w:rFonts w:ascii="Arial" w:hAnsi="Arial" w:cs="Arial"/>
                <w:b/>
                <w:u w:val="single"/>
              </w:rPr>
              <w:t>+3</w:t>
            </w:r>
            <w:r w:rsidRPr="00A14563">
              <w:rPr>
                <w:rFonts w:ascii="Arial" w:hAnsi="Arial" w:cs="Arial"/>
                <w:b/>
                <w:u w:val="single"/>
              </w:rPr>
              <w:t>:</w:t>
            </w:r>
          </w:p>
          <w:p w:rsidR="00615FD3" w:rsidRPr="00A14563" w:rsidRDefault="00615FD3" w:rsidP="00615FD3">
            <w:pPr>
              <w:pStyle w:val="NoteLevel1"/>
              <w:keepNext w:val="0"/>
              <w:widowControl w:val="0"/>
              <w:rPr>
                <w:rFonts w:ascii="Arial" w:hAnsi="Arial" w:cs="Arial"/>
              </w:rPr>
            </w:pPr>
            <w:r w:rsidRPr="00A14563">
              <w:rPr>
                <w:rFonts w:ascii="Arial" w:hAnsi="Arial" w:cs="Arial"/>
                <w:b/>
              </w:rPr>
              <w:t>M</w:t>
            </w:r>
            <w:r w:rsidRPr="00A14563">
              <w:rPr>
                <w:rFonts w:ascii="Arial" w:hAnsi="Arial" w:cs="Arial"/>
              </w:rPr>
              <w:t xml:space="preserve"> gibt </w:t>
            </w:r>
            <w:r w:rsidR="00B34369">
              <w:rPr>
                <w:rFonts w:ascii="Arial" w:hAnsi="Arial" w:cs="Arial"/>
              </w:rPr>
              <w:t>Einstiegszitate als kurze Diskussionsgrundlage/</w:t>
            </w:r>
            <w:r w:rsidR="00AA123E">
              <w:rPr>
                <w:rFonts w:ascii="Arial" w:hAnsi="Arial" w:cs="Arial"/>
              </w:rPr>
              <w:t xml:space="preserve"> </w:t>
            </w:r>
            <w:r w:rsidR="00B34369" w:rsidRPr="001312AD">
              <w:rPr>
                <w:rFonts w:ascii="Arial" w:hAnsi="Arial" w:cs="Arial"/>
                <w:b/>
              </w:rPr>
              <w:t>TN</w:t>
            </w:r>
            <w:r w:rsidR="00B34369">
              <w:rPr>
                <w:rFonts w:ascii="Arial" w:hAnsi="Arial" w:cs="Arial"/>
              </w:rPr>
              <w:t xml:space="preserve"> können eigene Erfahrungen kurz selbst einordnen</w:t>
            </w:r>
            <w:r w:rsidR="00AA123E">
              <w:rPr>
                <w:rFonts w:ascii="Arial" w:hAnsi="Arial" w:cs="Arial"/>
              </w:rPr>
              <w:t>, dazu kurze Murmelphase</w:t>
            </w:r>
            <w:r w:rsidRPr="00A14563">
              <w:rPr>
                <w:rFonts w:ascii="Arial" w:hAnsi="Arial" w:cs="Arial"/>
              </w:rPr>
              <w:t>.</w:t>
            </w:r>
          </w:p>
          <w:p w:rsidR="00615FD3" w:rsidRPr="00A14563" w:rsidRDefault="00615FD3" w:rsidP="00615FD3">
            <w:pPr>
              <w:pStyle w:val="NoteLevel1"/>
              <w:keepNext w:val="0"/>
              <w:widowControl w:val="0"/>
              <w:rPr>
                <w:rFonts w:ascii="Arial" w:hAnsi="Arial" w:cs="Arial"/>
              </w:rPr>
            </w:pPr>
          </w:p>
          <w:p w:rsidR="00615FD3" w:rsidRPr="00A14563" w:rsidRDefault="00615FD3" w:rsidP="00615FD3">
            <w:pPr>
              <w:pStyle w:val="NoteLevel1"/>
              <w:keepNext w:val="0"/>
              <w:widowControl w:val="0"/>
              <w:rPr>
                <w:rFonts w:ascii="Arial" w:hAnsi="Arial" w:cs="Arial"/>
                <w:b/>
                <w:u w:val="single"/>
              </w:rPr>
            </w:pPr>
            <w:r w:rsidRPr="00A14563">
              <w:rPr>
                <w:rFonts w:ascii="Arial" w:hAnsi="Arial" w:cs="Arial"/>
                <w:b/>
                <w:u w:val="single"/>
              </w:rPr>
              <w:t xml:space="preserve">Folie </w:t>
            </w:r>
            <w:r w:rsidR="00B34369">
              <w:rPr>
                <w:rFonts w:ascii="Arial" w:hAnsi="Arial" w:cs="Arial"/>
                <w:b/>
                <w:u w:val="single"/>
              </w:rPr>
              <w:t>4+5</w:t>
            </w:r>
            <w:r w:rsidRPr="00A14563">
              <w:rPr>
                <w:rFonts w:ascii="Arial" w:hAnsi="Arial" w:cs="Arial"/>
                <w:b/>
                <w:u w:val="single"/>
              </w:rPr>
              <w:t>:</w:t>
            </w:r>
          </w:p>
          <w:p w:rsidR="00615FD3" w:rsidRPr="00A14563" w:rsidRDefault="00B34369" w:rsidP="00615FD3">
            <w:pPr>
              <w:pStyle w:val="NoteLevel1"/>
              <w:keepNext w:val="0"/>
              <w:widowControl w:val="0"/>
              <w:rPr>
                <w:rFonts w:ascii="Arial" w:hAnsi="Arial" w:cs="Arial"/>
              </w:rPr>
            </w:pPr>
            <w:r>
              <w:rPr>
                <w:rFonts w:ascii="Arial" w:hAnsi="Arial" w:cs="Arial"/>
                <w:b/>
              </w:rPr>
              <w:t>TN</w:t>
            </w:r>
            <w:r w:rsidR="00615FD3" w:rsidRPr="00A14563">
              <w:rPr>
                <w:rFonts w:ascii="Arial" w:hAnsi="Arial" w:cs="Arial"/>
              </w:rPr>
              <w:t xml:space="preserve"> </w:t>
            </w:r>
            <w:r>
              <w:rPr>
                <w:rFonts w:ascii="Arial" w:hAnsi="Arial" w:cs="Arial"/>
              </w:rPr>
              <w:t xml:space="preserve">bearbeiten Aufgaben selbst und beobachten eigene Vorgehensweise. </w:t>
            </w:r>
            <w:r w:rsidRPr="00B34369">
              <w:rPr>
                <w:rFonts w:ascii="Arial" w:hAnsi="Arial" w:cs="Arial"/>
                <w:b/>
              </w:rPr>
              <w:t>M</w:t>
            </w:r>
            <w:r>
              <w:rPr>
                <w:rFonts w:ascii="Arial" w:hAnsi="Arial" w:cs="Arial"/>
              </w:rPr>
              <w:t xml:space="preserve"> fasst zusammen: Hauptvorgehensweise: Zählend, ist hier zielführend</w:t>
            </w:r>
            <w:r w:rsidR="00986ECE">
              <w:rPr>
                <w:rFonts w:ascii="Arial" w:hAnsi="Arial" w:cs="Arial"/>
              </w:rPr>
              <w:t xml:space="preserve"> und sinnvoll</w:t>
            </w:r>
            <w:r>
              <w:rPr>
                <w:rFonts w:ascii="Arial" w:hAnsi="Arial" w:cs="Arial"/>
              </w:rPr>
              <w:t>.</w:t>
            </w:r>
          </w:p>
          <w:p w:rsidR="00615FD3" w:rsidRPr="00A14563" w:rsidRDefault="00615FD3" w:rsidP="00615FD3">
            <w:pPr>
              <w:pStyle w:val="NoteLevel1"/>
              <w:keepNext w:val="0"/>
              <w:widowControl w:val="0"/>
              <w:rPr>
                <w:rFonts w:ascii="Arial" w:hAnsi="Arial" w:cs="Arial"/>
              </w:rPr>
            </w:pPr>
          </w:p>
          <w:p w:rsidR="00615FD3" w:rsidRPr="00A14563" w:rsidRDefault="00615FD3" w:rsidP="00615FD3">
            <w:pPr>
              <w:pStyle w:val="NoteLevel1"/>
              <w:keepNext w:val="0"/>
              <w:widowControl w:val="0"/>
              <w:rPr>
                <w:rFonts w:ascii="Arial" w:hAnsi="Arial" w:cs="Arial"/>
                <w:b/>
                <w:u w:val="single"/>
              </w:rPr>
            </w:pPr>
            <w:r w:rsidRPr="00A14563">
              <w:rPr>
                <w:rFonts w:ascii="Arial" w:hAnsi="Arial" w:cs="Arial"/>
                <w:b/>
                <w:u w:val="single"/>
              </w:rPr>
              <w:t xml:space="preserve">Folie </w:t>
            </w:r>
            <w:r w:rsidR="00DB6DA2">
              <w:rPr>
                <w:rFonts w:ascii="Arial" w:hAnsi="Arial" w:cs="Arial"/>
                <w:b/>
                <w:u w:val="single"/>
              </w:rPr>
              <w:t>6+7</w:t>
            </w:r>
            <w:r w:rsidRPr="00A14563">
              <w:rPr>
                <w:rFonts w:ascii="Arial" w:hAnsi="Arial" w:cs="Arial"/>
                <w:b/>
                <w:u w:val="single"/>
              </w:rPr>
              <w:t>:</w:t>
            </w:r>
          </w:p>
          <w:p w:rsidR="00615FD3" w:rsidRPr="00A14563" w:rsidRDefault="00B34369" w:rsidP="00615FD3">
            <w:pPr>
              <w:pStyle w:val="NoteLevel1"/>
              <w:keepNext w:val="0"/>
              <w:widowControl w:val="0"/>
              <w:rPr>
                <w:rFonts w:ascii="Arial" w:hAnsi="Arial" w:cs="Arial"/>
              </w:rPr>
            </w:pPr>
            <w:r w:rsidRPr="00B34369">
              <w:rPr>
                <w:rFonts w:ascii="Arial" w:hAnsi="Arial" w:cs="Arial"/>
                <w:b/>
              </w:rPr>
              <w:t>M</w:t>
            </w:r>
            <w:r>
              <w:rPr>
                <w:rFonts w:ascii="Arial" w:hAnsi="Arial" w:cs="Arial"/>
              </w:rPr>
              <w:t xml:space="preserve"> stellt Nachteile zählenden Rechnens vor (zeitaufwändig insbesondere bei größeren Zahlenräumen, noch nicht unbedingt im ZR bis 20, konzentrationsaufwändig, weil sowohl die Aufgabe als auch die Zählprozesse gleichzeitig im Kurzzeitgedächtnis behalten werden müssen, fehleranfällig aufgrund hoher Merkleistung und z.B. durch +-1-Fehler).</w:t>
            </w:r>
            <w:r w:rsidR="00DB6DA2">
              <w:rPr>
                <w:rFonts w:ascii="Arial" w:hAnsi="Arial" w:cs="Arial"/>
              </w:rPr>
              <w:t xml:space="preserve"> Durch diese aufwändigen Prozesse ist das Kind nur schwer in der Lage, Zusammenhänge zu sehen und Zahlensinn zu entwickeln, weil der Zählprozess an sich die volle Konzentration beansprucht.</w:t>
            </w:r>
          </w:p>
          <w:p w:rsidR="00615FD3" w:rsidRPr="00A14563" w:rsidRDefault="00615FD3" w:rsidP="00615FD3">
            <w:pPr>
              <w:pStyle w:val="NoteLevel1"/>
              <w:numPr>
                <w:ilvl w:val="0"/>
                <w:numId w:val="0"/>
              </w:numPr>
              <w:rPr>
                <w:rFonts w:ascii="Arial" w:hAnsi="Arial" w:cs="Arial"/>
                <w:sz w:val="28"/>
              </w:rPr>
            </w:pPr>
          </w:p>
        </w:tc>
        <w:tc>
          <w:tcPr>
            <w:tcW w:w="4537" w:type="dxa"/>
          </w:tcPr>
          <w:p w:rsidR="00615FD3" w:rsidRPr="007274E9" w:rsidRDefault="00615FD3" w:rsidP="00615FD3">
            <w:pPr>
              <w:pStyle w:val="NoteLevel1"/>
              <w:keepNext w:val="0"/>
              <w:widowControl w:val="0"/>
              <w:rPr>
                <w:rFonts w:ascii="Arial" w:hAnsi="Arial" w:cs="Arial"/>
              </w:rPr>
            </w:pPr>
            <w:r w:rsidRPr="007274E9">
              <w:rPr>
                <w:rFonts w:ascii="Arial" w:hAnsi="Arial" w:cs="Arial"/>
              </w:rPr>
              <w:t xml:space="preserve">Laptop / </w:t>
            </w:r>
            <w:proofErr w:type="spellStart"/>
            <w:r w:rsidRPr="007274E9">
              <w:rPr>
                <w:rFonts w:ascii="Arial" w:hAnsi="Arial" w:cs="Arial"/>
              </w:rPr>
              <w:t>Beamer</w:t>
            </w:r>
            <w:proofErr w:type="spellEnd"/>
          </w:p>
          <w:p w:rsidR="00615FD3" w:rsidRPr="007274E9" w:rsidRDefault="00615FD3" w:rsidP="00615FD3">
            <w:pPr>
              <w:pStyle w:val="NoteLevel1"/>
              <w:keepNext w:val="0"/>
              <w:widowControl w:val="0"/>
              <w:rPr>
                <w:rFonts w:ascii="Arial" w:hAnsi="Arial" w:cs="Arial"/>
              </w:rPr>
            </w:pPr>
            <w:r w:rsidRPr="007274E9">
              <w:rPr>
                <w:rFonts w:ascii="Arial" w:hAnsi="Arial" w:cs="Arial"/>
              </w:rPr>
              <w:t>Folie 2</w:t>
            </w:r>
          </w:p>
          <w:p w:rsidR="00615FD3" w:rsidRDefault="00DA6234" w:rsidP="00615FD3">
            <w:pPr>
              <w:pStyle w:val="NoteLevel1"/>
              <w:jc w:val="center"/>
              <w:rPr>
                <w:rFonts w:ascii="Arial" w:hAnsi="Arial" w:cs="Arial"/>
                <w:sz w:val="28"/>
              </w:rPr>
            </w:pPr>
            <w:r w:rsidRPr="007274E9">
              <w:rPr>
                <w:rFonts w:ascii="Arial" w:hAnsi="Arial" w:cs="Arial"/>
                <w:noProof/>
                <w:sz w:val="28"/>
              </w:rPr>
              <w:drawing>
                <wp:inline distT="0" distB="0" distL="0" distR="0">
                  <wp:extent cx="1980000" cy="1485001"/>
                  <wp:effectExtent l="0" t="0" r="127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485001"/>
                          </a:xfrm>
                          <a:prstGeom prst="rect">
                            <a:avLst/>
                          </a:prstGeom>
                          <a:noFill/>
                          <a:ln>
                            <a:noFill/>
                          </a:ln>
                        </pic:spPr>
                      </pic:pic>
                    </a:graphicData>
                  </a:graphic>
                </wp:inline>
              </w:drawing>
            </w:r>
          </w:p>
          <w:p w:rsidR="00E75DCD" w:rsidRPr="007274E9" w:rsidRDefault="00E75DCD" w:rsidP="00615FD3">
            <w:pPr>
              <w:pStyle w:val="NoteLevel1"/>
              <w:jc w:val="center"/>
              <w:rPr>
                <w:rFonts w:ascii="Arial" w:hAnsi="Arial" w:cs="Arial"/>
                <w:sz w:val="28"/>
              </w:rPr>
            </w:pPr>
          </w:p>
        </w:tc>
      </w:tr>
      <w:tr w:rsidR="000E3F22" w:rsidRPr="00A14563">
        <w:tc>
          <w:tcPr>
            <w:tcW w:w="959" w:type="dxa"/>
          </w:tcPr>
          <w:p w:rsidR="00615FD3"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t>3</w:t>
            </w:r>
            <w:r w:rsidR="00615FD3" w:rsidRPr="00060F30">
              <w:rPr>
                <w:rFonts w:ascii="Arial" w:eastAsia="Calibri" w:hAnsi="Arial" w:cs="Arial"/>
              </w:rPr>
              <w:t>‘</w:t>
            </w:r>
          </w:p>
          <w:p w:rsidR="00615FD3" w:rsidRPr="00060F30" w:rsidRDefault="00615FD3" w:rsidP="00615FD3">
            <w:pPr>
              <w:pStyle w:val="NoteLevel1"/>
              <w:keepNext w:val="0"/>
              <w:widowControl w:val="0"/>
              <w:rPr>
                <w:rFonts w:ascii="Arial" w:hAnsi="Arial" w:cs="Arial"/>
              </w:rPr>
            </w:pPr>
          </w:p>
        </w:tc>
        <w:tc>
          <w:tcPr>
            <w:tcW w:w="9214" w:type="dxa"/>
          </w:tcPr>
          <w:p w:rsidR="00615FD3" w:rsidRPr="00A14563" w:rsidRDefault="00615FD3" w:rsidP="00615FD3">
            <w:pPr>
              <w:pStyle w:val="NoteLevel1"/>
              <w:keepNext w:val="0"/>
              <w:widowControl w:val="0"/>
              <w:rPr>
                <w:rFonts w:ascii="Arial" w:hAnsi="Arial" w:cs="Arial"/>
                <w:b/>
                <w:bCs/>
                <w:u w:val="single"/>
              </w:rPr>
            </w:pPr>
            <w:r w:rsidRPr="00A14563">
              <w:rPr>
                <w:rFonts w:ascii="Arial" w:hAnsi="Arial" w:cs="Arial"/>
                <w:b/>
                <w:bCs/>
                <w:u w:val="single"/>
              </w:rPr>
              <w:t>Folie</w:t>
            </w:r>
            <w:r w:rsidR="00DB6DA2">
              <w:rPr>
                <w:rFonts w:ascii="Arial" w:hAnsi="Arial" w:cs="Arial"/>
                <w:b/>
                <w:bCs/>
                <w:u w:val="single"/>
              </w:rPr>
              <w:t xml:space="preserve"> 8-10</w:t>
            </w:r>
            <w:r w:rsidRPr="00A14563">
              <w:rPr>
                <w:rFonts w:ascii="Arial" w:hAnsi="Arial" w:cs="Arial"/>
                <w:b/>
                <w:bCs/>
                <w:u w:val="single"/>
              </w:rPr>
              <w:t>:</w:t>
            </w:r>
          </w:p>
          <w:p w:rsidR="00615FD3" w:rsidRDefault="00DB6DA2" w:rsidP="00615FD3">
            <w:pPr>
              <w:pStyle w:val="NoteLevel1"/>
              <w:keepNext w:val="0"/>
              <w:widowControl w:val="0"/>
              <w:rPr>
                <w:rFonts w:ascii="Arial" w:hAnsi="Arial" w:cs="Arial"/>
              </w:rPr>
            </w:pPr>
            <w:r>
              <w:rPr>
                <w:rFonts w:ascii="Arial" w:hAnsi="Arial" w:cs="Arial"/>
              </w:rPr>
              <w:t>Zählendes Rechnen ist im Anfangsunterricht die Basis und die einzige Möglichkeit für die Kinder, Aufgaben zu lösen.</w:t>
            </w:r>
          </w:p>
          <w:p w:rsidR="00615FD3" w:rsidRPr="002A31F1" w:rsidRDefault="00DB6DA2" w:rsidP="002A31F1">
            <w:pPr>
              <w:pStyle w:val="NoteLevel1"/>
              <w:keepNext w:val="0"/>
              <w:widowControl w:val="0"/>
              <w:rPr>
                <w:rFonts w:ascii="Arial" w:hAnsi="Arial" w:cs="Arial"/>
              </w:rPr>
            </w:pPr>
            <w:r>
              <w:rPr>
                <w:rFonts w:ascii="Arial" w:hAnsi="Arial" w:cs="Arial"/>
              </w:rPr>
              <w:t>Unterricht sollte nicht (nur) darauf abzielen, dass die Kinder nur die Ergebnisse der Aufgaben ermitteln sollen. Wichtig ist insbesondere das Wie</w:t>
            </w:r>
            <w:r w:rsidR="00955B02">
              <w:rPr>
                <w:rFonts w:ascii="Arial" w:hAnsi="Arial" w:cs="Arial"/>
              </w:rPr>
              <w:t>, also der Prozess des Lösens</w:t>
            </w:r>
            <w:r>
              <w:rPr>
                <w:rFonts w:ascii="Arial" w:hAnsi="Arial" w:cs="Arial"/>
              </w:rPr>
              <w:t>.</w:t>
            </w:r>
          </w:p>
          <w:p w:rsidR="00615FD3" w:rsidRPr="00A14563" w:rsidRDefault="00615FD3" w:rsidP="00615FD3">
            <w:pPr>
              <w:pStyle w:val="NoteLevel1"/>
              <w:keepNext w:val="0"/>
              <w:widowControl w:val="0"/>
              <w:numPr>
                <w:ilvl w:val="0"/>
                <w:numId w:val="0"/>
              </w:numPr>
              <w:rPr>
                <w:rFonts w:ascii="Arial" w:hAnsi="Arial" w:cs="Arial"/>
                <w:b/>
                <w:bCs/>
                <w:u w:val="single"/>
              </w:rPr>
            </w:pPr>
          </w:p>
        </w:tc>
        <w:tc>
          <w:tcPr>
            <w:tcW w:w="4537" w:type="dxa"/>
          </w:tcPr>
          <w:p w:rsidR="00492735" w:rsidRPr="007274E9" w:rsidRDefault="00DA6234" w:rsidP="00492735">
            <w:pPr>
              <w:pStyle w:val="NoteLevel1"/>
              <w:keepNext w:val="0"/>
              <w:widowControl w:val="0"/>
              <w:numPr>
                <w:ilvl w:val="0"/>
                <w:numId w:val="0"/>
              </w:numPr>
              <w:rPr>
                <w:rFonts w:ascii="Arial" w:hAnsi="Arial" w:cs="Arial"/>
              </w:rPr>
            </w:pPr>
            <w:r w:rsidRPr="007274E9">
              <w:rPr>
                <w:rFonts w:ascii="Arial" w:hAnsi="Arial" w:cs="Arial"/>
              </w:rPr>
              <w:t>Folie 8</w:t>
            </w:r>
          </w:p>
          <w:p w:rsidR="00615FD3" w:rsidRDefault="00DA6234" w:rsidP="00D212CD">
            <w:pPr>
              <w:pStyle w:val="NoteLevel1"/>
              <w:keepNext w:val="0"/>
              <w:widowControl w:val="0"/>
              <w:numPr>
                <w:ilvl w:val="0"/>
                <w:numId w:val="0"/>
              </w:numPr>
              <w:jc w:val="center"/>
              <w:rPr>
                <w:rFonts w:ascii="Arial" w:hAnsi="Arial" w:cs="Arial"/>
              </w:rPr>
            </w:pPr>
            <w:r w:rsidRPr="007274E9">
              <w:rPr>
                <w:rFonts w:ascii="Arial" w:hAnsi="Arial" w:cs="Arial"/>
                <w:noProof/>
              </w:rPr>
              <w:drawing>
                <wp:inline distT="0" distB="0" distL="0" distR="0">
                  <wp:extent cx="1980000" cy="1485001"/>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000" cy="148500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D212CD" w:rsidRPr="007274E9" w:rsidRDefault="00D212CD" w:rsidP="00D212CD">
            <w:pPr>
              <w:pStyle w:val="NoteLevel1"/>
              <w:keepNext w:val="0"/>
              <w:widowControl w:val="0"/>
              <w:numPr>
                <w:ilvl w:val="0"/>
                <w:numId w:val="0"/>
              </w:numPr>
              <w:jc w:val="center"/>
              <w:rPr>
                <w:rFonts w:ascii="Arial" w:hAnsi="Arial" w:cs="Arial"/>
              </w:rPr>
            </w:pPr>
          </w:p>
        </w:tc>
      </w:tr>
      <w:tr w:rsidR="000E3F22" w:rsidRPr="00A14563">
        <w:tc>
          <w:tcPr>
            <w:tcW w:w="959" w:type="dxa"/>
          </w:tcPr>
          <w:p w:rsidR="00492735"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10-15</w:t>
            </w:r>
            <w:r w:rsidR="00492735" w:rsidRPr="00060F30">
              <w:rPr>
                <w:rFonts w:ascii="Arial" w:eastAsia="Calibri" w:hAnsi="Arial" w:cs="Arial"/>
              </w:rPr>
              <w:t>‘</w:t>
            </w:r>
          </w:p>
          <w:p w:rsidR="00492735" w:rsidRPr="00060F30" w:rsidRDefault="00492735" w:rsidP="00615FD3">
            <w:pPr>
              <w:pStyle w:val="NoteLevel1"/>
              <w:keepNext w:val="0"/>
              <w:widowControl w:val="0"/>
              <w:rPr>
                <w:rFonts w:ascii="Arial" w:hAnsi="Arial" w:cs="Arial"/>
              </w:rPr>
            </w:pPr>
          </w:p>
        </w:tc>
        <w:tc>
          <w:tcPr>
            <w:tcW w:w="9214" w:type="dxa"/>
          </w:tcPr>
          <w:p w:rsidR="00492735" w:rsidRPr="00A14563" w:rsidRDefault="00492735" w:rsidP="00615FD3">
            <w:pPr>
              <w:pStyle w:val="NoteLevel1"/>
              <w:keepNext w:val="0"/>
              <w:widowControl w:val="0"/>
              <w:rPr>
                <w:rFonts w:ascii="Arial" w:hAnsi="Arial" w:cs="Arial"/>
                <w:b/>
                <w:bCs/>
                <w:u w:val="single"/>
              </w:rPr>
            </w:pPr>
            <w:r w:rsidRPr="00A14563">
              <w:rPr>
                <w:rFonts w:ascii="Arial" w:hAnsi="Arial" w:cs="Arial"/>
                <w:b/>
                <w:bCs/>
                <w:u w:val="single"/>
              </w:rPr>
              <w:t>Folie</w:t>
            </w:r>
            <w:r w:rsidR="003268B9">
              <w:rPr>
                <w:rFonts w:ascii="Arial" w:hAnsi="Arial" w:cs="Arial"/>
                <w:b/>
                <w:bCs/>
                <w:u w:val="single"/>
              </w:rPr>
              <w:t xml:space="preserve"> </w:t>
            </w:r>
            <w:r w:rsidR="00955B02">
              <w:rPr>
                <w:rFonts w:ascii="Arial" w:hAnsi="Arial" w:cs="Arial"/>
                <w:b/>
                <w:bCs/>
                <w:u w:val="single"/>
              </w:rPr>
              <w:t>11</w:t>
            </w:r>
            <w:r w:rsidRPr="00A14563">
              <w:rPr>
                <w:rFonts w:ascii="Arial" w:hAnsi="Arial" w:cs="Arial"/>
                <w:b/>
                <w:bCs/>
                <w:u w:val="single"/>
              </w:rPr>
              <w:t>:</w:t>
            </w:r>
          </w:p>
          <w:p w:rsidR="00492735" w:rsidRDefault="00955B02" w:rsidP="00615FD3">
            <w:pPr>
              <w:pStyle w:val="NoteLevel1"/>
              <w:keepNext w:val="0"/>
              <w:widowControl w:val="0"/>
              <w:numPr>
                <w:ilvl w:val="0"/>
                <w:numId w:val="0"/>
              </w:numPr>
              <w:rPr>
                <w:rFonts w:ascii="Arial" w:hAnsi="Arial" w:cs="Arial"/>
              </w:rPr>
            </w:pPr>
            <w:r w:rsidRPr="003268B9">
              <w:rPr>
                <w:rFonts w:ascii="Arial" w:hAnsi="Arial" w:cs="Arial"/>
                <w:b/>
              </w:rPr>
              <w:t>TN</w:t>
            </w:r>
            <w:r w:rsidRPr="00955B02">
              <w:rPr>
                <w:rFonts w:ascii="Arial" w:hAnsi="Arial" w:cs="Arial"/>
              </w:rPr>
              <w:t xml:space="preserve"> sollen sich </w:t>
            </w:r>
            <w:r w:rsidR="003268B9">
              <w:rPr>
                <w:rFonts w:ascii="Arial" w:hAnsi="Arial" w:cs="Arial"/>
              </w:rPr>
              <w:t>vorstellen</w:t>
            </w:r>
            <w:r w:rsidRPr="00955B02">
              <w:rPr>
                <w:rFonts w:ascii="Arial" w:hAnsi="Arial" w:cs="Arial"/>
              </w:rPr>
              <w:t>, alle Zahlwörter würden durch Buchstaben ersetzt und sie sollen jetzt mit den Buchstaben Aufgaben lösen. Das Alphabet ist bekannt (so wie auch in der Regel die Zahlwortreihe bei den Kindern)</w:t>
            </w:r>
            <w:r>
              <w:rPr>
                <w:rFonts w:ascii="Arial" w:hAnsi="Arial" w:cs="Arial"/>
              </w:rPr>
              <w:t>.</w:t>
            </w:r>
          </w:p>
          <w:p w:rsidR="003268B9" w:rsidRDefault="003268B9" w:rsidP="00615FD3">
            <w:pPr>
              <w:pStyle w:val="NoteLevel1"/>
              <w:keepNext w:val="0"/>
              <w:widowControl w:val="0"/>
              <w:numPr>
                <w:ilvl w:val="0"/>
                <w:numId w:val="0"/>
              </w:numPr>
              <w:rPr>
                <w:rFonts w:ascii="Arial" w:hAnsi="Arial" w:cs="Arial"/>
              </w:rPr>
            </w:pPr>
          </w:p>
          <w:p w:rsidR="003268B9" w:rsidRPr="00170009" w:rsidRDefault="003268B9" w:rsidP="00615FD3">
            <w:pPr>
              <w:pStyle w:val="NoteLevel1"/>
              <w:keepNext w:val="0"/>
              <w:widowControl w:val="0"/>
              <w:numPr>
                <w:ilvl w:val="0"/>
                <w:numId w:val="0"/>
              </w:numPr>
              <w:rPr>
                <w:rFonts w:ascii="Arial" w:hAnsi="Arial" w:cs="Arial"/>
                <w:b/>
                <w:u w:val="single"/>
              </w:rPr>
            </w:pPr>
            <w:r w:rsidRPr="00170009">
              <w:rPr>
                <w:rFonts w:ascii="Arial" w:hAnsi="Arial" w:cs="Arial"/>
                <w:b/>
                <w:u w:val="single"/>
              </w:rPr>
              <w:t>Folie 12-</w:t>
            </w:r>
            <w:r w:rsidR="00170009" w:rsidRPr="00170009">
              <w:rPr>
                <w:rFonts w:ascii="Arial" w:hAnsi="Arial" w:cs="Arial"/>
                <w:b/>
                <w:u w:val="single"/>
              </w:rPr>
              <w:t>1</w:t>
            </w:r>
            <w:r w:rsidR="00170009">
              <w:rPr>
                <w:rFonts w:ascii="Arial" w:hAnsi="Arial" w:cs="Arial"/>
                <w:b/>
                <w:u w:val="single"/>
              </w:rPr>
              <w:t>5</w:t>
            </w:r>
          </w:p>
          <w:p w:rsidR="003268B9" w:rsidRDefault="00AA123E" w:rsidP="00615FD3">
            <w:pPr>
              <w:pStyle w:val="NoteLevel1"/>
              <w:keepNext w:val="0"/>
              <w:widowControl w:val="0"/>
              <w:numPr>
                <w:ilvl w:val="0"/>
                <w:numId w:val="0"/>
              </w:numPr>
              <w:rPr>
                <w:rFonts w:ascii="Arial" w:hAnsi="Arial" w:cs="Arial"/>
              </w:rPr>
            </w:pPr>
            <w:r>
              <w:rPr>
                <w:rFonts w:ascii="Arial" w:hAnsi="Arial" w:cs="Arial"/>
                <w:b/>
              </w:rPr>
              <w:t>TN</w:t>
            </w:r>
            <w:r w:rsidRPr="00AA123E">
              <w:rPr>
                <w:rFonts w:ascii="Arial" w:hAnsi="Arial" w:cs="Arial"/>
              </w:rPr>
              <w:t xml:space="preserve"> lösen Aufgaben selbst,</w:t>
            </w:r>
            <w:r>
              <w:rPr>
                <w:rFonts w:ascii="Arial" w:hAnsi="Arial" w:cs="Arial"/>
                <w:b/>
              </w:rPr>
              <w:t xml:space="preserve"> </w:t>
            </w:r>
            <w:r w:rsidR="003268B9" w:rsidRPr="003268B9">
              <w:rPr>
                <w:rFonts w:ascii="Arial" w:hAnsi="Arial" w:cs="Arial"/>
                <w:b/>
              </w:rPr>
              <w:t>M</w:t>
            </w:r>
            <w:r w:rsidR="003268B9">
              <w:rPr>
                <w:rFonts w:ascii="Arial" w:hAnsi="Arial" w:cs="Arial"/>
              </w:rPr>
              <w:t xml:space="preserve"> moderiert Austausch über Vorgehensweisen zur Lösung der Aufgaben. </w:t>
            </w:r>
            <w:r w:rsidR="003268B9" w:rsidRPr="003268B9">
              <w:rPr>
                <w:rFonts w:ascii="Arial" w:hAnsi="Arial" w:cs="Arial"/>
                <w:b/>
              </w:rPr>
              <w:t>TN</w:t>
            </w:r>
            <w:r w:rsidR="003268B9">
              <w:rPr>
                <w:rFonts w:ascii="Arial" w:hAnsi="Arial" w:cs="Arial"/>
              </w:rPr>
              <w:t xml:space="preserve"> sollen dabei möglichst genau beschreiben, wie sie vorgegangen sind (mit welchem Plättchen/ Buchstaben angefangen, Alles-Zählen, Weiterzählen, Weiterzählen vom größeren Summanden...). Weiterhin Frage nach genutzten Zahlzusammenhängen. Schummeln nicht erlaubt, denn Kinder haben diese Möglichkeit</w:t>
            </w:r>
            <w:r w:rsidR="00276D5B">
              <w:rPr>
                <w:rFonts w:ascii="Arial" w:hAnsi="Arial" w:cs="Arial"/>
              </w:rPr>
              <w:t xml:space="preserve"> der „Übersetzung“</w:t>
            </w:r>
            <w:r w:rsidR="003268B9">
              <w:rPr>
                <w:rFonts w:ascii="Arial" w:hAnsi="Arial" w:cs="Arial"/>
              </w:rPr>
              <w:t xml:space="preserve"> ja auch nicht.</w:t>
            </w:r>
            <w:r w:rsidR="00A1153E">
              <w:rPr>
                <w:rFonts w:ascii="Arial" w:hAnsi="Arial" w:cs="Arial"/>
              </w:rPr>
              <w:t xml:space="preserve"> </w:t>
            </w:r>
          </w:p>
          <w:p w:rsidR="00170009" w:rsidRDefault="00170009" w:rsidP="00615FD3">
            <w:pPr>
              <w:pStyle w:val="NoteLevel1"/>
              <w:keepNext w:val="0"/>
              <w:widowControl w:val="0"/>
              <w:numPr>
                <w:ilvl w:val="0"/>
                <w:numId w:val="0"/>
              </w:numPr>
              <w:rPr>
                <w:rFonts w:ascii="Arial" w:hAnsi="Arial" w:cs="Arial"/>
              </w:rPr>
            </w:pPr>
          </w:p>
          <w:p w:rsidR="00170009" w:rsidRPr="00170009" w:rsidRDefault="00170009" w:rsidP="00615FD3">
            <w:pPr>
              <w:pStyle w:val="NoteLevel1"/>
              <w:keepNext w:val="0"/>
              <w:widowControl w:val="0"/>
              <w:numPr>
                <w:ilvl w:val="0"/>
                <w:numId w:val="0"/>
              </w:numPr>
              <w:rPr>
                <w:rFonts w:ascii="Arial" w:hAnsi="Arial" w:cs="Arial"/>
                <w:b/>
                <w:u w:val="single"/>
              </w:rPr>
            </w:pPr>
            <w:r w:rsidRPr="00170009">
              <w:rPr>
                <w:rFonts w:ascii="Arial" w:hAnsi="Arial" w:cs="Arial"/>
                <w:b/>
                <w:u w:val="single"/>
              </w:rPr>
              <w:t>Folie 1</w:t>
            </w:r>
            <w:r>
              <w:rPr>
                <w:rFonts w:ascii="Arial" w:hAnsi="Arial" w:cs="Arial"/>
                <w:b/>
                <w:u w:val="single"/>
              </w:rPr>
              <w:t>6+1</w:t>
            </w:r>
            <w:r w:rsidRPr="00170009">
              <w:rPr>
                <w:rFonts w:ascii="Arial" w:hAnsi="Arial" w:cs="Arial"/>
                <w:b/>
                <w:u w:val="single"/>
              </w:rPr>
              <w:t>7</w:t>
            </w:r>
          </w:p>
          <w:p w:rsidR="00170009" w:rsidRDefault="00170009" w:rsidP="00615FD3">
            <w:pPr>
              <w:pStyle w:val="NoteLevel1"/>
              <w:keepNext w:val="0"/>
              <w:widowControl w:val="0"/>
              <w:numPr>
                <w:ilvl w:val="0"/>
                <w:numId w:val="0"/>
              </w:numPr>
              <w:rPr>
                <w:rFonts w:ascii="Arial" w:hAnsi="Arial" w:cs="Arial"/>
              </w:rPr>
            </w:pPr>
            <w:r>
              <w:rPr>
                <w:rFonts w:ascii="Arial" w:hAnsi="Arial" w:cs="Arial"/>
              </w:rPr>
              <w:t>Vergleich einer wünschenswerten Strategie (gegensinniges Verändern bzw. Ausgleichen) beim Buchstabenrechnen mit einer Kinderlösung aus dem 1. Schuljahr, bei dem diese Strategie auch genutzt wird.</w:t>
            </w:r>
          </w:p>
          <w:p w:rsidR="00276D5B" w:rsidRPr="00955B02" w:rsidRDefault="00276D5B" w:rsidP="00615FD3">
            <w:pPr>
              <w:pStyle w:val="NoteLevel1"/>
              <w:keepNext w:val="0"/>
              <w:widowControl w:val="0"/>
              <w:numPr>
                <w:ilvl w:val="0"/>
                <w:numId w:val="0"/>
              </w:numPr>
              <w:rPr>
                <w:rFonts w:ascii="Arial" w:hAnsi="Arial" w:cs="Arial"/>
                <w:b/>
                <w:bCs/>
                <w:u w:val="single"/>
              </w:rPr>
            </w:pPr>
            <w:r>
              <w:rPr>
                <w:rFonts w:ascii="Arial" w:hAnsi="Arial" w:cs="Arial"/>
              </w:rPr>
              <w:t xml:space="preserve">Ggf. </w:t>
            </w:r>
            <w:r w:rsidRPr="00276D5B">
              <w:rPr>
                <w:rFonts w:ascii="Arial" w:hAnsi="Arial" w:cs="Arial"/>
                <w:b/>
              </w:rPr>
              <w:t>TN</w:t>
            </w:r>
            <w:r>
              <w:rPr>
                <w:rFonts w:ascii="Arial" w:hAnsi="Arial" w:cs="Arial"/>
              </w:rPr>
              <w:t xml:space="preserve"> die „Buchstabenstrategie“ vor Vorstellung des Schülerbeispiels selbst auf Zahlen übertragen lassen.</w:t>
            </w:r>
          </w:p>
          <w:p w:rsidR="00492735" w:rsidRDefault="00492735" w:rsidP="00615FD3">
            <w:pPr>
              <w:pStyle w:val="NoteLevel1"/>
              <w:keepNext w:val="0"/>
              <w:widowControl w:val="0"/>
              <w:numPr>
                <w:ilvl w:val="0"/>
                <w:numId w:val="0"/>
              </w:numPr>
              <w:rPr>
                <w:rFonts w:ascii="Arial" w:hAnsi="Arial" w:cs="Arial"/>
                <w:b/>
                <w:bCs/>
                <w:u w:val="single"/>
              </w:rPr>
            </w:pPr>
          </w:p>
          <w:p w:rsidR="00170009" w:rsidRPr="00170009" w:rsidRDefault="00170009" w:rsidP="00170009">
            <w:pPr>
              <w:pStyle w:val="NoteLevel1"/>
              <w:keepNext w:val="0"/>
              <w:widowControl w:val="0"/>
              <w:numPr>
                <w:ilvl w:val="0"/>
                <w:numId w:val="0"/>
              </w:numPr>
              <w:rPr>
                <w:rFonts w:ascii="Arial" w:hAnsi="Arial" w:cs="Arial"/>
                <w:b/>
                <w:u w:val="single"/>
              </w:rPr>
            </w:pPr>
            <w:r w:rsidRPr="00170009">
              <w:rPr>
                <w:rFonts w:ascii="Arial" w:hAnsi="Arial" w:cs="Arial"/>
                <w:b/>
                <w:u w:val="single"/>
              </w:rPr>
              <w:t>Folie 1</w:t>
            </w:r>
            <w:r>
              <w:rPr>
                <w:rFonts w:ascii="Arial" w:hAnsi="Arial" w:cs="Arial"/>
                <w:b/>
                <w:u w:val="single"/>
              </w:rPr>
              <w:t>8+19</w:t>
            </w:r>
          </w:p>
          <w:p w:rsidR="00170009" w:rsidRPr="00955B02" w:rsidRDefault="00170009" w:rsidP="00170009">
            <w:pPr>
              <w:pStyle w:val="NoteLevel1"/>
              <w:keepNext w:val="0"/>
              <w:widowControl w:val="0"/>
              <w:numPr>
                <w:ilvl w:val="0"/>
                <w:numId w:val="0"/>
              </w:numPr>
              <w:rPr>
                <w:rFonts w:ascii="Arial" w:hAnsi="Arial" w:cs="Arial"/>
                <w:b/>
                <w:bCs/>
                <w:u w:val="single"/>
              </w:rPr>
            </w:pPr>
            <w:r>
              <w:rPr>
                <w:rFonts w:ascii="Arial" w:hAnsi="Arial" w:cs="Arial"/>
              </w:rPr>
              <w:t xml:space="preserve">Vergleich einer </w:t>
            </w:r>
            <w:r w:rsidR="007274E9">
              <w:rPr>
                <w:rFonts w:ascii="Arial" w:hAnsi="Arial" w:cs="Arial"/>
              </w:rPr>
              <w:t xml:space="preserve">weiteren </w:t>
            </w:r>
            <w:r>
              <w:rPr>
                <w:rFonts w:ascii="Arial" w:hAnsi="Arial" w:cs="Arial"/>
              </w:rPr>
              <w:t>wünschenswerten Strategie (Einbeziehung der Addition als Umkehroperation der Subtraktion) beim Buchstabenrechnen mit einer Kinderlösung aus dem 1. Schuljahr, bei dem diese Strategie auch genutzt wird.</w:t>
            </w:r>
          </w:p>
          <w:p w:rsidR="00170009" w:rsidRDefault="00170009" w:rsidP="00170009">
            <w:pPr>
              <w:pStyle w:val="NoteLevel1"/>
              <w:keepNext w:val="0"/>
              <w:widowControl w:val="0"/>
              <w:numPr>
                <w:ilvl w:val="0"/>
                <w:numId w:val="0"/>
              </w:numPr>
              <w:rPr>
                <w:rFonts w:ascii="Arial" w:hAnsi="Arial" w:cs="Arial"/>
                <w:b/>
                <w:bCs/>
                <w:u w:val="single"/>
              </w:rPr>
            </w:pPr>
          </w:p>
          <w:p w:rsidR="007274E9" w:rsidRPr="00170009" w:rsidRDefault="007274E9" w:rsidP="007274E9">
            <w:pPr>
              <w:pStyle w:val="NoteLevel1"/>
              <w:keepNext w:val="0"/>
              <w:widowControl w:val="0"/>
              <w:numPr>
                <w:ilvl w:val="0"/>
                <w:numId w:val="0"/>
              </w:numPr>
              <w:rPr>
                <w:rFonts w:ascii="Arial" w:hAnsi="Arial" w:cs="Arial"/>
                <w:b/>
                <w:u w:val="single"/>
              </w:rPr>
            </w:pPr>
            <w:r w:rsidRPr="00170009">
              <w:rPr>
                <w:rFonts w:ascii="Arial" w:hAnsi="Arial" w:cs="Arial"/>
                <w:b/>
                <w:u w:val="single"/>
              </w:rPr>
              <w:t xml:space="preserve">Folie </w:t>
            </w:r>
            <w:r>
              <w:rPr>
                <w:rFonts w:ascii="Arial" w:hAnsi="Arial" w:cs="Arial"/>
                <w:b/>
                <w:u w:val="single"/>
              </w:rPr>
              <w:t>20</w:t>
            </w:r>
          </w:p>
          <w:p w:rsidR="007274E9" w:rsidRDefault="007274E9" w:rsidP="007274E9">
            <w:pPr>
              <w:pStyle w:val="NoteLevel1"/>
              <w:keepNext w:val="0"/>
              <w:widowControl w:val="0"/>
              <w:numPr>
                <w:ilvl w:val="0"/>
                <w:numId w:val="0"/>
              </w:numPr>
              <w:rPr>
                <w:rFonts w:ascii="Arial" w:hAnsi="Arial" w:cs="Arial"/>
              </w:rPr>
            </w:pPr>
            <w:r>
              <w:rPr>
                <w:rFonts w:ascii="Arial" w:hAnsi="Arial" w:cs="Arial"/>
              </w:rPr>
              <w:t>Vorstellen einer weiteren wünschenswerten Strategie (Nutzen des Nachfolgers beim Ergänzen bei einer Subtraktionsaufgabe) beim Buchstabenrechnen.</w:t>
            </w:r>
          </w:p>
          <w:p w:rsidR="007274E9" w:rsidRDefault="007274E9" w:rsidP="007274E9">
            <w:pPr>
              <w:pStyle w:val="NoteLevel1"/>
              <w:keepNext w:val="0"/>
              <w:widowControl w:val="0"/>
              <w:numPr>
                <w:ilvl w:val="0"/>
                <w:numId w:val="0"/>
              </w:numPr>
              <w:rPr>
                <w:rFonts w:ascii="Arial" w:hAnsi="Arial" w:cs="Arial"/>
              </w:rPr>
            </w:pPr>
          </w:p>
          <w:p w:rsidR="007274E9" w:rsidRPr="00170009" w:rsidRDefault="007274E9" w:rsidP="007274E9">
            <w:pPr>
              <w:pStyle w:val="NoteLevel1"/>
              <w:keepNext w:val="0"/>
              <w:widowControl w:val="0"/>
              <w:numPr>
                <w:ilvl w:val="0"/>
                <w:numId w:val="0"/>
              </w:numPr>
              <w:rPr>
                <w:rFonts w:ascii="Arial" w:hAnsi="Arial" w:cs="Arial"/>
                <w:b/>
                <w:u w:val="single"/>
              </w:rPr>
            </w:pPr>
            <w:r w:rsidRPr="00170009">
              <w:rPr>
                <w:rFonts w:ascii="Arial" w:hAnsi="Arial" w:cs="Arial"/>
                <w:b/>
                <w:u w:val="single"/>
              </w:rPr>
              <w:t xml:space="preserve">Folie </w:t>
            </w:r>
            <w:r>
              <w:rPr>
                <w:rFonts w:ascii="Arial" w:hAnsi="Arial" w:cs="Arial"/>
                <w:b/>
                <w:u w:val="single"/>
              </w:rPr>
              <w:t>21</w:t>
            </w:r>
          </w:p>
          <w:p w:rsidR="007274E9" w:rsidRPr="00955B02" w:rsidRDefault="007274E9" w:rsidP="007274E9">
            <w:pPr>
              <w:pStyle w:val="NoteLevel1"/>
              <w:keepNext w:val="0"/>
              <w:widowControl w:val="0"/>
              <w:numPr>
                <w:ilvl w:val="0"/>
                <w:numId w:val="0"/>
              </w:numPr>
              <w:rPr>
                <w:rFonts w:ascii="Arial" w:hAnsi="Arial" w:cs="Arial"/>
                <w:b/>
                <w:bCs/>
                <w:u w:val="single"/>
              </w:rPr>
            </w:pPr>
            <w:r>
              <w:rPr>
                <w:rFonts w:ascii="Arial" w:hAnsi="Arial" w:cs="Arial"/>
              </w:rPr>
              <w:t>Weitere wünschenswerte Strategie: Auswendigwissen</w:t>
            </w:r>
          </w:p>
          <w:p w:rsidR="00492735" w:rsidRPr="00A14563" w:rsidRDefault="00492735" w:rsidP="00615FD3">
            <w:pPr>
              <w:pStyle w:val="NoteLevel1"/>
              <w:keepNext w:val="0"/>
              <w:widowControl w:val="0"/>
              <w:numPr>
                <w:ilvl w:val="0"/>
                <w:numId w:val="0"/>
              </w:numPr>
              <w:rPr>
                <w:rFonts w:ascii="Arial" w:hAnsi="Arial" w:cs="Arial"/>
                <w:b/>
                <w:bCs/>
                <w:u w:val="single"/>
              </w:rPr>
            </w:pPr>
          </w:p>
        </w:tc>
        <w:tc>
          <w:tcPr>
            <w:tcW w:w="4537" w:type="dxa"/>
          </w:tcPr>
          <w:p w:rsidR="00492735" w:rsidRPr="007274E9" w:rsidRDefault="00492735" w:rsidP="00436A09">
            <w:pPr>
              <w:pStyle w:val="NoteLevel1"/>
              <w:keepNext w:val="0"/>
              <w:widowControl w:val="0"/>
              <w:rPr>
                <w:rFonts w:ascii="Arial" w:hAnsi="Arial" w:cs="Arial"/>
              </w:rPr>
            </w:pPr>
            <w:r w:rsidRPr="007274E9">
              <w:rPr>
                <w:rFonts w:ascii="Arial" w:hAnsi="Arial" w:cs="Arial"/>
              </w:rPr>
              <w:t>Folie</w:t>
            </w:r>
            <w:r w:rsidR="00DA6234" w:rsidRPr="007274E9">
              <w:rPr>
                <w:rFonts w:ascii="Arial" w:hAnsi="Arial" w:cs="Arial"/>
              </w:rPr>
              <w:t xml:space="preserve"> 11</w:t>
            </w:r>
          </w:p>
          <w:p w:rsidR="00492735" w:rsidRPr="007274E9" w:rsidRDefault="00DA6234" w:rsidP="00492735">
            <w:pPr>
              <w:pStyle w:val="NoteLevel1"/>
              <w:keepNext w:val="0"/>
              <w:widowControl w:val="0"/>
              <w:numPr>
                <w:ilvl w:val="0"/>
                <w:numId w:val="0"/>
              </w:numPr>
              <w:jc w:val="center"/>
              <w:rPr>
                <w:rFonts w:ascii="Arial" w:hAnsi="Arial" w:cs="Arial"/>
              </w:rPr>
            </w:pPr>
            <w:r w:rsidRPr="007274E9">
              <w:rPr>
                <w:rFonts w:ascii="Arial" w:hAnsi="Arial" w:cs="Arial"/>
                <w:noProof/>
              </w:rPr>
              <w:drawing>
                <wp:inline distT="0" distB="0" distL="0" distR="0">
                  <wp:extent cx="1980000" cy="1485000"/>
                  <wp:effectExtent l="0" t="0" r="127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7274E9" w:rsidRPr="007274E9" w:rsidRDefault="007274E9" w:rsidP="007274E9">
            <w:pPr>
              <w:pStyle w:val="NoteLevel1"/>
              <w:keepNext w:val="0"/>
              <w:widowControl w:val="0"/>
              <w:numPr>
                <w:ilvl w:val="0"/>
                <w:numId w:val="0"/>
              </w:numPr>
              <w:rPr>
                <w:rFonts w:ascii="Arial" w:hAnsi="Arial" w:cs="Arial"/>
              </w:rPr>
            </w:pPr>
          </w:p>
          <w:p w:rsidR="007274E9" w:rsidRDefault="007274E9" w:rsidP="007274E9">
            <w:pPr>
              <w:pStyle w:val="NoteLevel1"/>
              <w:keepNext w:val="0"/>
              <w:widowControl w:val="0"/>
              <w:numPr>
                <w:ilvl w:val="0"/>
                <w:numId w:val="0"/>
              </w:numPr>
              <w:rPr>
                <w:rFonts w:ascii="Arial" w:hAnsi="Arial" w:cs="Arial"/>
              </w:rPr>
            </w:pPr>
            <w:r w:rsidRPr="007274E9">
              <w:rPr>
                <w:rFonts w:ascii="Arial" w:hAnsi="Arial" w:cs="Arial"/>
              </w:rPr>
              <w:t>Folie 16</w:t>
            </w:r>
            <w:r>
              <w:rPr>
                <w:rFonts w:ascii="Arial" w:hAnsi="Arial" w:cs="Arial"/>
              </w:rPr>
              <w:t>+17</w:t>
            </w:r>
          </w:p>
          <w:p w:rsidR="00276D5B" w:rsidRPr="007274E9" w:rsidRDefault="00276D5B" w:rsidP="00276D5B">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7274E9" w:rsidRPr="007274E9" w:rsidRDefault="007274E9" w:rsidP="00492735">
            <w:pPr>
              <w:pStyle w:val="NoteLevel1"/>
              <w:keepNext w:val="0"/>
              <w:widowControl w:val="0"/>
              <w:numPr>
                <w:ilvl w:val="0"/>
                <w:numId w:val="0"/>
              </w:numPr>
              <w:jc w:val="center"/>
              <w:rPr>
                <w:rFonts w:ascii="Arial" w:hAnsi="Arial" w:cs="Arial"/>
              </w:rPr>
            </w:pPr>
          </w:p>
          <w:p w:rsidR="007274E9" w:rsidRDefault="007274E9" w:rsidP="00492735">
            <w:pPr>
              <w:pStyle w:val="NoteLevel1"/>
              <w:keepNext w:val="0"/>
              <w:widowControl w:val="0"/>
              <w:numPr>
                <w:ilvl w:val="0"/>
                <w:numId w:val="0"/>
              </w:numPr>
              <w:jc w:val="center"/>
              <w:rPr>
                <w:rFonts w:ascii="Arial" w:hAnsi="Arial" w:cs="Arial"/>
              </w:rPr>
            </w:pPr>
            <w:r w:rsidRPr="007274E9">
              <w:rPr>
                <w:rFonts w:ascii="Arial" w:hAnsi="Arial" w:cs="Arial"/>
                <w:noProof/>
              </w:rPr>
              <w:drawing>
                <wp:inline distT="0" distB="0" distL="0" distR="0">
                  <wp:extent cx="1980000" cy="1485000"/>
                  <wp:effectExtent l="0" t="0" r="127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Pr="007274E9" w:rsidRDefault="00E75DCD" w:rsidP="00492735">
            <w:pPr>
              <w:pStyle w:val="NoteLevel1"/>
              <w:keepNext w:val="0"/>
              <w:widowControl w:val="0"/>
              <w:numPr>
                <w:ilvl w:val="0"/>
                <w:numId w:val="0"/>
              </w:numPr>
              <w:jc w:val="center"/>
              <w:rPr>
                <w:rFonts w:ascii="Arial" w:hAnsi="Arial" w:cs="Arial"/>
              </w:rPr>
            </w:pPr>
          </w:p>
        </w:tc>
      </w:tr>
      <w:tr w:rsidR="000E3F22" w:rsidRPr="00A14563">
        <w:tc>
          <w:tcPr>
            <w:tcW w:w="959" w:type="dxa"/>
          </w:tcPr>
          <w:p w:rsidR="00492735"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5</w:t>
            </w:r>
            <w:r w:rsidR="00492735" w:rsidRPr="00060F30">
              <w:rPr>
                <w:rFonts w:ascii="Arial" w:eastAsia="Calibri" w:hAnsi="Arial" w:cs="Arial"/>
              </w:rPr>
              <w:t>‘</w:t>
            </w:r>
          </w:p>
          <w:p w:rsidR="00492735" w:rsidRPr="00060F30" w:rsidRDefault="00492735" w:rsidP="00615FD3">
            <w:pPr>
              <w:pStyle w:val="NoteLevel1"/>
              <w:keepNext w:val="0"/>
              <w:widowControl w:val="0"/>
              <w:rPr>
                <w:rFonts w:ascii="Arial" w:hAnsi="Arial" w:cs="Arial"/>
              </w:rPr>
            </w:pPr>
          </w:p>
        </w:tc>
        <w:tc>
          <w:tcPr>
            <w:tcW w:w="9214" w:type="dxa"/>
          </w:tcPr>
          <w:p w:rsidR="00A855BD" w:rsidRDefault="00A855BD" w:rsidP="00615FD3">
            <w:pPr>
              <w:pStyle w:val="NoteLevel1"/>
              <w:keepNext w:val="0"/>
              <w:widowControl w:val="0"/>
              <w:rPr>
                <w:rFonts w:ascii="Arial" w:hAnsi="Arial" w:cs="Arial"/>
                <w:b/>
                <w:bCs/>
                <w:u w:val="single"/>
              </w:rPr>
            </w:pPr>
            <w:r>
              <w:rPr>
                <w:rFonts w:ascii="Arial" w:hAnsi="Arial" w:cs="Arial"/>
              </w:rPr>
              <w:t>Übergang zur Theorie</w:t>
            </w:r>
            <w:r>
              <w:rPr>
                <w:rFonts w:ascii="Arial" w:hAnsi="Arial" w:cs="Arial"/>
                <w:b/>
                <w:bCs/>
                <w:u w:val="single"/>
              </w:rPr>
              <w:t xml:space="preserve"> </w:t>
            </w:r>
          </w:p>
          <w:p w:rsidR="00A855BD" w:rsidRDefault="00A855BD" w:rsidP="00615FD3">
            <w:pPr>
              <w:pStyle w:val="NoteLevel1"/>
              <w:keepNext w:val="0"/>
              <w:widowControl w:val="0"/>
              <w:rPr>
                <w:rFonts w:ascii="Arial" w:hAnsi="Arial" w:cs="Arial"/>
                <w:b/>
                <w:bCs/>
                <w:u w:val="single"/>
              </w:rPr>
            </w:pPr>
          </w:p>
          <w:p w:rsidR="00492735" w:rsidRPr="00A14563" w:rsidRDefault="0065661A" w:rsidP="00615FD3">
            <w:pPr>
              <w:pStyle w:val="NoteLevel1"/>
              <w:keepNext w:val="0"/>
              <w:widowControl w:val="0"/>
              <w:rPr>
                <w:rFonts w:ascii="Arial" w:hAnsi="Arial" w:cs="Arial"/>
                <w:b/>
                <w:bCs/>
                <w:u w:val="single"/>
              </w:rPr>
            </w:pPr>
            <w:r>
              <w:rPr>
                <w:rFonts w:ascii="Arial" w:hAnsi="Arial" w:cs="Arial"/>
                <w:b/>
                <w:bCs/>
                <w:u w:val="single"/>
              </w:rPr>
              <w:t>Folie 22</w:t>
            </w:r>
          </w:p>
          <w:p w:rsidR="009D23E6" w:rsidRDefault="009D23E6" w:rsidP="00615FD3">
            <w:pPr>
              <w:pStyle w:val="NoteLevel1"/>
              <w:keepNext w:val="0"/>
              <w:widowControl w:val="0"/>
              <w:rPr>
                <w:rFonts w:ascii="Arial" w:hAnsi="Arial" w:cs="Arial"/>
              </w:rPr>
            </w:pPr>
            <w:r>
              <w:rPr>
                <w:rFonts w:ascii="Arial" w:hAnsi="Arial" w:cs="Arial"/>
              </w:rPr>
              <w:t>Auswendiglernen</w:t>
            </w:r>
            <w:r w:rsidR="0065661A">
              <w:rPr>
                <w:rFonts w:ascii="Arial" w:hAnsi="Arial" w:cs="Arial"/>
              </w:rPr>
              <w:t xml:space="preserve"> sollte nicht als isoliertes Faktenwissen einzelner Rechnungen geschehen</w:t>
            </w:r>
            <w:r>
              <w:rPr>
                <w:rFonts w:ascii="Arial" w:hAnsi="Arial" w:cs="Arial"/>
              </w:rPr>
              <w:t>. Im Zahlenraum bis 10 kommen durch die Plus-, und Minusrechnungen sowie die möglichen Zerlegungen einer Zahl in genau 2 Teile (z.B. 4 setzt sich zusammen aus 1 und 3) 145 Fakten zusammen, welche durch die Erweiterung des Zahlenraumes bis 20 im 1. Schuljahr noch deutlich mehr werden).</w:t>
            </w:r>
          </w:p>
          <w:p w:rsidR="009D23E6" w:rsidRDefault="009D23E6" w:rsidP="00615FD3">
            <w:pPr>
              <w:pStyle w:val="NoteLevel1"/>
              <w:keepNext w:val="0"/>
              <w:widowControl w:val="0"/>
              <w:rPr>
                <w:rFonts w:ascii="Arial" w:hAnsi="Arial" w:cs="Arial"/>
              </w:rPr>
            </w:pPr>
            <w:r>
              <w:rPr>
                <w:rFonts w:ascii="Arial" w:hAnsi="Arial" w:cs="Arial"/>
              </w:rPr>
              <w:t xml:space="preserve">Wenn das Verständnis der Beziehung z. B. zwischen 3+3=6 und 6-3=3 </w:t>
            </w:r>
            <w:r w:rsidR="002711B7">
              <w:rPr>
                <w:rFonts w:ascii="Arial" w:hAnsi="Arial" w:cs="Arial"/>
              </w:rPr>
              <w:t xml:space="preserve">(bei rechenschwachen Kindern) </w:t>
            </w:r>
            <w:r>
              <w:rPr>
                <w:rFonts w:ascii="Arial" w:hAnsi="Arial" w:cs="Arial"/>
              </w:rPr>
              <w:t xml:space="preserve">nicht vorhanden ist, sind memorierte Fakten nur mäßig hilfreich und von den Kindern auch schwer zu leisten. </w:t>
            </w:r>
          </w:p>
          <w:p w:rsidR="009D23E6" w:rsidRDefault="009D23E6" w:rsidP="00615FD3">
            <w:pPr>
              <w:pStyle w:val="NoteLevel1"/>
              <w:keepNext w:val="0"/>
              <w:widowControl w:val="0"/>
              <w:rPr>
                <w:rFonts w:ascii="Arial" w:hAnsi="Arial" w:cs="Arial"/>
              </w:rPr>
            </w:pPr>
          </w:p>
          <w:p w:rsidR="009D23E6" w:rsidRPr="00A14563" w:rsidRDefault="009D23E6" w:rsidP="009D23E6">
            <w:pPr>
              <w:pStyle w:val="NoteLevel1"/>
              <w:keepNext w:val="0"/>
              <w:widowControl w:val="0"/>
              <w:rPr>
                <w:rFonts w:ascii="Arial" w:hAnsi="Arial" w:cs="Arial"/>
                <w:b/>
                <w:bCs/>
                <w:u w:val="single"/>
              </w:rPr>
            </w:pPr>
            <w:r>
              <w:rPr>
                <w:rFonts w:ascii="Arial" w:hAnsi="Arial" w:cs="Arial"/>
                <w:b/>
                <w:bCs/>
                <w:u w:val="single"/>
              </w:rPr>
              <w:t>Folie 23</w:t>
            </w:r>
            <w:r w:rsidR="00E11DD1">
              <w:rPr>
                <w:rFonts w:ascii="Arial" w:hAnsi="Arial" w:cs="Arial"/>
                <w:b/>
                <w:bCs/>
                <w:u w:val="single"/>
              </w:rPr>
              <w:t>+24</w:t>
            </w:r>
          </w:p>
          <w:p w:rsidR="00492735" w:rsidRDefault="009D23E6" w:rsidP="00615FD3">
            <w:pPr>
              <w:pStyle w:val="NoteLevel1"/>
              <w:keepNext w:val="0"/>
              <w:widowControl w:val="0"/>
              <w:rPr>
                <w:rFonts w:ascii="Arial" w:hAnsi="Arial" w:cs="Arial"/>
              </w:rPr>
            </w:pPr>
            <w:r>
              <w:rPr>
                <w:rFonts w:ascii="Arial" w:hAnsi="Arial" w:cs="Arial"/>
              </w:rPr>
              <w:t xml:space="preserve">Lernen sollte daher </w:t>
            </w:r>
            <w:r w:rsidR="0065661A">
              <w:rPr>
                <w:rFonts w:ascii="Arial" w:hAnsi="Arial" w:cs="Arial"/>
              </w:rPr>
              <w:t xml:space="preserve">stets in Zusammenhängen geschehen, um aus auswendig </w:t>
            </w:r>
            <w:proofErr w:type="spellStart"/>
            <w:r w:rsidR="0065661A">
              <w:rPr>
                <w:rFonts w:ascii="Arial" w:hAnsi="Arial" w:cs="Arial"/>
              </w:rPr>
              <w:t>gewussten</w:t>
            </w:r>
            <w:proofErr w:type="spellEnd"/>
            <w:r w:rsidR="0065661A">
              <w:rPr>
                <w:rFonts w:ascii="Arial" w:hAnsi="Arial" w:cs="Arial"/>
              </w:rPr>
              <w:t xml:space="preserve"> Fakten weitere Zusammenhänge ableiten zu können.</w:t>
            </w:r>
          </w:p>
          <w:p w:rsidR="009D23E6" w:rsidRDefault="009D23E6" w:rsidP="00615FD3">
            <w:pPr>
              <w:pStyle w:val="NoteLevel1"/>
              <w:keepNext w:val="0"/>
              <w:widowControl w:val="0"/>
              <w:rPr>
                <w:rFonts w:ascii="Arial" w:hAnsi="Arial" w:cs="Arial"/>
              </w:rPr>
            </w:pPr>
            <w:r>
              <w:rPr>
                <w:rFonts w:ascii="Arial" w:hAnsi="Arial" w:cs="Arial"/>
              </w:rPr>
              <w:t>Dadurch kann zählendes Rechnen durch Alternativen ersetzt werden.</w:t>
            </w:r>
          </w:p>
          <w:p w:rsidR="009D23E6" w:rsidRDefault="009D23E6" w:rsidP="00615FD3">
            <w:pPr>
              <w:pStyle w:val="NoteLevel1"/>
              <w:keepNext w:val="0"/>
              <w:widowControl w:val="0"/>
              <w:rPr>
                <w:rFonts w:ascii="Arial" w:hAnsi="Arial" w:cs="Arial"/>
              </w:rPr>
            </w:pPr>
            <w:r>
              <w:rPr>
                <w:rFonts w:ascii="Arial" w:hAnsi="Arial" w:cs="Arial"/>
              </w:rPr>
              <w:t xml:space="preserve">Wichtig im Unterricht ist es daher immer, insbesondere die Zusammenhänge zwischen den Zahlen und den </w:t>
            </w:r>
            <w:r w:rsidR="00E11DD1">
              <w:rPr>
                <w:rFonts w:ascii="Arial" w:hAnsi="Arial" w:cs="Arial"/>
              </w:rPr>
              <w:t>Operationen</w:t>
            </w:r>
            <w:r>
              <w:rPr>
                <w:rFonts w:ascii="Arial" w:hAnsi="Arial" w:cs="Arial"/>
              </w:rPr>
              <w:t xml:space="preserve"> deutlich zu machen, damit die Kinder wichtige Zahlzerlegungen/Aufgaben verständnisbasiert </w:t>
            </w:r>
            <w:proofErr w:type="spellStart"/>
            <w:r>
              <w:rPr>
                <w:rFonts w:ascii="Arial" w:hAnsi="Arial" w:cs="Arial"/>
              </w:rPr>
              <w:t>auswendiglernen</w:t>
            </w:r>
            <w:proofErr w:type="spellEnd"/>
            <w:r>
              <w:rPr>
                <w:rFonts w:ascii="Arial" w:hAnsi="Arial" w:cs="Arial"/>
              </w:rPr>
              <w:t xml:space="preserve"> können.</w:t>
            </w:r>
          </w:p>
          <w:p w:rsidR="00E11DD1" w:rsidRDefault="00E11DD1" w:rsidP="00615FD3">
            <w:pPr>
              <w:pStyle w:val="NoteLevel1"/>
              <w:keepNext w:val="0"/>
              <w:widowControl w:val="0"/>
              <w:rPr>
                <w:rFonts w:ascii="Arial" w:hAnsi="Arial" w:cs="Arial"/>
              </w:rPr>
            </w:pPr>
          </w:p>
          <w:p w:rsidR="00E11DD1" w:rsidRPr="00E11DD1" w:rsidRDefault="00E11DD1" w:rsidP="00E11DD1">
            <w:pPr>
              <w:pStyle w:val="NoteLevel1"/>
              <w:keepNext w:val="0"/>
              <w:widowControl w:val="0"/>
              <w:numPr>
                <w:ilvl w:val="0"/>
                <w:numId w:val="0"/>
              </w:numPr>
              <w:rPr>
                <w:rFonts w:ascii="Arial" w:hAnsi="Arial" w:cs="Arial"/>
                <w:b/>
                <w:u w:val="single"/>
              </w:rPr>
            </w:pPr>
            <w:r w:rsidRPr="00E11DD1">
              <w:rPr>
                <w:rFonts w:ascii="Arial" w:hAnsi="Arial" w:cs="Arial"/>
                <w:b/>
                <w:u w:val="single"/>
              </w:rPr>
              <w:t>Folie 25</w:t>
            </w:r>
          </w:p>
          <w:p w:rsidR="00492735" w:rsidRDefault="00E11DD1" w:rsidP="00615FD3">
            <w:pPr>
              <w:pStyle w:val="NoteLevel1"/>
              <w:keepNext w:val="0"/>
              <w:widowControl w:val="0"/>
              <w:numPr>
                <w:ilvl w:val="0"/>
                <w:numId w:val="0"/>
              </w:numPr>
              <w:rPr>
                <w:rFonts w:ascii="Arial" w:hAnsi="Arial" w:cs="Arial"/>
                <w:bCs/>
              </w:rPr>
            </w:pPr>
            <w:r w:rsidRPr="00E11DD1">
              <w:rPr>
                <w:rFonts w:ascii="Arial" w:hAnsi="Arial" w:cs="Arial"/>
                <w:bCs/>
              </w:rPr>
              <w:t xml:space="preserve">Zu Schulbeginn </w:t>
            </w:r>
            <w:r>
              <w:rPr>
                <w:rFonts w:ascii="Arial" w:hAnsi="Arial" w:cs="Arial"/>
                <w:bCs/>
              </w:rPr>
              <w:t xml:space="preserve">herrscht bei vielen Kindern der </w:t>
            </w:r>
            <w:proofErr w:type="spellStart"/>
            <w:r>
              <w:rPr>
                <w:rFonts w:ascii="Arial" w:hAnsi="Arial" w:cs="Arial"/>
                <w:bCs/>
              </w:rPr>
              <w:t>ordinale</w:t>
            </w:r>
            <w:proofErr w:type="spellEnd"/>
            <w:r>
              <w:rPr>
                <w:rFonts w:ascii="Arial" w:hAnsi="Arial" w:cs="Arial"/>
                <w:bCs/>
              </w:rPr>
              <w:t xml:space="preserve"> Zahlaspekt (Zahlen werden als Stationen einer Reihe gesehen) vor, so dass z.B. eine Zahl der Zahlenreihe oder ein bestimmter Finger einem Zahlwort zugewiesen wird. </w:t>
            </w:r>
          </w:p>
          <w:p w:rsidR="00E11DD1" w:rsidRDefault="00E11DD1" w:rsidP="00615FD3">
            <w:pPr>
              <w:pStyle w:val="NoteLevel1"/>
              <w:keepNext w:val="0"/>
              <w:widowControl w:val="0"/>
              <w:numPr>
                <w:ilvl w:val="0"/>
                <w:numId w:val="0"/>
              </w:numPr>
              <w:rPr>
                <w:rFonts w:ascii="Arial" w:hAnsi="Arial" w:cs="Arial"/>
                <w:bCs/>
              </w:rPr>
            </w:pPr>
          </w:p>
          <w:p w:rsidR="00E11DD1" w:rsidRPr="00E11DD1" w:rsidRDefault="00E11DD1" w:rsidP="00615FD3">
            <w:pPr>
              <w:pStyle w:val="NoteLevel1"/>
              <w:keepNext w:val="0"/>
              <w:widowControl w:val="0"/>
              <w:numPr>
                <w:ilvl w:val="0"/>
                <w:numId w:val="0"/>
              </w:numPr>
              <w:rPr>
                <w:rFonts w:ascii="Arial" w:hAnsi="Arial" w:cs="Arial"/>
                <w:b/>
                <w:bCs/>
                <w:u w:val="single"/>
              </w:rPr>
            </w:pPr>
            <w:r w:rsidRPr="00E11DD1">
              <w:rPr>
                <w:rFonts w:ascii="Arial" w:hAnsi="Arial" w:cs="Arial"/>
                <w:b/>
                <w:bCs/>
                <w:u w:val="single"/>
              </w:rPr>
              <w:t>Folie 26</w:t>
            </w:r>
          </w:p>
          <w:p w:rsidR="00492735" w:rsidRDefault="00E11DD1" w:rsidP="00E11DD1">
            <w:pPr>
              <w:pStyle w:val="NoteLevel1"/>
              <w:keepNext w:val="0"/>
              <w:widowControl w:val="0"/>
              <w:numPr>
                <w:ilvl w:val="0"/>
                <w:numId w:val="0"/>
              </w:numPr>
              <w:rPr>
                <w:rFonts w:ascii="Arial" w:hAnsi="Arial" w:cs="Arial"/>
                <w:bCs/>
              </w:rPr>
            </w:pPr>
            <w:r>
              <w:rPr>
                <w:rFonts w:ascii="Arial" w:hAnsi="Arial" w:cs="Arial"/>
                <w:bCs/>
              </w:rPr>
              <w:t xml:space="preserve">Erwünscht dagegen ist, dass die Kinder Zahlen auch wahrnehmen als </w:t>
            </w:r>
            <w:r w:rsidR="00087728">
              <w:rPr>
                <w:rFonts w:ascii="Arial" w:hAnsi="Arial" w:cs="Arial"/>
                <w:bCs/>
              </w:rPr>
              <w:t xml:space="preserve">strukturierte Anzahlen als </w:t>
            </w:r>
            <w:r>
              <w:rPr>
                <w:rFonts w:ascii="Arial" w:hAnsi="Arial" w:cs="Arial"/>
                <w:bCs/>
              </w:rPr>
              <w:t xml:space="preserve">Zusammensetzungen von </w:t>
            </w:r>
            <w:r w:rsidR="007126D9">
              <w:rPr>
                <w:rFonts w:ascii="Arial" w:hAnsi="Arial" w:cs="Arial"/>
                <w:bCs/>
              </w:rPr>
              <w:t>Zahlen (Teile-Ganzes-Konzept</w:t>
            </w:r>
            <w:r>
              <w:rPr>
                <w:rFonts w:ascii="Arial" w:hAnsi="Arial" w:cs="Arial"/>
                <w:bCs/>
              </w:rPr>
              <w:t>). Dies kann in vielfältiger Form geschehen, Beispiele siehe Folie.</w:t>
            </w:r>
          </w:p>
          <w:p w:rsidR="00D6055F" w:rsidRPr="00A14563" w:rsidRDefault="00D6055F" w:rsidP="00E11DD1">
            <w:pPr>
              <w:pStyle w:val="NoteLevel1"/>
              <w:keepNext w:val="0"/>
              <w:widowControl w:val="0"/>
              <w:numPr>
                <w:ilvl w:val="0"/>
                <w:numId w:val="0"/>
              </w:numPr>
              <w:rPr>
                <w:rFonts w:ascii="Arial" w:hAnsi="Arial" w:cs="Arial"/>
                <w:b/>
                <w:bCs/>
                <w:u w:val="single"/>
              </w:rPr>
            </w:pPr>
          </w:p>
        </w:tc>
        <w:tc>
          <w:tcPr>
            <w:tcW w:w="4537" w:type="dxa"/>
          </w:tcPr>
          <w:p w:rsidR="00492735" w:rsidRPr="0065661A" w:rsidRDefault="00492735" w:rsidP="00436A09">
            <w:pPr>
              <w:pStyle w:val="NoteLevel1"/>
              <w:keepNext w:val="0"/>
              <w:widowControl w:val="0"/>
              <w:rPr>
                <w:rFonts w:ascii="Arial" w:hAnsi="Arial" w:cs="Arial"/>
              </w:rPr>
            </w:pPr>
            <w:r w:rsidRPr="0065661A">
              <w:rPr>
                <w:rFonts w:ascii="Arial" w:hAnsi="Arial" w:cs="Arial"/>
              </w:rPr>
              <w:t>Folie</w:t>
            </w:r>
            <w:r w:rsidR="0065661A">
              <w:rPr>
                <w:rFonts w:ascii="Arial" w:hAnsi="Arial" w:cs="Arial"/>
              </w:rPr>
              <w:t xml:space="preserve"> </w:t>
            </w:r>
            <w:r w:rsidR="009D23E6">
              <w:rPr>
                <w:rFonts w:ascii="Arial" w:hAnsi="Arial" w:cs="Arial"/>
              </w:rPr>
              <w:t>22</w:t>
            </w:r>
          </w:p>
          <w:p w:rsidR="00492735" w:rsidRDefault="0065661A" w:rsidP="00492735">
            <w:pPr>
              <w:pStyle w:val="NoteLevel1"/>
              <w:keepNext w:val="0"/>
              <w:widowControl w:val="0"/>
              <w:numPr>
                <w:ilvl w:val="0"/>
                <w:numId w:val="0"/>
              </w:numPr>
              <w:jc w:val="center"/>
              <w:rPr>
                <w:rFonts w:ascii="Arial" w:hAnsi="Arial" w:cs="Arial"/>
                <w:color w:val="FF0000"/>
              </w:rPr>
            </w:pPr>
            <w:r>
              <w:rPr>
                <w:rFonts w:ascii="Arial" w:hAnsi="Arial" w:cs="Arial"/>
                <w:noProof/>
                <w:color w:val="FF0000"/>
              </w:rPr>
              <w:drawing>
                <wp:inline distT="0" distB="0" distL="0" distR="0">
                  <wp:extent cx="1980000" cy="1485000"/>
                  <wp:effectExtent l="0" t="0" r="1270" b="0"/>
                  <wp:docPr id="1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Pr="00955B02" w:rsidRDefault="00E75DCD" w:rsidP="00492735">
            <w:pPr>
              <w:pStyle w:val="NoteLevel1"/>
              <w:keepNext w:val="0"/>
              <w:widowControl w:val="0"/>
              <w:numPr>
                <w:ilvl w:val="0"/>
                <w:numId w:val="0"/>
              </w:numPr>
              <w:jc w:val="center"/>
              <w:rPr>
                <w:rFonts w:ascii="Arial" w:hAnsi="Arial" w:cs="Arial"/>
                <w:color w:val="FF0000"/>
              </w:rPr>
            </w:pPr>
          </w:p>
        </w:tc>
      </w:tr>
      <w:tr w:rsidR="000E3F22" w:rsidRPr="00A14563">
        <w:tc>
          <w:tcPr>
            <w:tcW w:w="959" w:type="dxa"/>
          </w:tcPr>
          <w:p w:rsidR="00E11DD1"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t>3-5‘</w:t>
            </w:r>
          </w:p>
        </w:tc>
        <w:tc>
          <w:tcPr>
            <w:tcW w:w="9214" w:type="dxa"/>
          </w:tcPr>
          <w:p w:rsidR="00E11DD1" w:rsidRDefault="00E11DD1" w:rsidP="00615FD3">
            <w:pPr>
              <w:pStyle w:val="NoteLevel1"/>
              <w:keepNext w:val="0"/>
              <w:widowControl w:val="0"/>
              <w:rPr>
                <w:rFonts w:ascii="Arial" w:hAnsi="Arial" w:cs="Arial"/>
                <w:b/>
                <w:bCs/>
                <w:u w:val="single"/>
              </w:rPr>
            </w:pPr>
            <w:r>
              <w:rPr>
                <w:rFonts w:ascii="Arial" w:hAnsi="Arial" w:cs="Arial"/>
                <w:b/>
                <w:bCs/>
                <w:u w:val="single"/>
              </w:rPr>
              <w:t>Folie 27-31</w:t>
            </w:r>
          </w:p>
          <w:p w:rsidR="00E11DD1" w:rsidRPr="00E11DD1" w:rsidRDefault="00E11DD1" w:rsidP="00615FD3">
            <w:pPr>
              <w:pStyle w:val="NoteLevel1"/>
              <w:keepNext w:val="0"/>
              <w:widowControl w:val="0"/>
              <w:rPr>
                <w:rFonts w:ascii="Arial" w:hAnsi="Arial" w:cs="Arial"/>
                <w:b/>
                <w:bCs/>
                <w:u w:val="single"/>
              </w:rPr>
            </w:pPr>
            <w:r w:rsidRPr="00A855BD">
              <w:rPr>
                <w:rFonts w:ascii="Arial" w:hAnsi="Arial" w:cs="Arial"/>
                <w:b/>
                <w:bCs/>
              </w:rPr>
              <w:t>M</w:t>
            </w:r>
            <w:r>
              <w:rPr>
                <w:rFonts w:ascii="Arial" w:hAnsi="Arial" w:cs="Arial"/>
                <w:bCs/>
              </w:rPr>
              <w:t xml:space="preserve"> erläutert Idee des Nutzens von Fingerbildern als Grundlage zur Ablösung </w:t>
            </w:r>
            <w:proofErr w:type="gramStart"/>
            <w:r>
              <w:rPr>
                <w:rFonts w:ascii="Arial" w:hAnsi="Arial" w:cs="Arial"/>
                <w:bCs/>
              </w:rPr>
              <w:t>vom zählendes Rechnens</w:t>
            </w:r>
            <w:proofErr w:type="gramEnd"/>
            <w:r>
              <w:rPr>
                <w:rFonts w:ascii="Arial" w:hAnsi="Arial" w:cs="Arial"/>
                <w:bCs/>
              </w:rPr>
              <w:t>, um die Idee von Zahlen als Zusammensetzung zu erarbeiten.</w:t>
            </w:r>
          </w:p>
          <w:p w:rsidR="00E11DD1" w:rsidRPr="00E11DD1" w:rsidRDefault="00E11DD1" w:rsidP="00615FD3">
            <w:pPr>
              <w:pStyle w:val="NoteLevel1"/>
              <w:keepNext w:val="0"/>
              <w:widowControl w:val="0"/>
              <w:rPr>
                <w:rFonts w:ascii="Arial" w:hAnsi="Arial" w:cs="Arial"/>
                <w:b/>
                <w:bCs/>
                <w:u w:val="single"/>
              </w:rPr>
            </w:pPr>
            <w:r>
              <w:rPr>
                <w:rFonts w:ascii="Arial" w:hAnsi="Arial" w:cs="Arial"/>
                <w:bCs/>
              </w:rPr>
              <w:lastRenderedPageBreak/>
              <w:t>Die Kinder können dabei selbst aktiv werden und sollen genannte Anzahlen möglichst sofort anzeigen können, ohne die Finger einzeln abzuzählen. Ein zentraler Aspekt dabei ist die Kommunikation darüber.</w:t>
            </w:r>
          </w:p>
          <w:p w:rsidR="00E11DD1" w:rsidRPr="000C3D19" w:rsidRDefault="00E11DD1" w:rsidP="00615FD3">
            <w:pPr>
              <w:pStyle w:val="NoteLevel1"/>
              <w:keepNext w:val="0"/>
              <w:widowControl w:val="0"/>
              <w:rPr>
                <w:rFonts w:ascii="Arial" w:hAnsi="Arial" w:cs="Arial"/>
                <w:b/>
                <w:bCs/>
                <w:u w:val="single"/>
              </w:rPr>
            </w:pPr>
            <w:r>
              <w:rPr>
                <w:rFonts w:ascii="Arial" w:hAnsi="Arial" w:cs="Arial"/>
                <w:bCs/>
              </w:rPr>
              <w:t>Um vom Handeln ausgehend eine mentale Vorstellung der Fingerbilder in den Köpfen der Kinder entstehen zu lassen bietet es sich an, die Hände in einem Z</w:t>
            </w:r>
            <w:r w:rsidR="000C3D19">
              <w:rPr>
                <w:rFonts w:ascii="Arial" w:hAnsi="Arial" w:cs="Arial"/>
                <w:bCs/>
              </w:rPr>
              <w:t>w</w:t>
            </w:r>
            <w:r>
              <w:rPr>
                <w:rFonts w:ascii="Arial" w:hAnsi="Arial" w:cs="Arial"/>
                <w:bCs/>
              </w:rPr>
              <w:t xml:space="preserve">ischenschritt </w:t>
            </w:r>
            <w:r w:rsidR="000C3D19">
              <w:rPr>
                <w:rFonts w:ascii="Arial" w:hAnsi="Arial" w:cs="Arial"/>
                <w:bCs/>
              </w:rPr>
              <w:t>„unsichtbar“ zu machen, so dass die Kinder die Hände zwar nutzen, sich die Fingerbilder aber trotzdem im Kopf vorstellen.</w:t>
            </w:r>
          </w:p>
          <w:p w:rsidR="000C3D19" w:rsidRPr="000C3D19" w:rsidRDefault="000C3D19" w:rsidP="00615FD3">
            <w:pPr>
              <w:pStyle w:val="NoteLevel1"/>
              <w:keepNext w:val="0"/>
              <w:widowControl w:val="0"/>
              <w:rPr>
                <w:rFonts w:ascii="Arial" w:hAnsi="Arial" w:cs="Arial"/>
                <w:b/>
                <w:bCs/>
                <w:u w:val="single"/>
              </w:rPr>
            </w:pPr>
            <w:r>
              <w:rPr>
                <w:rFonts w:ascii="Arial" w:hAnsi="Arial" w:cs="Arial"/>
                <w:bCs/>
              </w:rPr>
              <w:t xml:space="preserve">Wichtig dabei ist das nutzen von Strukturen, insbesondere die Kraft der 5, so dass die Kinder wissen, dass z.B. 8 aus 3 und 5 </w:t>
            </w:r>
            <w:r w:rsidR="002711B7">
              <w:rPr>
                <w:rFonts w:ascii="Arial" w:hAnsi="Arial" w:cs="Arial"/>
                <w:bCs/>
              </w:rPr>
              <w:t xml:space="preserve">(bzw. 5 und 3) </w:t>
            </w:r>
            <w:r>
              <w:rPr>
                <w:rFonts w:ascii="Arial" w:hAnsi="Arial" w:cs="Arial"/>
                <w:bCs/>
              </w:rPr>
              <w:t>zusammengesetzt werden kann.</w:t>
            </w:r>
            <w:r w:rsidR="002711B7">
              <w:rPr>
                <w:rFonts w:ascii="Arial" w:hAnsi="Arial" w:cs="Arial"/>
                <w:bCs/>
              </w:rPr>
              <w:t xml:space="preserve"> Die Animation der Folie soll verdeutlichen, dass dazu sowohl die Zahlensätze 8=3+5 oder 8=5+3 als auch 8-5=3 durch die Fingerbilder deutlich werden können, wenn diese mit den Kindern thematisiert werden.</w:t>
            </w:r>
          </w:p>
          <w:p w:rsidR="000C3D19" w:rsidRPr="00F32C62" w:rsidRDefault="000C3D19" w:rsidP="00615FD3">
            <w:pPr>
              <w:pStyle w:val="NoteLevel1"/>
              <w:keepNext w:val="0"/>
              <w:widowControl w:val="0"/>
              <w:rPr>
                <w:rFonts w:ascii="Arial" w:hAnsi="Arial" w:cs="Arial"/>
                <w:b/>
                <w:bCs/>
                <w:u w:val="single"/>
              </w:rPr>
            </w:pPr>
            <w:r>
              <w:rPr>
                <w:rFonts w:ascii="Arial" w:hAnsi="Arial" w:cs="Arial"/>
                <w:bCs/>
              </w:rPr>
              <w:t>Aus der Kraft der 5 (hier als Rechnen mit „Handpaketen“ eingesetzt) ergibt sich schon eine große Zahl an Aufgaben, die nicht mehr gezählt, sondern mithilfe von (vorgestellten) Fingerbildern gelöst werden können (bereits 39 der 145 Fakten).</w:t>
            </w:r>
          </w:p>
          <w:p w:rsidR="00F32C62" w:rsidRPr="000C3D19" w:rsidRDefault="00F32C62" w:rsidP="00615FD3">
            <w:pPr>
              <w:pStyle w:val="NoteLevel1"/>
              <w:keepNext w:val="0"/>
              <w:widowControl w:val="0"/>
              <w:rPr>
                <w:rFonts w:ascii="Arial" w:hAnsi="Arial" w:cs="Arial"/>
                <w:b/>
                <w:bCs/>
                <w:u w:val="single"/>
              </w:rPr>
            </w:pPr>
            <w:r>
              <w:rPr>
                <w:rFonts w:ascii="Arial" w:hAnsi="Arial" w:cs="Arial"/>
                <w:bCs/>
              </w:rPr>
              <w:t>Aus den Fingerbildern können dann auch symbolische Darstellungen erarbeitet werden (immer mit der Vorstellung der Finger im Kopf).</w:t>
            </w:r>
          </w:p>
          <w:p w:rsidR="000C3D19" w:rsidRDefault="000C3D19" w:rsidP="00615FD3">
            <w:pPr>
              <w:pStyle w:val="NoteLevel1"/>
              <w:keepNext w:val="0"/>
              <w:widowControl w:val="0"/>
              <w:rPr>
                <w:rFonts w:ascii="Arial" w:hAnsi="Arial" w:cs="Arial"/>
                <w:b/>
                <w:bCs/>
                <w:u w:val="single"/>
              </w:rPr>
            </w:pPr>
          </w:p>
        </w:tc>
        <w:tc>
          <w:tcPr>
            <w:tcW w:w="4537" w:type="dxa"/>
          </w:tcPr>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E11DD1" w:rsidRDefault="003440EE" w:rsidP="00436A09">
            <w:pPr>
              <w:pStyle w:val="NoteLevel1"/>
              <w:keepNext w:val="0"/>
              <w:widowControl w:val="0"/>
              <w:rPr>
                <w:rFonts w:ascii="Arial" w:hAnsi="Arial" w:cs="Arial"/>
              </w:rPr>
            </w:pPr>
            <w:r>
              <w:rPr>
                <w:rFonts w:ascii="Arial" w:hAnsi="Arial" w:cs="Arial"/>
              </w:rPr>
              <w:lastRenderedPageBreak/>
              <w:t>Folie 27</w:t>
            </w:r>
          </w:p>
          <w:p w:rsidR="00E75DCD" w:rsidRPr="0065661A" w:rsidRDefault="000E3F22" w:rsidP="003440EE">
            <w:pPr>
              <w:pStyle w:val="NoteLevel1"/>
              <w:keepNext w:val="0"/>
              <w:widowControl w:val="0"/>
              <w:jc w:val="center"/>
              <w:rPr>
                <w:rFonts w:ascii="Arial" w:hAnsi="Arial" w:cs="Arial"/>
              </w:rPr>
            </w:pPr>
            <w:r>
              <w:rPr>
                <w:rFonts w:ascii="Arial" w:hAnsi="Arial" w:cs="Arial"/>
                <w:noProof/>
              </w:rPr>
              <w:drawing>
                <wp:inline distT="0" distB="0" distL="0" distR="0">
                  <wp:extent cx="1980000" cy="148741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3-09 um 13.51.29.png"/>
                          <pic:cNvPicPr/>
                        </pic:nvPicPr>
                        <pic:blipFill>
                          <a:blip r:embed="rId15"/>
                          <a:stretch>
                            <a:fillRect/>
                          </a:stretch>
                        </pic:blipFill>
                        <pic:spPr>
                          <a:xfrm>
                            <a:off x="0" y="0"/>
                            <a:ext cx="1980000" cy="1487413"/>
                          </a:xfrm>
                          <a:prstGeom prst="rect">
                            <a:avLst/>
                          </a:prstGeom>
                        </pic:spPr>
                      </pic:pic>
                    </a:graphicData>
                  </a:graphic>
                </wp:inline>
              </w:drawing>
            </w:r>
          </w:p>
        </w:tc>
      </w:tr>
      <w:tr w:rsidR="000E3F22" w:rsidRPr="00A14563">
        <w:tc>
          <w:tcPr>
            <w:tcW w:w="959" w:type="dxa"/>
          </w:tcPr>
          <w:p w:rsidR="00F32C62" w:rsidRPr="00060F30" w:rsidRDefault="00282F8D"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3-5</w:t>
            </w:r>
            <w:r w:rsidR="00A855BD" w:rsidRPr="00060F30">
              <w:rPr>
                <w:rFonts w:ascii="Arial" w:eastAsia="Calibri" w:hAnsi="Arial" w:cs="Arial"/>
              </w:rPr>
              <w:t>‘</w:t>
            </w:r>
          </w:p>
        </w:tc>
        <w:tc>
          <w:tcPr>
            <w:tcW w:w="9214" w:type="dxa"/>
          </w:tcPr>
          <w:p w:rsidR="00F32C62" w:rsidRDefault="00F32C62" w:rsidP="00615FD3">
            <w:pPr>
              <w:pStyle w:val="NoteLevel1"/>
              <w:keepNext w:val="0"/>
              <w:widowControl w:val="0"/>
              <w:rPr>
                <w:rFonts w:ascii="Arial" w:hAnsi="Arial" w:cs="Arial"/>
                <w:b/>
                <w:bCs/>
                <w:u w:val="single"/>
              </w:rPr>
            </w:pPr>
            <w:r>
              <w:rPr>
                <w:rFonts w:ascii="Arial" w:hAnsi="Arial" w:cs="Arial"/>
                <w:b/>
                <w:bCs/>
                <w:u w:val="single"/>
              </w:rPr>
              <w:t>Folie 32</w:t>
            </w:r>
          </w:p>
          <w:p w:rsidR="00282F8D" w:rsidRPr="00282F8D" w:rsidRDefault="00A855BD" w:rsidP="00615FD3">
            <w:pPr>
              <w:pStyle w:val="NoteLevel1"/>
              <w:keepNext w:val="0"/>
              <w:widowControl w:val="0"/>
              <w:rPr>
                <w:rFonts w:ascii="Arial" w:hAnsi="Arial" w:cs="Arial"/>
                <w:b/>
                <w:bCs/>
                <w:u w:val="single"/>
              </w:rPr>
            </w:pPr>
            <w:r w:rsidRPr="00282F8D">
              <w:rPr>
                <w:rFonts w:ascii="Arial" w:hAnsi="Arial" w:cs="Arial"/>
                <w:b/>
                <w:bCs/>
              </w:rPr>
              <w:t>M</w:t>
            </w:r>
            <w:r>
              <w:rPr>
                <w:rFonts w:ascii="Arial" w:hAnsi="Arial" w:cs="Arial"/>
                <w:bCs/>
              </w:rPr>
              <w:t xml:space="preserve"> zeigt Folie und läs</w:t>
            </w:r>
            <w:r w:rsidR="00282F8D">
              <w:rPr>
                <w:rFonts w:ascii="Arial" w:hAnsi="Arial" w:cs="Arial"/>
                <w:bCs/>
              </w:rPr>
              <w:t>s</w:t>
            </w:r>
            <w:r>
              <w:rPr>
                <w:rFonts w:ascii="Arial" w:hAnsi="Arial" w:cs="Arial"/>
                <w:bCs/>
              </w:rPr>
              <w:t xml:space="preserve">t </w:t>
            </w:r>
            <w:r w:rsidRPr="00282F8D">
              <w:rPr>
                <w:rFonts w:ascii="Arial" w:hAnsi="Arial" w:cs="Arial"/>
                <w:b/>
                <w:bCs/>
              </w:rPr>
              <w:t>TN</w:t>
            </w:r>
            <w:r>
              <w:rPr>
                <w:rFonts w:ascii="Arial" w:hAnsi="Arial" w:cs="Arial"/>
                <w:bCs/>
              </w:rPr>
              <w:t xml:space="preserve"> </w:t>
            </w:r>
            <w:r w:rsidR="00282F8D">
              <w:rPr>
                <w:rFonts w:ascii="Arial" w:hAnsi="Arial" w:cs="Arial"/>
                <w:bCs/>
              </w:rPr>
              <w:t>Beispiel analysieren: Wo sehen Sie Positives? Wo sehen Sie Negatives in diesem Beispiel? Kurze Murmelphase.</w:t>
            </w:r>
          </w:p>
          <w:p w:rsidR="00F32C62" w:rsidRPr="00F32C62" w:rsidRDefault="00F32C62" w:rsidP="00615FD3">
            <w:pPr>
              <w:pStyle w:val="NoteLevel1"/>
              <w:keepNext w:val="0"/>
              <w:widowControl w:val="0"/>
              <w:rPr>
                <w:rFonts w:ascii="Arial" w:hAnsi="Arial" w:cs="Arial"/>
                <w:b/>
                <w:bCs/>
                <w:u w:val="single"/>
              </w:rPr>
            </w:pPr>
            <w:r>
              <w:rPr>
                <w:rFonts w:ascii="Arial" w:hAnsi="Arial" w:cs="Arial"/>
                <w:bCs/>
              </w:rPr>
              <w:t xml:space="preserve">Negativ-Beispiel aus der Dyskalkulie-Therapie. Das Problem dieser Darstellung und „Übersetzung in Ziffern“ besteht darin, dass sich die einzelnen bildlichen Darstellungen der 4 und der 5 nicht in der Darstellung für die 9 wiederfinden lassen, so dass der Bezug zwischen 9 sowie 4 und 5 nicht deutlich wird. </w:t>
            </w:r>
          </w:p>
          <w:p w:rsidR="00F32C62" w:rsidRPr="00D6055F" w:rsidRDefault="00F32C62" w:rsidP="00615FD3">
            <w:pPr>
              <w:pStyle w:val="NoteLevel1"/>
              <w:keepNext w:val="0"/>
              <w:widowControl w:val="0"/>
              <w:rPr>
                <w:rFonts w:ascii="Arial" w:hAnsi="Arial" w:cs="Arial"/>
                <w:b/>
                <w:bCs/>
                <w:u w:val="single"/>
              </w:rPr>
            </w:pPr>
            <w:r>
              <w:rPr>
                <w:rFonts w:ascii="Arial" w:hAnsi="Arial" w:cs="Arial"/>
                <w:bCs/>
              </w:rPr>
              <w:t>Bei den Fingerbildern ist im Vergleich dazu das Erkennen der Teile 4 und 5 in der Darstellung der 9 als Fingerbild (</w:t>
            </w:r>
            <w:proofErr w:type="gramStart"/>
            <w:r>
              <w:rPr>
                <w:rFonts w:ascii="Arial" w:hAnsi="Arial" w:cs="Arial"/>
                <w:bCs/>
              </w:rPr>
              <w:t>einen ganze Hand</w:t>
            </w:r>
            <w:proofErr w:type="gramEnd"/>
            <w:r>
              <w:rPr>
                <w:rFonts w:ascii="Arial" w:hAnsi="Arial" w:cs="Arial"/>
                <w:bCs/>
              </w:rPr>
              <w:t xml:space="preserve"> und 4 Finger der anderen Hand) direkt sichtbar.</w:t>
            </w:r>
          </w:p>
          <w:p w:rsidR="00D6055F" w:rsidRDefault="00D6055F" w:rsidP="00615FD3">
            <w:pPr>
              <w:pStyle w:val="NoteLevel1"/>
              <w:keepNext w:val="0"/>
              <w:widowControl w:val="0"/>
              <w:rPr>
                <w:rFonts w:ascii="Arial" w:hAnsi="Arial" w:cs="Arial"/>
                <w:b/>
                <w:bCs/>
                <w:u w:val="single"/>
              </w:rPr>
            </w:pPr>
          </w:p>
        </w:tc>
        <w:tc>
          <w:tcPr>
            <w:tcW w:w="4537" w:type="dxa"/>
          </w:tcPr>
          <w:p w:rsidR="00F32C62" w:rsidRDefault="00F32C62" w:rsidP="00436A09">
            <w:pPr>
              <w:pStyle w:val="NoteLevel1"/>
              <w:keepNext w:val="0"/>
              <w:widowControl w:val="0"/>
              <w:rPr>
                <w:rFonts w:ascii="Arial" w:hAnsi="Arial" w:cs="Arial"/>
              </w:rPr>
            </w:pPr>
            <w:r>
              <w:rPr>
                <w:rFonts w:ascii="Arial" w:hAnsi="Arial" w:cs="Arial"/>
              </w:rPr>
              <w:t>Folie 32</w:t>
            </w:r>
          </w:p>
          <w:p w:rsidR="00F32C62" w:rsidRDefault="00F32C62" w:rsidP="00F32C62">
            <w:pPr>
              <w:pStyle w:val="NoteLevel1"/>
              <w:keepNext w:val="0"/>
              <w:widowControl w:val="0"/>
              <w:jc w:val="center"/>
              <w:rPr>
                <w:rFonts w:ascii="Arial" w:hAnsi="Arial" w:cs="Arial"/>
              </w:rPr>
            </w:pPr>
            <w:r>
              <w:rPr>
                <w:rFonts w:ascii="Arial" w:hAnsi="Arial" w:cs="Arial"/>
                <w:noProof/>
              </w:rPr>
              <w:drawing>
                <wp:inline distT="0" distB="0" distL="0" distR="0">
                  <wp:extent cx="1979507" cy="14846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424" cy="1485318"/>
                          </a:xfrm>
                          <a:prstGeom prst="rect">
                            <a:avLst/>
                          </a:prstGeom>
                          <a:noFill/>
                          <a:ln>
                            <a:noFill/>
                          </a:ln>
                        </pic:spPr>
                      </pic:pic>
                    </a:graphicData>
                  </a:graphic>
                </wp:inline>
              </w:drawing>
            </w:r>
          </w:p>
          <w:p w:rsidR="00F32C62" w:rsidRDefault="00F32C62" w:rsidP="00F32C62">
            <w:pPr>
              <w:pStyle w:val="NoteLevel1"/>
              <w:keepNext w:val="0"/>
              <w:widowControl w:val="0"/>
              <w:jc w:val="center"/>
              <w:rPr>
                <w:rFonts w:ascii="Arial" w:hAnsi="Arial" w:cs="Arial"/>
              </w:rPr>
            </w:pPr>
          </w:p>
        </w:tc>
      </w:tr>
      <w:tr w:rsidR="000E3F22" w:rsidRPr="00A14563">
        <w:tc>
          <w:tcPr>
            <w:tcW w:w="959" w:type="dxa"/>
          </w:tcPr>
          <w:p w:rsidR="00F32C62" w:rsidRPr="00060F30" w:rsidRDefault="003C6E69" w:rsidP="00615FD3">
            <w:pPr>
              <w:pStyle w:val="Kopfzeile"/>
              <w:tabs>
                <w:tab w:val="clear" w:pos="4536"/>
                <w:tab w:val="clear" w:pos="9072"/>
              </w:tabs>
              <w:rPr>
                <w:rFonts w:ascii="Arial" w:eastAsia="Calibri" w:hAnsi="Arial" w:cs="Arial"/>
              </w:rPr>
            </w:pPr>
            <w:r w:rsidRPr="00060F30">
              <w:rPr>
                <w:rFonts w:ascii="Arial" w:eastAsia="Calibri" w:hAnsi="Arial" w:cs="Arial"/>
              </w:rPr>
              <w:t>10-15‘</w:t>
            </w:r>
          </w:p>
        </w:tc>
        <w:tc>
          <w:tcPr>
            <w:tcW w:w="9214" w:type="dxa"/>
          </w:tcPr>
          <w:p w:rsidR="00F32C62" w:rsidRDefault="00F32C62" w:rsidP="00615FD3">
            <w:pPr>
              <w:pStyle w:val="NoteLevel1"/>
              <w:keepNext w:val="0"/>
              <w:widowControl w:val="0"/>
              <w:rPr>
                <w:rFonts w:ascii="Arial" w:hAnsi="Arial" w:cs="Arial"/>
                <w:b/>
                <w:bCs/>
                <w:u w:val="single"/>
              </w:rPr>
            </w:pPr>
            <w:r>
              <w:rPr>
                <w:rFonts w:ascii="Arial" w:hAnsi="Arial" w:cs="Arial"/>
                <w:b/>
                <w:bCs/>
                <w:u w:val="single"/>
              </w:rPr>
              <w:t>Folie 33</w:t>
            </w:r>
          </w:p>
          <w:p w:rsidR="00F32C62" w:rsidRPr="004F2525" w:rsidRDefault="00F32C62" w:rsidP="00F32C62">
            <w:pPr>
              <w:pStyle w:val="NoteLevel1"/>
              <w:keepNext w:val="0"/>
              <w:widowControl w:val="0"/>
              <w:rPr>
                <w:rFonts w:ascii="Arial" w:hAnsi="Arial" w:cs="Arial"/>
                <w:b/>
                <w:bCs/>
                <w:u w:val="single"/>
              </w:rPr>
            </w:pPr>
            <w:r>
              <w:rPr>
                <w:rFonts w:ascii="Arial" w:hAnsi="Arial" w:cs="Arial"/>
                <w:bCs/>
              </w:rPr>
              <w:t xml:space="preserve">Um nicht Schwierigkeiten zu erzeugen, die beim Einsatz des Negativbeispiels entstehen können, sollen sowohl Handlungen, Bilder als auch Symbole im Unterricht verknüpft werden. Dies geschieht durch häufiges „Übersetzen“ zwischen den </w:t>
            </w:r>
            <w:r>
              <w:rPr>
                <w:rFonts w:ascii="Arial" w:hAnsi="Arial" w:cs="Arial"/>
                <w:bCs/>
              </w:rPr>
              <w:lastRenderedPageBreak/>
              <w:t xml:space="preserve">verschiedenen Ebenen </w:t>
            </w:r>
            <w:proofErr w:type="spellStart"/>
            <w:r>
              <w:rPr>
                <w:rFonts w:ascii="Arial" w:hAnsi="Arial" w:cs="Arial"/>
                <w:bCs/>
              </w:rPr>
              <w:t>enaktiv</w:t>
            </w:r>
            <w:proofErr w:type="spellEnd"/>
            <w:r>
              <w:rPr>
                <w:rFonts w:ascii="Arial" w:hAnsi="Arial" w:cs="Arial"/>
                <w:bCs/>
              </w:rPr>
              <w:t xml:space="preserve"> (E), Ikonisch (I) und symbolisch (S), welches </w:t>
            </w:r>
            <w:r w:rsidR="00C347C6">
              <w:rPr>
                <w:rFonts w:ascii="Arial" w:hAnsi="Arial" w:cs="Arial"/>
                <w:bCs/>
              </w:rPr>
              <w:t>jeweils in allen möglichen Richtungen stattfinden soll. Es bieten sich daher bereits zu Beginn Sachaufgaben/Rechengeschichten an, um das Übersetzen zu fördern. Auch das Einbeziehen der Finger sowie didaktischen Materials und die schon angesprochenen Bezieh</w:t>
            </w:r>
            <w:r w:rsidR="004F2525">
              <w:rPr>
                <w:rFonts w:ascii="Arial" w:hAnsi="Arial" w:cs="Arial"/>
                <w:bCs/>
              </w:rPr>
              <w:t>ungen zwischen den Z</w:t>
            </w:r>
            <w:r w:rsidR="00C347C6">
              <w:rPr>
                <w:rFonts w:ascii="Arial" w:hAnsi="Arial" w:cs="Arial"/>
                <w:bCs/>
              </w:rPr>
              <w:t>ahlen und Operationen sind wiederum von zentraler Bedeutung.</w:t>
            </w:r>
          </w:p>
          <w:p w:rsidR="004F2525" w:rsidRPr="004F2525" w:rsidRDefault="004F2525" w:rsidP="00F32C62">
            <w:pPr>
              <w:pStyle w:val="NoteLevel1"/>
              <w:keepNext w:val="0"/>
              <w:widowControl w:val="0"/>
              <w:rPr>
                <w:rFonts w:ascii="Arial" w:hAnsi="Arial" w:cs="Arial"/>
                <w:b/>
                <w:bCs/>
                <w:u w:val="single"/>
              </w:rPr>
            </w:pPr>
          </w:p>
          <w:p w:rsidR="004F2525" w:rsidRPr="004F2525" w:rsidRDefault="004F2525" w:rsidP="004F2525">
            <w:pPr>
              <w:pStyle w:val="NoteLevel1"/>
              <w:keepNext w:val="0"/>
              <w:widowControl w:val="0"/>
              <w:numPr>
                <w:ilvl w:val="0"/>
                <w:numId w:val="0"/>
              </w:numPr>
              <w:rPr>
                <w:rFonts w:ascii="Arial" w:hAnsi="Arial" w:cs="Arial"/>
                <w:b/>
                <w:bCs/>
                <w:u w:val="single"/>
              </w:rPr>
            </w:pPr>
            <w:r w:rsidRPr="004F2525">
              <w:rPr>
                <w:rFonts w:ascii="Arial" w:hAnsi="Arial" w:cs="Arial"/>
                <w:b/>
                <w:bCs/>
                <w:u w:val="single"/>
              </w:rPr>
              <w:t>Folie 34-</w:t>
            </w:r>
            <w:r w:rsidR="00635CCB">
              <w:rPr>
                <w:rFonts w:ascii="Arial" w:hAnsi="Arial" w:cs="Arial"/>
                <w:b/>
                <w:bCs/>
                <w:u w:val="single"/>
              </w:rPr>
              <w:t>41</w:t>
            </w:r>
          </w:p>
          <w:p w:rsidR="00B826B2" w:rsidRDefault="004F2525" w:rsidP="004F2525">
            <w:pPr>
              <w:pStyle w:val="NoteLevel1"/>
              <w:keepNext w:val="0"/>
              <w:widowControl w:val="0"/>
              <w:numPr>
                <w:ilvl w:val="0"/>
                <w:numId w:val="0"/>
              </w:numPr>
              <w:rPr>
                <w:rFonts w:ascii="Arial" w:hAnsi="Arial" w:cs="Arial"/>
                <w:bCs/>
              </w:rPr>
            </w:pPr>
            <w:r>
              <w:rPr>
                <w:rFonts w:ascii="Arial" w:hAnsi="Arial" w:cs="Arial"/>
                <w:bCs/>
              </w:rPr>
              <w:t>Beispiele von Kindern 1. Klasse, die diese selbst erfunden haben.</w:t>
            </w:r>
            <w:r w:rsidR="009C2B3E">
              <w:rPr>
                <w:rFonts w:ascii="Arial" w:hAnsi="Arial" w:cs="Arial"/>
                <w:bCs/>
              </w:rPr>
              <w:t xml:space="preserve"> </w:t>
            </w:r>
          </w:p>
          <w:p w:rsidR="00B826B2" w:rsidRDefault="00B826B2" w:rsidP="004F2525">
            <w:pPr>
              <w:pStyle w:val="NoteLevel1"/>
              <w:keepNext w:val="0"/>
              <w:widowControl w:val="0"/>
              <w:numPr>
                <w:ilvl w:val="0"/>
                <w:numId w:val="0"/>
              </w:numPr>
              <w:rPr>
                <w:rFonts w:ascii="Arial" w:hAnsi="Arial" w:cs="Arial"/>
                <w:bCs/>
              </w:rPr>
            </w:pPr>
            <w:r>
              <w:rPr>
                <w:rFonts w:ascii="Arial" w:hAnsi="Arial" w:cs="Arial"/>
                <w:bCs/>
              </w:rPr>
              <w:t xml:space="preserve">Die </w:t>
            </w:r>
            <w:r w:rsidRPr="00B826B2">
              <w:rPr>
                <w:rFonts w:ascii="Arial" w:hAnsi="Arial" w:cs="Arial"/>
                <w:b/>
                <w:bCs/>
              </w:rPr>
              <w:t>TN</w:t>
            </w:r>
            <w:r>
              <w:rPr>
                <w:rFonts w:ascii="Arial" w:hAnsi="Arial" w:cs="Arial"/>
                <w:bCs/>
              </w:rPr>
              <w:t xml:space="preserve"> sollen Beispiele selbst lesen und „übersetzen“ sowie beurteilen, ob die S</w:t>
            </w:r>
            <w:r w:rsidR="000C591F">
              <w:rPr>
                <w:rFonts w:ascii="Arial" w:hAnsi="Arial" w:cs="Arial"/>
                <w:bCs/>
              </w:rPr>
              <w:t>achaufgaben im Sinne des Aufbau</w:t>
            </w:r>
            <w:r>
              <w:rPr>
                <w:rFonts w:ascii="Arial" w:hAnsi="Arial" w:cs="Arial"/>
                <w:bCs/>
              </w:rPr>
              <w:t>ens von Grundvorstellungen zu den Zahlen und Operationen sinnvoll sind</w:t>
            </w:r>
            <w:r w:rsidR="000C591F">
              <w:rPr>
                <w:rFonts w:ascii="Arial" w:hAnsi="Arial" w:cs="Arial"/>
                <w:bCs/>
              </w:rPr>
              <w:t xml:space="preserve"> und welche Einsichten der Kinder deutlich werden</w:t>
            </w:r>
            <w:r>
              <w:rPr>
                <w:rFonts w:ascii="Arial" w:hAnsi="Arial" w:cs="Arial"/>
                <w:bCs/>
              </w:rPr>
              <w:t>.</w:t>
            </w:r>
            <w:r w:rsidR="000C591F">
              <w:rPr>
                <w:rFonts w:ascii="Arial" w:hAnsi="Arial" w:cs="Arial"/>
                <w:bCs/>
              </w:rPr>
              <w:t xml:space="preserve"> </w:t>
            </w:r>
            <w:r w:rsidR="00554726">
              <w:rPr>
                <w:rFonts w:ascii="Arial" w:hAnsi="Arial" w:cs="Arial"/>
                <w:bCs/>
              </w:rPr>
              <w:t>Die TN</w:t>
            </w:r>
            <w:r w:rsidR="000C591F">
              <w:rPr>
                <w:rFonts w:ascii="Arial" w:hAnsi="Arial" w:cs="Arial"/>
                <w:bCs/>
              </w:rPr>
              <w:t xml:space="preserve"> können auch überlegen, welche Rückmeldung sie dem Kind zu seiner Geschichte geben würden.</w:t>
            </w:r>
          </w:p>
          <w:p w:rsidR="00B826B2" w:rsidRDefault="00B826B2" w:rsidP="004F2525">
            <w:pPr>
              <w:pStyle w:val="NoteLevel1"/>
              <w:keepNext w:val="0"/>
              <w:widowControl w:val="0"/>
              <w:numPr>
                <w:ilvl w:val="0"/>
                <w:numId w:val="0"/>
              </w:numPr>
              <w:rPr>
                <w:rFonts w:ascii="Arial" w:hAnsi="Arial" w:cs="Arial"/>
                <w:bCs/>
              </w:rPr>
            </w:pPr>
          </w:p>
          <w:p w:rsidR="00B826B2" w:rsidRDefault="00B826B2" w:rsidP="004F2525">
            <w:pPr>
              <w:pStyle w:val="NoteLevel1"/>
              <w:keepNext w:val="0"/>
              <w:widowControl w:val="0"/>
              <w:numPr>
                <w:ilvl w:val="0"/>
                <w:numId w:val="0"/>
              </w:numPr>
              <w:rPr>
                <w:rFonts w:ascii="Arial" w:hAnsi="Arial" w:cs="Arial"/>
                <w:bCs/>
              </w:rPr>
            </w:pPr>
            <w:r>
              <w:rPr>
                <w:rFonts w:ascii="Arial" w:hAnsi="Arial" w:cs="Arial"/>
                <w:bCs/>
              </w:rPr>
              <w:t xml:space="preserve">Hintergrund für den </w:t>
            </w:r>
            <w:r w:rsidRPr="00B826B2">
              <w:rPr>
                <w:rFonts w:ascii="Arial" w:hAnsi="Arial" w:cs="Arial"/>
                <w:b/>
                <w:bCs/>
              </w:rPr>
              <w:t>M</w:t>
            </w:r>
            <w:r>
              <w:rPr>
                <w:rFonts w:ascii="Arial" w:hAnsi="Arial" w:cs="Arial"/>
                <w:bCs/>
              </w:rPr>
              <w:t>:</w:t>
            </w:r>
          </w:p>
          <w:p w:rsidR="004F2525" w:rsidRDefault="00B826B2" w:rsidP="004F2525">
            <w:pPr>
              <w:pStyle w:val="NoteLevel1"/>
              <w:keepNext w:val="0"/>
              <w:widowControl w:val="0"/>
              <w:numPr>
                <w:ilvl w:val="0"/>
                <w:numId w:val="0"/>
              </w:numPr>
              <w:rPr>
                <w:rFonts w:ascii="Arial" w:hAnsi="Arial" w:cs="Arial"/>
                <w:bCs/>
              </w:rPr>
            </w:pPr>
            <w:r>
              <w:rPr>
                <w:rFonts w:ascii="Arial" w:hAnsi="Arial" w:cs="Arial"/>
                <w:bCs/>
              </w:rPr>
              <w:t>Wichtig</w:t>
            </w:r>
            <w:r w:rsidR="009C2B3E">
              <w:rPr>
                <w:rFonts w:ascii="Arial" w:hAnsi="Arial" w:cs="Arial"/>
                <w:bCs/>
              </w:rPr>
              <w:t xml:space="preserve"> bei den selbsterfundenen Sachaufgaben ist jeweils, dass die </w:t>
            </w:r>
            <w:r w:rsidR="007D5B92">
              <w:rPr>
                <w:rFonts w:ascii="Arial" w:hAnsi="Arial" w:cs="Arial"/>
                <w:bCs/>
              </w:rPr>
              <w:t xml:space="preserve">mentalen Vorstellungen der Kinder bzw. die </w:t>
            </w:r>
            <w:r w:rsidR="009C2B3E">
              <w:rPr>
                <w:rFonts w:ascii="Arial" w:hAnsi="Arial" w:cs="Arial"/>
                <w:bCs/>
              </w:rPr>
              <w:t>Handlung deutlich wird (also z.B. das Davonfliegen oder Hinzukommen), woraus man schließen kann, dass die Kinder eine Vorstellung der entsprechenden Operationen haben.</w:t>
            </w:r>
            <w:r w:rsidR="00554726">
              <w:rPr>
                <w:rFonts w:ascii="Arial" w:hAnsi="Arial" w:cs="Arial"/>
                <w:bCs/>
              </w:rPr>
              <w:t xml:space="preserve"> </w:t>
            </w:r>
          </w:p>
          <w:p w:rsidR="004F2525" w:rsidRDefault="004F2525" w:rsidP="004F2525">
            <w:pPr>
              <w:pStyle w:val="NoteLevel1"/>
              <w:keepNext w:val="0"/>
              <w:widowControl w:val="0"/>
              <w:numPr>
                <w:ilvl w:val="0"/>
                <w:numId w:val="0"/>
              </w:numPr>
              <w:rPr>
                <w:rFonts w:ascii="Arial" w:hAnsi="Arial" w:cs="Arial"/>
                <w:bCs/>
              </w:rPr>
            </w:pPr>
            <w:r>
              <w:rPr>
                <w:rFonts w:ascii="Arial" w:hAnsi="Arial" w:cs="Arial"/>
                <w:bCs/>
              </w:rPr>
              <w:t>(Jänner=Januar</w:t>
            </w:r>
            <w:r w:rsidR="00D6055F">
              <w:rPr>
                <w:rFonts w:ascii="Arial" w:hAnsi="Arial" w:cs="Arial"/>
                <w:bCs/>
              </w:rPr>
              <w:t>, Zeitpunkte geben nur Anhaltspunkt zur Einordnung im Schuljahr</w:t>
            </w:r>
            <w:r>
              <w:rPr>
                <w:rFonts w:ascii="Arial" w:hAnsi="Arial" w:cs="Arial"/>
                <w:bCs/>
              </w:rPr>
              <w:t>)</w:t>
            </w:r>
          </w:p>
          <w:p w:rsidR="009C2B3E" w:rsidRDefault="004F2525" w:rsidP="009C2B3E">
            <w:pPr>
              <w:pStyle w:val="NoteLevel1"/>
              <w:keepNext w:val="0"/>
              <w:widowControl w:val="0"/>
              <w:numPr>
                <w:ilvl w:val="0"/>
                <w:numId w:val="9"/>
              </w:numPr>
              <w:rPr>
                <w:rFonts w:ascii="Arial" w:hAnsi="Arial" w:cs="Arial"/>
                <w:bCs/>
              </w:rPr>
            </w:pPr>
            <w:r>
              <w:rPr>
                <w:rFonts w:ascii="Arial" w:hAnsi="Arial" w:cs="Arial"/>
                <w:bCs/>
              </w:rPr>
              <w:t xml:space="preserve">Hannah W.: Peter hat 6 Luftballons. Einer ist ihm davongeflogen. Dann hat er </w:t>
            </w:r>
            <w:r w:rsidR="009C2B3E">
              <w:rPr>
                <w:rFonts w:ascii="Arial" w:hAnsi="Arial" w:cs="Arial"/>
                <w:bCs/>
              </w:rPr>
              <w:t>noch</w:t>
            </w:r>
            <w:r>
              <w:rPr>
                <w:rFonts w:ascii="Arial" w:hAnsi="Arial" w:cs="Arial"/>
                <w:bCs/>
              </w:rPr>
              <w:t xml:space="preserve"> 5.</w:t>
            </w:r>
            <w:r w:rsidR="00B826B2">
              <w:rPr>
                <w:rFonts w:ascii="Arial" w:hAnsi="Arial" w:cs="Arial"/>
                <w:bCs/>
              </w:rPr>
              <w:t xml:space="preserve"> (=&gt; Subtraktion in der Grundvorstellung des Wegnehmens)</w:t>
            </w:r>
          </w:p>
          <w:p w:rsidR="004F2525" w:rsidRDefault="004F2525" w:rsidP="009C2B3E">
            <w:pPr>
              <w:pStyle w:val="NoteLevel1"/>
              <w:keepNext w:val="0"/>
              <w:widowControl w:val="0"/>
              <w:numPr>
                <w:ilvl w:val="0"/>
                <w:numId w:val="9"/>
              </w:numPr>
              <w:rPr>
                <w:rFonts w:ascii="Arial" w:hAnsi="Arial" w:cs="Arial"/>
                <w:bCs/>
              </w:rPr>
            </w:pPr>
            <w:r w:rsidRPr="009C2B3E">
              <w:rPr>
                <w:rFonts w:ascii="Arial" w:hAnsi="Arial" w:cs="Arial"/>
                <w:bCs/>
              </w:rPr>
              <w:t xml:space="preserve">Ich gehe in ein Geisterschloss. Da sehe ich 6 Zombies und 8 </w:t>
            </w:r>
            <w:r w:rsidR="00334F5D">
              <w:rPr>
                <w:rFonts w:ascii="Arial" w:hAnsi="Arial" w:cs="Arial"/>
                <w:bCs/>
              </w:rPr>
              <w:t xml:space="preserve">Drachen </w:t>
            </w:r>
            <w:r w:rsidRPr="009C2B3E">
              <w:rPr>
                <w:rFonts w:ascii="Arial" w:hAnsi="Arial" w:cs="Arial"/>
                <w:bCs/>
              </w:rPr>
              <w:t>k</w:t>
            </w:r>
            <w:r w:rsidR="00334F5D">
              <w:rPr>
                <w:rFonts w:ascii="Arial" w:hAnsi="Arial" w:cs="Arial"/>
                <w:bCs/>
              </w:rPr>
              <w:t>a</w:t>
            </w:r>
            <w:r w:rsidRPr="009C2B3E">
              <w:rPr>
                <w:rFonts w:ascii="Arial" w:hAnsi="Arial" w:cs="Arial"/>
                <w:bCs/>
              </w:rPr>
              <w:t>men dazu. Dann sind es 14.</w:t>
            </w:r>
            <w:r w:rsidR="00B826B2">
              <w:rPr>
                <w:rFonts w:ascii="Arial" w:hAnsi="Arial" w:cs="Arial"/>
                <w:bCs/>
              </w:rPr>
              <w:t xml:space="preserve"> (=&gt; Addition in der Grundvorstellung des Hinzufügens</w:t>
            </w:r>
            <w:r w:rsidR="00554726">
              <w:rPr>
                <w:rFonts w:ascii="Arial" w:hAnsi="Arial" w:cs="Arial"/>
                <w:bCs/>
              </w:rPr>
              <w:t>. Man könnte das Kind z.B. fragen, was denn „14“ sind, dazu muss das Kind die Einsicht haben, dass die Mengen vereinigt werden können z. B. unter der Oberkategorie „Gruselgestalten“</w:t>
            </w:r>
            <w:r w:rsidR="00B826B2">
              <w:rPr>
                <w:rFonts w:ascii="Arial" w:hAnsi="Arial" w:cs="Arial"/>
                <w:bCs/>
              </w:rPr>
              <w:t>)</w:t>
            </w:r>
          </w:p>
          <w:p w:rsidR="009C2B3E" w:rsidRDefault="009C2B3E" w:rsidP="009C2B3E">
            <w:pPr>
              <w:pStyle w:val="NoteLevel1"/>
              <w:keepNext w:val="0"/>
              <w:widowControl w:val="0"/>
              <w:numPr>
                <w:ilvl w:val="0"/>
                <w:numId w:val="9"/>
              </w:numPr>
              <w:rPr>
                <w:rFonts w:ascii="Arial" w:hAnsi="Arial" w:cs="Arial"/>
                <w:bCs/>
              </w:rPr>
            </w:pPr>
            <w:r>
              <w:rPr>
                <w:rFonts w:ascii="Arial" w:hAnsi="Arial" w:cs="Arial"/>
                <w:bCs/>
              </w:rPr>
              <w:t>Ich gehe in den Wald. Ich sehe</w:t>
            </w:r>
            <w:r w:rsidR="00B826B2">
              <w:rPr>
                <w:rFonts w:ascii="Arial" w:hAnsi="Arial" w:cs="Arial"/>
                <w:bCs/>
              </w:rPr>
              <w:t xml:space="preserve"> </w:t>
            </w:r>
            <w:r>
              <w:rPr>
                <w:rFonts w:ascii="Arial" w:hAnsi="Arial" w:cs="Arial"/>
                <w:bCs/>
              </w:rPr>
              <w:t>30 Rehe und es kommen noch 10 dazu. Wie viele sind es? Es sind 40.</w:t>
            </w:r>
            <w:r w:rsidR="00B826B2">
              <w:rPr>
                <w:rFonts w:ascii="Arial" w:hAnsi="Arial" w:cs="Arial"/>
                <w:bCs/>
              </w:rPr>
              <w:t xml:space="preserve"> (=&gt; Addition in der Grundvorstellung des Hinzufügens</w:t>
            </w:r>
            <w:r w:rsidR="00554726">
              <w:rPr>
                <w:rFonts w:ascii="Arial" w:hAnsi="Arial" w:cs="Arial"/>
                <w:bCs/>
              </w:rPr>
              <w:t>. Hier ist die Besonderheit, dass das Kind den bis dahin thematisierten Zahlenraum bis 20 deutlich überschreitet</w:t>
            </w:r>
            <w:r w:rsidR="00B826B2">
              <w:rPr>
                <w:rFonts w:ascii="Arial" w:hAnsi="Arial" w:cs="Arial"/>
                <w:bCs/>
              </w:rPr>
              <w:t>)</w:t>
            </w:r>
          </w:p>
          <w:p w:rsidR="00B826B2" w:rsidRDefault="00B826B2" w:rsidP="009C2B3E">
            <w:pPr>
              <w:pStyle w:val="NoteLevel1"/>
              <w:keepNext w:val="0"/>
              <w:widowControl w:val="0"/>
              <w:numPr>
                <w:ilvl w:val="0"/>
                <w:numId w:val="9"/>
              </w:numPr>
              <w:rPr>
                <w:rFonts w:ascii="Arial" w:hAnsi="Arial" w:cs="Arial"/>
                <w:bCs/>
              </w:rPr>
            </w:pPr>
            <w:r>
              <w:rPr>
                <w:rFonts w:ascii="Arial" w:hAnsi="Arial" w:cs="Arial"/>
                <w:bCs/>
              </w:rPr>
              <w:t xml:space="preserve">Ich habe 5 Clowns-Kostüme und 1 </w:t>
            </w:r>
            <w:r w:rsidR="00E75DCD">
              <w:rPr>
                <w:rFonts w:ascii="Arial" w:hAnsi="Arial" w:cs="Arial"/>
                <w:bCs/>
              </w:rPr>
              <w:t xml:space="preserve">Prinzessinnen. </w:t>
            </w:r>
            <w:r>
              <w:rPr>
                <w:rFonts w:ascii="Arial" w:hAnsi="Arial" w:cs="Arial"/>
                <w:bCs/>
              </w:rPr>
              <w:t xml:space="preserve">5+1=6 (=&gt; Addition in der </w:t>
            </w:r>
            <w:r>
              <w:rPr>
                <w:rFonts w:ascii="Arial" w:hAnsi="Arial" w:cs="Arial"/>
                <w:bCs/>
              </w:rPr>
              <w:lastRenderedPageBreak/>
              <w:t>Grundvorstellung des Vereinigens)</w:t>
            </w:r>
          </w:p>
          <w:p w:rsidR="00B826B2" w:rsidRDefault="00635CCB" w:rsidP="009C2B3E">
            <w:pPr>
              <w:pStyle w:val="NoteLevel1"/>
              <w:keepNext w:val="0"/>
              <w:widowControl w:val="0"/>
              <w:numPr>
                <w:ilvl w:val="0"/>
                <w:numId w:val="9"/>
              </w:numPr>
              <w:rPr>
                <w:rFonts w:ascii="Arial" w:hAnsi="Arial" w:cs="Arial"/>
                <w:bCs/>
              </w:rPr>
            </w:pPr>
            <w:r>
              <w:rPr>
                <w:rFonts w:ascii="Arial" w:hAnsi="Arial" w:cs="Arial"/>
                <w:bCs/>
              </w:rPr>
              <w:t xml:space="preserve">Es ist schon Weihnachten. Das Christkind hat 9 Engel als Helfer. 5 packen die Geschenke ein, 2 bringen sie den Kindern, 2 üben fliegen. 5+2+2=9 (=&gt; die 9 als zusammengesetzte Zahl aus 5 und 2 und 2. Hierbei ist die Rechnung schon in der Geschichte enthalten, da die 9 als Gesamtzahl sowie die einzelnen Teile bereits genannt werden) </w:t>
            </w:r>
          </w:p>
          <w:p w:rsidR="00635CCB" w:rsidRDefault="00635CCB" w:rsidP="009C2B3E">
            <w:pPr>
              <w:pStyle w:val="NoteLevel1"/>
              <w:keepNext w:val="0"/>
              <w:widowControl w:val="0"/>
              <w:numPr>
                <w:ilvl w:val="0"/>
                <w:numId w:val="9"/>
              </w:numPr>
              <w:rPr>
                <w:rFonts w:ascii="Arial" w:hAnsi="Arial" w:cs="Arial"/>
                <w:bCs/>
              </w:rPr>
            </w:pPr>
            <w:r>
              <w:rPr>
                <w:rFonts w:ascii="Arial" w:hAnsi="Arial" w:cs="Arial"/>
                <w:bCs/>
              </w:rPr>
              <w:t>Bild vom Adventskranz auf dem Tisch. 1 der 4 Kerzen wird ausgemacht, also 4-1=3. (=&gt; Subtraktion in der Grundvorstellung des Wegnehmens</w:t>
            </w:r>
            <w:r w:rsidR="00554726">
              <w:rPr>
                <w:rFonts w:ascii="Arial" w:hAnsi="Arial" w:cs="Arial"/>
                <w:bCs/>
              </w:rPr>
              <w:t xml:space="preserve">. </w:t>
            </w:r>
            <w:r w:rsidR="00722427">
              <w:rPr>
                <w:rFonts w:ascii="Arial" w:hAnsi="Arial" w:cs="Arial"/>
                <w:bCs/>
              </w:rPr>
              <w:t>Hier wird deutlich, dass die Kinder die Geschichten auch zeichnen können, wenn ihnen das Schreiben noch schwerfällt.</w:t>
            </w:r>
            <w:r>
              <w:rPr>
                <w:rFonts w:ascii="Arial" w:hAnsi="Arial" w:cs="Arial"/>
                <w:bCs/>
              </w:rPr>
              <w:t>)</w:t>
            </w:r>
          </w:p>
          <w:p w:rsidR="00635CCB" w:rsidRPr="009C2B3E" w:rsidRDefault="00635CCB" w:rsidP="009C2B3E">
            <w:pPr>
              <w:pStyle w:val="NoteLevel1"/>
              <w:keepNext w:val="0"/>
              <w:widowControl w:val="0"/>
              <w:numPr>
                <w:ilvl w:val="0"/>
                <w:numId w:val="9"/>
              </w:numPr>
              <w:rPr>
                <w:rFonts w:ascii="Arial" w:hAnsi="Arial" w:cs="Arial"/>
                <w:bCs/>
              </w:rPr>
            </w:pPr>
            <w:r>
              <w:rPr>
                <w:rFonts w:ascii="Arial" w:hAnsi="Arial" w:cs="Arial"/>
                <w:bCs/>
              </w:rPr>
              <w:t>Lukas: Ich gehe in ein Geisterschloss. Da sehe ich einen Geist und auf einmal 1+9=10 (=&gt; hier lässt sich die Operation nicht in der Geschichte wiederfinden, so dass nicht festgestellt werden kann, inwieweit das Kind über mentale Vorstellungsbilder verfügt, obwohl der abschließende Zahlensatz 1+9=10 natürlich korrekt ist.</w:t>
            </w:r>
            <w:r w:rsidR="00722427">
              <w:rPr>
                <w:rFonts w:ascii="Arial" w:hAnsi="Arial" w:cs="Arial"/>
                <w:bCs/>
              </w:rPr>
              <w:t xml:space="preserve"> Das Verständnis von Rechengeschichten scheint hier zweifelhaft, so dass sich dort eine Nachfrage von Seiten des Lehrers lohnen könnte, was das Kind unter einer Rechengeschichte versteht. Die </w:t>
            </w:r>
            <w:r w:rsidR="00722427" w:rsidRPr="00722427">
              <w:rPr>
                <w:rFonts w:ascii="Arial" w:hAnsi="Arial" w:cs="Arial"/>
                <w:bCs/>
              </w:rPr>
              <w:t xml:space="preserve">Geschichte </w:t>
            </w:r>
            <w:r w:rsidR="00722427">
              <w:rPr>
                <w:rFonts w:ascii="Arial" w:hAnsi="Arial" w:cs="Arial"/>
                <w:bCs/>
              </w:rPr>
              <w:t>zeigt</w:t>
            </w:r>
            <w:r w:rsidR="00722427" w:rsidRPr="00722427">
              <w:rPr>
                <w:rFonts w:ascii="Arial" w:hAnsi="Arial" w:cs="Arial"/>
                <w:bCs/>
              </w:rPr>
              <w:t xml:space="preserve"> </w:t>
            </w:r>
            <w:r w:rsidR="00722427">
              <w:rPr>
                <w:rFonts w:ascii="Arial" w:hAnsi="Arial" w:cs="Arial"/>
                <w:bCs/>
              </w:rPr>
              <w:t xml:space="preserve">aber </w:t>
            </w:r>
            <w:r w:rsidR="00722427" w:rsidRPr="00722427">
              <w:rPr>
                <w:rFonts w:ascii="Arial" w:hAnsi="Arial" w:cs="Arial"/>
                <w:bCs/>
              </w:rPr>
              <w:t>nicht zwingend, dass das Kind keine Grundvorstellung</w:t>
            </w:r>
            <w:r w:rsidR="00722427">
              <w:rPr>
                <w:rFonts w:ascii="Arial" w:hAnsi="Arial" w:cs="Arial"/>
                <w:bCs/>
              </w:rPr>
              <w:t xml:space="preserve"> vom Addieren</w:t>
            </w:r>
            <w:r w:rsidR="00722427" w:rsidRPr="00722427">
              <w:rPr>
                <w:rFonts w:ascii="Arial" w:hAnsi="Arial" w:cs="Arial"/>
                <w:bCs/>
              </w:rPr>
              <w:t xml:space="preserve"> besitzt.</w:t>
            </w:r>
            <w:r>
              <w:rPr>
                <w:rFonts w:ascii="Arial" w:hAnsi="Arial" w:cs="Arial"/>
                <w:bCs/>
              </w:rPr>
              <w:t>)</w:t>
            </w:r>
          </w:p>
          <w:p w:rsidR="00C347C6" w:rsidRDefault="00C347C6" w:rsidP="00C347C6">
            <w:pPr>
              <w:pStyle w:val="NoteLevel1"/>
              <w:keepNext w:val="0"/>
              <w:widowControl w:val="0"/>
              <w:numPr>
                <w:ilvl w:val="0"/>
                <w:numId w:val="0"/>
              </w:numPr>
              <w:rPr>
                <w:rFonts w:ascii="Arial" w:hAnsi="Arial" w:cs="Arial"/>
                <w:b/>
                <w:bCs/>
                <w:u w:val="single"/>
              </w:rPr>
            </w:pPr>
          </w:p>
        </w:tc>
        <w:tc>
          <w:tcPr>
            <w:tcW w:w="4537" w:type="dxa"/>
          </w:tcPr>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F32C62" w:rsidRDefault="00C347C6" w:rsidP="00436A09">
            <w:pPr>
              <w:pStyle w:val="NoteLevel1"/>
              <w:keepNext w:val="0"/>
              <w:widowControl w:val="0"/>
              <w:rPr>
                <w:rFonts w:ascii="Arial" w:hAnsi="Arial" w:cs="Arial"/>
              </w:rPr>
            </w:pPr>
            <w:r>
              <w:rPr>
                <w:rFonts w:ascii="Arial" w:hAnsi="Arial" w:cs="Arial"/>
              </w:rPr>
              <w:lastRenderedPageBreak/>
              <w:t>Folie 33</w:t>
            </w:r>
          </w:p>
          <w:p w:rsidR="00C347C6" w:rsidRDefault="000E3F22" w:rsidP="00C347C6">
            <w:pPr>
              <w:pStyle w:val="NoteLevel1"/>
              <w:keepNext w:val="0"/>
              <w:widowControl w:val="0"/>
              <w:jc w:val="center"/>
              <w:rPr>
                <w:rFonts w:ascii="Arial" w:hAnsi="Arial" w:cs="Arial"/>
              </w:rPr>
            </w:pPr>
            <w:r>
              <w:rPr>
                <w:rFonts w:ascii="Arial" w:hAnsi="Arial" w:cs="Arial"/>
                <w:noProof/>
              </w:rPr>
              <w:drawing>
                <wp:inline distT="0" distB="0" distL="0" distR="0">
                  <wp:extent cx="1980000" cy="148419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3-09 um 13.52.48.png"/>
                          <pic:cNvPicPr/>
                        </pic:nvPicPr>
                        <pic:blipFill>
                          <a:blip r:embed="rId17"/>
                          <a:stretch>
                            <a:fillRect/>
                          </a:stretch>
                        </pic:blipFill>
                        <pic:spPr>
                          <a:xfrm>
                            <a:off x="0" y="0"/>
                            <a:ext cx="1980000" cy="1484195"/>
                          </a:xfrm>
                          <a:prstGeom prst="rect">
                            <a:avLst/>
                          </a:prstGeom>
                        </pic:spPr>
                      </pic:pic>
                    </a:graphicData>
                  </a:graphic>
                </wp:inline>
              </w:drawing>
            </w:r>
          </w:p>
          <w:p w:rsidR="00635CCB" w:rsidRDefault="00635CCB" w:rsidP="00635CCB">
            <w:pPr>
              <w:pStyle w:val="NoteLevel1"/>
              <w:keepNext w:val="0"/>
              <w:widowControl w:val="0"/>
              <w:numPr>
                <w:ilvl w:val="0"/>
                <w:numId w:val="0"/>
              </w:numPr>
              <w:rPr>
                <w:rFonts w:ascii="Arial" w:hAnsi="Arial" w:cs="Arial"/>
              </w:rPr>
            </w:pPr>
          </w:p>
          <w:p w:rsidR="00635CCB" w:rsidRDefault="00635CCB" w:rsidP="00635CCB">
            <w:pPr>
              <w:pStyle w:val="NoteLevel1"/>
              <w:keepNext w:val="0"/>
              <w:widowControl w:val="0"/>
              <w:numPr>
                <w:ilvl w:val="0"/>
                <w:numId w:val="0"/>
              </w:numPr>
              <w:rPr>
                <w:rFonts w:ascii="Arial" w:hAnsi="Arial" w:cs="Arial"/>
              </w:rPr>
            </w:pPr>
            <w:r>
              <w:rPr>
                <w:rFonts w:ascii="Arial" w:hAnsi="Arial" w:cs="Arial"/>
              </w:rPr>
              <w:t>Folie 34</w:t>
            </w:r>
          </w:p>
          <w:p w:rsidR="00635CCB" w:rsidRDefault="00635CCB" w:rsidP="00635CCB">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tc>
      </w:tr>
      <w:tr w:rsidR="000E3F22" w:rsidRPr="00A14563">
        <w:tc>
          <w:tcPr>
            <w:tcW w:w="959" w:type="dxa"/>
          </w:tcPr>
          <w:p w:rsidR="00AC246E" w:rsidRPr="00060F30" w:rsidRDefault="009657C4"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10-15‘</w:t>
            </w:r>
          </w:p>
        </w:tc>
        <w:tc>
          <w:tcPr>
            <w:tcW w:w="9214" w:type="dxa"/>
          </w:tcPr>
          <w:p w:rsidR="00AC246E" w:rsidRPr="00AC246E" w:rsidRDefault="00AC246E" w:rsidP="00615FD3">
            <w:pPr>
              <w:pStyle w:val="NoteLevel1"/>
              <w:keepNext w:val="0"/>
              <w:widowControl w:val="0"/>
              <w:rPr>
                <w:rFonts w:ascii="Arial" w:hAnsi="Arial" w:cs="Arial"/>
                <w:b/>
                <w:bCs/>
                <w:u w:val="single"/>
              </w:rPr>
            </w:pPr>
            <w:r w:rsidRPr="00AC246E">
              <w:rPr>
                <w:rFonts w:ascii="Arial" w:hAnsi="Arial" w:cs="Arial"/>
                <w:b/>
                <w:bCs/>
                <w:u w:val="single"/>
              </w:rPr>
              <w:t>Folie 41</w:t>
            </w:r>
          </w:p>
          <w:p w:rsidR="00AC246E" w:rsidRDefault="00AC246E" w:rsidP="00615FD3">
            <w:pPr>
              <w:pStyle w:val="NoteLevel1"/>
              <w:keepNext w:val="0"/>
              <w:widowControl w:val="0"/>
              <w:rPr>
                <w:rFonts w:ascii="Arial" w:hAnsi="Arial" w:cs="Arial"/>
                <w:bCs/>
              </w:rPr>
            </w:pPr>
            <w:r w:rsidRPr="00AC246E">
              <w:rPr>
                <w:rFonts w:ascii="Arial" w:hAnsi="Arial" w:cs="Arial"/>
                <w:b/>
                <w:bCs/>
              </w:rPr>
              <w:t>M</w:t>
            </w:r>
            <w:r w:rsidRPr="00AC246E">
              <w:rPr>
                <w:rFonts w:ascii="Arial" w:hAnsi="Arial" w:cs="Arial"/>
                <w:bCs/>
              </w:rPr>
              <w:t xml:space="preserve"> moderiert Übergang zum Materialeinsatz im Anfangsunterricht.</w:t>
            </w:r>
          </w:p>
          <w:p w:rsidR="00AC246E" w:rsidRDefault="00AC246E" w:rsidP="00615FD3">
            <w:pPr>
              <w:pStyle w:val="NoteLevel1"/>
              <w:keepNext w:val="0"/>
              <w:widowControl w:val="0"/>
              <w:rPr>
                <w:rFonts w:ascii="Arial" w:hAnsi="Arial" w:cs="Arial"/>
                <w:bCs/>
              </w:rPr>
            </w:pPr>
            <w:r w:rsidRPr="00AC246E">
              <w:rPr>
                <w:rFonts w:ascii="Arial" w:hAnsi="Arial" w:cs="Arial"/>
                <w:b/>
                <w:bCs/>
              </w:rPr>
              <w:t>TN</w:t>
            </w:r>
            <w:r w:rsidRPr="00AC246E">
              <w:rPr>
                <w:rFonts w:ascii="Arial" w:hAnsi="Arial" w:cs="Arial"/>
                <w:bCs/>
              </w:rPr>
              <w:t xml:space="preserve"> sollen Vor- und Nachteile einzelner Materialien diskutieren</w:t>
            </w:r>
            <w:r w:rsidR="009F4E9B">
              <w:rPr>
                <w:rFonts w:ascii="Arial" w:hAnsi="Arial" w:cs="Arial"/>
                <w:bCs/>
              </w:rPr>
              <w:t>, die Sie ggf. in Ihrem Unterricht einsetzen bzw. kennen</w:t>
            </w:r>
            <w:r w:rsidR="009657C4">
              <w:rPr>
                <w:rFonts w:ascii="Arial" w:hAnsi="Arial" w:cs="Arial"/>
                <w:bCs/>
              </w:rPr>
              <w:t xml:space="preserve"> (ca. 5 min)</w:t>
            </w:r>
            <w:r w:rsidR="001B42A9">
              <w:rPr>
                <w:rFonts w:ascii="Arial" w:hAnsi="Arial" w:cs="Arial"/>
                <w:bCs/>
              </w:rPr>
              <w:t>.</w:t>
            </w:r>
          </w:p>
          <w:p w:rsidR="001B42A9" w:rsidRDefault="001B42A9" w:rsidP="00615FD3">
            <w:pPr>
              <w:pStyle w:val="NoteLevel1"/>
              <w:keepNext w:val="0"/>
              <w:widowControl w:val="0"/>
              <w:rPr>
                <w:rFonts w:ascii="Arial" w:hAnsi="Arial" w:cs="Arial"/>
                <w:bCs/>
              </w:rPr>
            </w:pPr>
          </w:p>
          <w:p w:rsidR="00AC246E" w:rsidRPr="001B42A9" w:rsidRDefault="001B42A9" w:rsidP="001B42A9">
            <w:pPr>
              <w:pStyle w:val="NoteLevel1"/>
              <w:keepNext w:val="0"/>
              <w:widowControl w:val="0"/>
              <w:numPr>
                <w:ilvl w:val="0"/>
                <w:numId w:val="0"/>
              </w:numPr>
              <w:rPr>
                <w:rFonts w:ascii="Arial" w:hAnsi="Arial" w:cs="Arial"/>
                <w:b/>
                <w:bCs/>
                <w:u w:val="single"/>
              </w:rPr>
            </w:pPr>
            <w:r w:rsidRPr="001B42A9">
              <w:rPr>
                <w:rFonts w:ascii="Arial" w:hAnsi="Arial" w:cs="Arial"/>
                <w:b/>
                <w:bCs/>
                <w:u w:val="single"/>
              </w:rPr>
              <w:t>Folie 42-44</w:t>
            </w:r>
          </w:p>
          <w:p w:rsidR="001B42A9" w:rsidRDefault="001B42A9" w:rsidP="001B42A9">
            <w:pPr>
              <w:pStyle w:val="NoteLevel1"/>
              <w:keepNext w:val="0"/>
              <w:widowControl w:val="0"/>
              <w:numPr>
                <w:ilvl w:val="0"/>
                <w:numId w:val="0"/>
              </w:numPr>
              <w:rPr>
                <w:rFonts w:ascii="Arial" w:hAnsi="Arial" w:cs="Arial"/>
                <w:bCs/>
              </w:rPr>
            </w:pPr>
            <w:r w:rsidRPr="001B42A9">
              <w:rPr>
                <w:rFonts w:ascii="Arial" w:hAnsi="Arial" w:cs="Arial"/>
                <w:b/>
                <w:bCs/>
              </w:rPr>
              <w:t>M</w:t>
            </w:r>
            <w:r>
              <w:rPr>
                <w:rFonts w:ascii="Arial" w:hAnsi="Arial" w:cs="Arial"/>
                <w:bCs/>
              </w:rPr>
              <w:t xml:space="preserve"> gibt Beispiele von Bildern von Kindern, wobei Schwierigkeiten der Kinder deutlich werden, die zentralen Elemente und das didaktisch Wichtige des Materials zu erfassen. (Zehner-/Fünferstruktur wird nicht deutlich, Anordnung in 2 Reihen wird von allen Kindern gesehen, jedoch nicht die Anzahl der Spalten sowie beim letzten Beispiel die paarweise Zuordnung in den beiden Reihen)</w:t>
            </w:r>
          </w:p>
          <w:p w:rsidR="001B42A9" w:rsidRDefault="001B42A9" w:rsidP="001B42A9">
            <w:pPr>
              <w:pStyle w:val="NoteLevel1"/>
              <w:keepNext w:val="0"/>
              <w:widowControl w:val="0"/>
              <w:numPr>
                <w:ilvl w:val="0"/>
                <w:numId w:val="0"/>
              </w:numPr>
              <w:rPr>
                <w:rFonts w:ascii="Arial" w:hAnsi="Arial" w:cs="Arial"/>
                <w:bCs/>
              </w:rPr>
            </w:pPr>
            <w:r w:rsidRPr="001B42A9">
              <w:rPr>
                <w:rFonts w:ascii="Arial" w:hAnsi="Arial" w:cs="Arial"/>
                <w:bCs/>
              </w:rPr>
              <w:t xml:space="preserve">ggf.: </w:t>
            </w:r>
            <w:r w:rsidRPr="001B42A9">
              <w:rPr>
                <w:rFonts w:ascii="Arial" w:hAnsi="Arial" w:cs="Arial"/>
                <w:b/>
                <w:bCs/>
              </w:rPr>
              <w:t>TN</w:t>
            </w:r>
            <w:r>
              <w:rPr>
                <w:rFonts w:ascii="Arial" w:hAnsi="Arial" w:cs="Arial"/>
                <w:bCs/>
              </w:rPr>
              <w:t xml:space="preserve"> selbst jeweils zentrale Merkmale der Zeichnungen herausarbeiten lassen</w:t>
            </w:r>
          </w:p>
          <w:p w:rsidR="00837496" w:rsidRDefault="00837496" w:rsidP="00837496">
            <w:pPr>
              <w:pStyle w:val="NoteLevel1"/>
              <w:keepNext w:val="0"/>
              <w:widowControl w:val="0"/>
              <w:numPr>
                <w:ilvl w:val="0"/>
                <w:numId w:val="0"/>
              </w:numPr>
              <w:rPr>
                <w:rFonts w:ascii="Arial" w:hAnsi="Arial" w:cs="Arial"/>
                <w:bCs/>
              </w:rPr>
            </w:pPr>
            <w:r>
              <w:rPr>
                <w:rFonts w:ascii="Arial" w:hAnsi="Arial" w:cs="Arial"/>
                <w:bCs/>
              </w:rPr>
              <w:t xml:space="preserve">=&gt; Folgerung: Material ist nicht selbsterklärend und die Struktur sowie der Umgang </w:t>
            </w:r>
            <w:r>
              <w:rPr>
                <w:rFonts w:ascii="Arial" w:hAnsi="Arial" w:cs="Arial"/>
                <w:bCs/>
              </w:rPr>
              <w:lastRenderedPageBreak/>
              <w:t>damit müssen erarbeitet werden.</w:t>
            </w:r>
          </w:p>
          <w:p w:rsidR="003F6CD0" w:rsidRDefault="003F6CD0" w:rsidP="00837496">
            <w:pPr>
              <w:pStyle w:val="NoteLevel1"/>
              <w:keepNext w:val="0"/>
              <w:widowControl w:val="0"/>
              <w:numPr>
                <w:ilvl w:val="0"/>
                <w:numId w:val="0"/>
              </w:numPr>
              <w:rPr>
                <w:rFonts w:ascii="Arial" w:hAnsi="Arial" w:cs="Arial"/>
                <w:bCs/>
              </w:rPr>
            </w:pPr>
          </w:p>
          <w:p w:rsidR="003F6CD0" w:rsidRPr="007E5C84" w:rsidRDefault="003F6CD0" w:rsidP="00837496">
            <w:pPr>
              <w:pStyle w:val="NoteLevel1"/>
              <w:keepNext w:val="0"/>
              <w:widowControl w:val="0"/>
              <w:numPr>
                <w:ilvl w:val="0"/>
                <w:numId w:val="0"/>
              </w:numPr>
              <w:rPr>
                <w:rFonts w:ascii="Arial" w:hAnsi="Arial" w:cs="Arial"/>
                <w:b/>
                <w:bCs/>
                <w:u w:val="single"/>
              </w:rPr>
            </w:pPr>
            <w:r w:rsidRPr="007E5C84">
              <w:rPr>
                <w:rFonts w:ascii="Arial" w:hAnsi="Arial" w:cs="Arial"/>
                <w:b/>
                <w:bCs/>
                <w:u w:val="single"/>
              </w:rPr>
              <w:t>Folie 45</w:t>
            </w:r>
            <w:r w:rsidR="00B10580">
              <w:rPr>
                <w:rFonts w:ascii="Arial" w:hAnsi="Arial" w:cs="Arial"/>
                <w:b/>
                <w:bCs/>
                <w:u w:val="single"/>
              </w:rPr>
              <w:t>-48</w:t>
            </w:r>
          </w:p>
          <w:p w:rsidR="003F6CD0" w:rsidRDefault="003F6CD0" w:rsidP="00837496">
            <w:pPr>
              <w:pStyle w:val="NoteLevel1"/>
              <w:keepNext w:val="0"/>
              <w:widowControl w:val="0"/>
              <w:numPr>
                <w:ilvl w:val="0"/>
                <w:numId w:val="0"/>
              </w:numPr>
              <w:rPr>
                <w:rFonts w:ascii="Arial" w:hAnsi="Arial" w:cs="Arial"/>
                <w:bCs/>
              </w:rPr>
            </w:pPr>
            <w:r>
              <w:rPr>
                <w:rFonts w:ascii="Arial" w:hAnsi="Arial" w:cs="Arial"/>
                <w:bCs/>
              </w:rPr>
              <w:t>Zum Erlernen der Struktur des Materials eignen sich Übungen zum schnellen Sehen</w:t>
            </w:r>
            <w:r w:rsidR="007E5C84">
              <w:rPr>
                <w:rFonts w:ascii="Arial" w:hAnsi="Arial" w:cs="Arial"/>
                <w:bCs/>
              </w:rPr>
              <w:t xml:space="preserve"> („Blitzblick“)</w:t>
            </w:r>
            <w:r>
              <w:rPr>
                <w:rFonts w:ascii="Arial" w:hAnsi="Arial" w:cs="Arial"/>
                <w:bCs/>
              </w:rPr>
              <w:t>, wobei das Material mit einer dargestellten Zahl nur sehr kurz präsentiert wird. Wichtig dabei ist wiederum die Kommunikation über die Strukturen, also die Frage nach dem „Wie hast du das gesehen“. Teilweise gibt es auch verschiedene mögliche Sichtweisen, die ggf. verglichen oder in Beziehung gesetzt werden können.</w:t>
            </w:r>
          </w:p>
          <w:p w:rsidR="00B10580" w:rsidRDefault="007E5C84" w:rsidP="00837496">
            <w:pPr>
              <w:pStyle w:val="NoteLevel1"/>
              <w:keepNext w:val="0"/>
              <w:widowControl w:val="0"/>
              <w:numPr>
                <w:ilvl w:val="0"/>
                <w:numId w:val="0"/>
              </w:numPr>
              <w:rPr>
                <w:rFonts w:ascii="Arial" w:hAnsi="Arial" w:cs="Arial"/>
                <w:bCs/>
              </w:rPr>
            </w:pPr>
            <w:r>
              <w:rPr>
                <w:rFonts w:ascii="Arial" w:hAnsi="Arial" w:cs="Arial"/>
                <w:bCs/>
              </w:rPr>
              <w:t>Auch die eigene Tätigkeit des Kindes dabei ist wichtig, so dass Strukturen genutzt werden sollen sowie ein Austausch darüber stattfindet.</w:t>
            </w:r>
          </w:p>
          <w:p w:rsidR="00B10580" w:rsidRDefault="00B10580" w:rsidP="00B10580">
            <w:pPr>
              <w:pStyle w:val="NoteLevel1"/>
              <w:keepNext w:val="0"/>
              <w:widowControl w:val="0"/>
              <w:numPr>
                <w:ilvl w:val="0"/>
                <w:numId w:val="0"/>
              </w:numPr>
              <w:rPr>
                <w:rFonts w:ascii="Arial" w:hAnsi="Arial" w:cs="Arial"/>
                <w:bCs/>
              </w:rPr>
            </w:pPr>
            <w:r>
              <w:rPr>
                <w:rFonts w:ascii="Arial" w:hAnsi="Arial" w:cs="Arial"/>
                <w:bCs/>
              </w:rPr>
              <w:t>Folien 47+48 zeigen Beispiele von Schülerlösungen, in denen sich Strukturen wiederfinden.</w:t>
            </w:r>
          </w:p>
          <w:p w:rsidR="002845A7" w:rsidRPr="00AC246E" w:rsidRDefault="002845A7" w:rsidP="00B10580">
            <w:pPr>
              <w:pStyle w:val="NoteLevel1"/>
              <w:keepNext w:val="0"/>
              <w:widowControl w:val="0"/>
              <w:numPr>
                <w:ilvl w:val="0"/>
                <w:numId w:val="0"/>
              </w:numPr>
              <w:rPr>
                <w:rFonts w:ascii="Arial" w:hAnsi="Arial" w:cs="Arial"/>
                <w:bCs/>
              </w:rPr>
            </w:pPr>
          </w:p>
        </w:tc>
        <w:tc>
          <w:tcPr>
            <w:tcW w:w="4537" w:type="dxa"/>
          </w:tcPr>
          <w:p w:rsidR="00AC246E" w:rsidRDefault="001B42A9" w:rsidP="00436A09">
            <w:pPr>
              <w:pStyle w:val="NoteLevel1"/>
              <w:keepNext w:val="0"/>
              <w:widowControl w:val="0"/>
              <w:rPr>
                <w:rFonts w:ascii="Arial" w:hAnsi="Arial" w:cs="Arial"/>
              </w:rPr>
            </w:pPr>
            <w:r>
              <w:rPr>
                <w:rFonts w:ascii="Arial" w:hAnsi="Arial" w:cs="Arial"/>
              </w:rPr>
              <w:lastRenderedPageBreak/>
              <w:t>Folie 41</w:t>
            </w:r>
          </w:p>
          <w:p w:rsidR="001B42A9" w:rsidRDefault="000E3F22" w:rsidP="001B42A9">
            <w:pPr>
              <w:pStyle w:val="NoteLevel1"/>
              <w:keepNext w:val="0"/>
              <w:widowControl w:val="0"/>
              <w:jc w:val="center"/>
              <w:rPr>
                <w:rFonts w:ascii="Arial" w:hAnsi="Arial" w:cs="Arial"/>
              </w:rPr>
            </w:pPr>
            <w:r>
              <w:rPr>
                <w:rFonts w:ascii="Arial" w:hAnsi="Arial" w:cs="Arial"/>
                <w:noProof/>
              </w:rPr>
              <w:drawing>
                <wp:inline distT="0" distB="0" distL="0" distR="0">
                  <wp:extent cx="1980000" cy="14882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3-09 um 13.53.18.png"/>
                          <pic:cNvPicPr/>
                        </pic:nvPicPr>
                        <pic:blipFill>
                          <a:blip r:embed="rId19"/>
                          <a:stretch>
                            <a:fillRect/>
                          </a:stretch>
                        </pic:blipFill>
                        <pic:spPr>
                          <a:xfrm>
                            <a:off x="0" y="0"/>
                            <a:ext cx="1980000" cy="1488235"/>
                          </a:xfrm>
                          <a:prstGeom prst="rect">
                            <a:avLst/>
                          </a:prstGeom>
                        </pic:spPr>
                      </pic:pic>
                    </a:graphicData>
                  </a:graphic>
                </wp:inline>
              </w:drawing>
            </w:r>
          </w:p>
          <w:p w:rsidR="001B42A9" w:rsidRDefault="001B42A9" w:rsidP="004A2A25">
            <w:pPr>
              <w:pStyle w:val="NoteLevel1"/>
              <w:keepNext w:val="0"/>
              <w:widowControl w:val="0"/>
              <w:numPr>
                <w:ilvl w:val="0"/>
                <w:numId w:val="0"/>
              </w:numPr>
              <w:jc w:val="center"/>
              <w:rPr>
                <w:rFonts w:ascii="Arial" w:hAnsi="Arial" w:cs="Arial"/>
              </w:rPr>
            </w:pPr>
          </w:p>
          <w:p w:rsidR="00483311" w:rsidRDefault="00483311" w:rsidP="004A2A25">
            <w:pPr>
              <w:pStyle w:val="NoteLevel1"/>
              <w:keepNext w:val="0"/>
              <w:widowControl w:val="0"/>
              <w:numPr>
                <w:ilvl w:val="0"/>
                <w:numId w:val="0"/>
              </w:numPr>
              <w:rPr>
                <w:rFonts w:ascii="Arial" w:hAnsi="Arial" w:cs="Arial"/>
              </w:rPr>
            </w:pPr>
          </w:p>
          <w:p w:rsidR="00483311" w:rsidRDefault="00483311" w:rsidP="004A2A25">
            <w:pPr>
              <w:pStyle w:val="NoteLevel1"/>
              <w:keepNext w:val="0"/>
              <w:widowControl w:val="0"/>
              <w:numPr>
                <w:ilvl w:val="0"/>
                <w:numId w:val="0"/>
              </w:numPr>
              <w:rPr>
                <w:rFonts w:ascii="Arial" w:hAnsi="Arial" w:cs="Arial"/>
              </w:rPr>
            </w:pPr>
          </w:p>
          <w:p w:rsidR="00483311" w:rsidRDefault="00483311" w:rsidP="004A2A25">
            <w:pPr>
              <w:pStyle w:val="NoteLevel1"/>
              <w:keepNext w:val="0"/>
              <w:widowControl w:val="0"/>
              <w:numPr>
                <w:ilvl w:val="0"/>
                <w:numId w:val="0"/>
              </w:numPr>
              <w:rPr>
                <w:rFonts w:ascii="Arial" w:hAnsi="Arial" w:cs="Arial"/>
              </w:rPr>
            </w:pPr>
          </w:p>
          <w:p w:rsidR="004A2A25" w:rsidRDefault="004A2A25" w:rsidP="004A2A25">
            <w:pPr>
              <w:pStyle w:val="NoteLevel1"/>
              <w:keepNext w:val="0"/>
              <w:widowControl w:val="0"/>
              <w:numPr>
                <w:ilvl w:val="0"/>
                <w:numId w:val="0"/>
              </w:numPr>
              <w:rPr>
                <w:rFonts w:ascii="Arial" w:hAnsi="Arial" w:cs="Arial"/>
              </w:rPr>
            </w:pPr>
            <w:r>
              <w:rPr>
                <w:rFonts w:ascii="Arial" w:hAnsi="Arial" w:cs="Arial"/>
              </w:rPr>
              <w:lastRenderedPageBreak/>
              <w:t>Folie 45</w:t>
            </w:r>
          </w:p>
          <w:p w:rsidR="004A2A25" w:rsidRDefault="004A2A25" w:rsidP="004A2A25">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4A2A25">
            <w:pPr>
              <w:pStyle w:val="NoteLevel1"/>
              <w:keepNext w:val="0"/>
              <w:widowControl w:val="0"/>
              <w:numPr>
                <w:ilvl w:val="0"/>
                <w:numId w:val="0"/>
              </w:numPr>
              <w:jc w:val="center"/>
              <w:rPr>
                <w:rFonts w:ascii="Arial" w:hAnsi="Arial" w:cs="Arial"/>
              </w:rPr>
            </w:pPr>
          </w:p>
        </w:tc>
      </w:tr>
      <w:tr w:rsidR="000E3F22" w:rsidRPr="00A14563">
        <w:tc>
          <w:tcPr>
            <w:tcW w:w="959" w:type="dxa"/>
          </w:tcPr>
          <w:p w:rsidR="00837496" w:rsidRPr="00060F30" w:rsidRDefault="00083CC3"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w:t>
            </w:r>
          </w:p>
        </w:tc>
        <w:tc>
          <w:tcPr>
            <w:tcW w:w="9214" w:type="dxa"/>
          </w:tcPr>
          <w:p w:rsidR="00837496" w:rsidRDefault="0013682B" w:rsidP="00615FD3">
            <w:pPr>
              <w:pStyle w:val="NoteLevel1"/>
              <w:keepNext w:val="0"/>
              <w:widowControl w:val="0"/>
              <w:rPr>
                <w:rFonts w:ascii="Arial" w:hAnsi="Arial" w:cs="Arial"/>
                <w:b/>
                <w:bCs/>
                <w:u w:val="single"/>
              </w:rPr>
            </w:pPr>
            <w:r>
              <w:rPr>
                <w:rFonts w:ascii="Arial" w:hAnsi="Arial" w:cs="Arial"/>
                <w:b/>
                <w:bCs/>
                <w:u w:val="single"/>
              </w:rPr>
              <w:t>Folie 49-</w:t>
            </w:r>
            <w:r w:rsidR="00494C0F">
              <w:rPr>
                <w:rFonts w:ascii="Arial" w:hAnsi="Arial" w:cs="Arial"/>
                <w:b/>
                <w:bCs/>
                <w:u w:val="single"/>
              </w:rPr>
              <w:t>65</w:t>
            </w:r>
          </w:p>
          <w:p w:rsidR="0013682B" w:rsidRPr="00411401" w:rsidRDefault="0013682B" w:rsidP="00615FD3">
            <w:pPr>
              <w:pStyle w:val="NoteLevel1"/>
              <w:keepNext w:val="0"/>
              <w:widowControl w:val="0"/>
              <w:rPr>
                <w:rFonts w:ascii="Arial" w:hAnsi="Arial" w:cs="Arial"/>
                <w:b/>
                <w:bCs/>
                <w:u w:val="single"/>
              </w:rPr>
            </w:pPr>
            <w:r w:rsidRPr="00411401">
              <w:rPr>
                <w:rFonts w:ascii="Arial" w:hAnsi="Arial" w:cs="Arial"/>
                <w:b/>
                <w:bCs/>
              </w:rPr>
              <w:t>M</w:t>
            </w:r>
            <w:r>
              <w:rPr>
                <w:rFonts w:ascii="Arial" w:hAnsi="Arial" w:cs="Arial"/>
                <w:bCs/>
              </w:rPr>
              <w:t xml:space="preserve"> stellt </w:t>
            </w:r>
            <w:r w:rsidR="00411401">
              <w:rPr>
                <w:rFonts w:ascii="Arial" w:hAnsi="Arial" w:cs="Arial"/>
                <w:bCs/>
              </w:rPr>
              <w:t xml:space="preserve">Kugelketten als </w:t>
            </w:r>
            <w:r>
              <w:rPr>
                <w:rFonts w:ascii="Arial" w:hAnsi="Arial" w:cs="Arial"/>
                <w:bCs/>
              </w:rPr>
              <w:t xml:space="preserve">Material zum </w:t>
            </w:r>
            <w:r w:rsidR="00411401">
              <w:rPr>
                <w:rFonts w:ascii="Arial" w:hAnsi="Arial" w:cs="Arial"/>
                <w:bCs/>
              </w:rPr>
              <w:t>Erweitern von Zahlenwissen vor</w:t>
            </w:r>
            <w:r w:rsidR="00494C0F">
              <w:rPr>
                <w:rFonts w:ascii="Arial" w:hAnsi="Arial" w:cs="Arial"/>
                <w:bCs/>
              </w:rPr>
              <w:t xml:space="preserve"> und erläutert mögliche Aufgabenstellungen</w:t>
            </w:r>
            <w:r w:rsidR="00411401">
              <w:rPr>
                <w:rFonts w:ascii="Arial" w:hAnsi="Arial" w:cs="Arial"/>
                <w:bCs/>
              </w:rPr>
              <w:t>.</w:t>
            </w:r>
          </w:p>
          <w:p w:rsidR="00411401" w:rsidRPr="00411401" w:rsidRDefault="00494C0F" w:rsidP="00615FD3">
            <w:pPr>
              <w:pStyle w:val="NoteLevel1"/>
              <w:keepNext w:val="0"/>
              <w:widowControl w:val="0"/>
              <w:rPr>
                <w:rFonts w:ascii="Arial" w:hAnsi="Arial" w:cs="Arial"/>
                <w:b/>
                <w:bCs/>
                <w:u w:val="single"/>
              </w:rPr>
            </w:pPr>
            <w:r>
              <w:rPr>
                <w:rFonts w:ascii="Arial" w:hAnsi="Arial" w:cs="Arial"/>
                <w:bCs/>
              </w:rPr>
              <w:t>ggf.:</w:t>
            </w:r>
            <w:r w:rsidR="00411401">
              <w:rPr>
                <w:rFonts w:ascii="Arial" w:hAnsi="Arial" w:cs="Arial"/>
                <w:bCs/>
              </w:rPr>
              <w:t xml:space="preserve"> </w:t>
            </w:r>
            <w:r>
              <w:rPr>
                <w:rFonts w:ascii="Arial" w:hAnsi="Arial" w:cs="Arial"/>
                <w:bCs/>
              </w:rPr>
              <w:t>M</w:t>
            </w:r>
            <w:r w:rsidR="00411401">
              <w:rPr>
                <w:rFonts w:ascii="Arial" w:hAnsi="Arial" w:cs="Arial"/>
                <w:bCs/>
              </w:rPr>
              <w:t>itbringen einer solchen Kette und direkte Demonstration der Handhabung.</w:t>
            </w:r>
          </w:p>
          <w:p w:rsidR="00411401" w:rsidRPr="00494C0F" w:rsidRDefault="00411401" w:rsidP="00615FD3">
            <w:pPr>
              <w:pStyle w:val="NoteLevel1"/>
              <w:keepNext w:val="0"/>
              <w:widowControl w:val="0"/>
              <w:rPr>
                <w:rFonts w:ascii="Arial" w:hAnsi="Arial" w:cs="Arial"/>
                <w:b/>
                <w:bCs/>
                <w:u w:val="single"/>
              </w:rPr>
            </w:pPr>
            <w:r>
              <w:rPr>
                <w:rFonts w:ascii="Arial" w:hAnsi="Arial" w:cs="Arial"/>
                <w:bCs/>
              </w:rPr>
              <w:t xml:space="preserve">Kugelketten sind Ketten </w:t>
            </w:r>
            <w:proofErr w:type="gramStart"/>
            <w:r>
              <w:rPr>
                <w:rFonts w:ascii="Arial" w:hAnsi="Arial" w:cs="Arial"/>
                <w:bCs/>
              </w:rPr>
              <w:t>mit einen bestimmten Anzahl</w:t>
            </w:r>
            <w:proofErr w:type="gramEnd"/>
            <w:r>
              <w:rPr>
                <w:rFonts w:ascii="Arial" w:hAnsi="Arial" w:cs="Arial"/>
                <w:bCs/>
              </w:rPr>
              <w:t xml:space="preserve"> von verschiebbaren Holzkugeln. Je nach Aufgabenstellung und benötigter Anzahl von Kugeln können Kugeln hinzugefügt oder abgenommen werden, damit (im Gegensatz zu Rechenketten) immer genau die Anzahl an Kugeln vorhanden ist, mit denen operiert werden soll.</w:t>
            </w:r>
          </w:p>
          <w:p w:rsidR="00494C0F" w:rsidRPr="00494C0F" w:rsidRDefault="00494C0F" w:rsidP="00615FD3">
            <w:pPr>
              <w:pStyle w:val="NoteLevel1"/>
              <w:keepNext w:val="0"/>
              <w:widowControl w:val="0"/>
              <w:rPr>
                <w:rFonts w:ascii="Arial" w:hAnsi="Arial" w:cs="Arial"/>
                <w:b/>
                <w:bCs/>
                <w:u w:val="single"/>
              </w:rPr>
            </w:pPr>
            <w:r>
              <w:rPr>
                <w:rFonts w:ascii="Arial" w:hAnsi="Arial" w:cs="Arial"/>
                <w:bCs/>
              </w:rPr>
              <w:t xml:space="preserve">Bei ersten Aufgabenstellungen sollen zunächst </w:t>
            </w:r>
            <w:proofErr w:type="gramStart"/>
            <w:r>
              <w:rPr>
                <w:rFonts w:ascii="Arial" w:hAnsi="Arial" w:cs="Arial"/>
                <w:bCs/>
              </w:rPr>
              <w:t>ein Zerlegung</w:t>
            </w:r>
            <w:proofErr w:type="gramEnd"/>
            <w:r>
              <w:rPr>
                <w:rFonts w:ascii="Arial" w:hAnsi="Arial" w:cs="Arial"/>
                <w:bCs/>
              </w:rPr>
              <w:t xml:space="preserve"> in 2 Teile („Portionen“) stattfinden, wobei die Ergebnisse symbolisch im „</w:t>
            </w:r>
            <w:proofErr w:type="spellStart"/>
            <w:r>
              <w:rPr>
                <w:rFonts w:ascii="Arial" w:hAnsi="Arial" w:cs="Arial"/>
                <w:bCs/>
              </w:rPr>
              <w:t>Plushaus</w:t>
            </w:r>
            <w:proofErr w:type="spellEnd"/>
            <w:r>
              <w:rPr>
                <w:rFonts w:ascii="Arial" w:hAnsi="Arial" w:cs="Arial"/>
                <w:bCs/>
              </w:rPr>
              <w:t>“ notiert werden.</w:t>
            </w:r>
          </w:p>
          <w:p w:rsidR="00494C0F" w:rsidRPr="00411401" w:rsidRDefault="00494C0F" w:rsidP="00615FD3">
            <w:pPr>
              <w:pStyle w:val="NoteLevel1"/>
              <w:keepNext w:val="0"/>
              <w:widowControl w:val="0"/>
              <w:rPr>
                <w:rFonts w:ascii="Arial" w:hAnsi="Arial" w:cs="Arial"/>
                <w:b/>
                <w:bCs/>
                <w:u w:val="single"/>
              </w:rPr>
            </w:pPr>
            <w:r>
              <w:rPr>
                <w:rFonts w:ascii="Arial" w:hAnsi="Arial" w:cs="Arial"/>
                <w:bCs/>
              </w:rPr>
              <w:t>Wiederum wichtig bei der weiteren Erarbeitung: Handeln am Material und das Sprechen darüber zur Ausbildung mentaler Vorstellungsbilder. Dies wird gefördert durch das Verdecken der Kugeln (z.B. unter Plastikschalen (Folie 55ff)).</w:t>
            </w:r>
          </w:p>
          <w:p w:rsidR="00411401" w:rsidRDefault="00DE5B6E" w:rsidP="00615FD3">
            <w:pPr>
              <w:pStyle w:val="NoteLevel1"/>
              <w:keepNext w:val="0"/>
              <w:widowControl w:val="0"/>
              <w:rPr>
                <w:rFonts w:ascii="Arial" w:hAnsi="Arial" w:cs="Arial"/>
                <w:b/>
                <w:bCs/>
                <w:u w:val="single"/>
              </w:rPr>
            </w:pPr>
            <w:r>
              <w:rPr>
                <w:rFonts w:ascii="Arial" w:hAnsi="Arial" w:cs="Arial"/>
                <w:b/>
                <w:bCs/>
                <w:u w:val="single"/>
              </w:rPr>
              <w:br/>
              <w:t>Folie 66</w:t>
            </w:r>
          </w:p>
          <w:p w:rsidR="00DE5B6E" w:rsidRDefault="00DE5B6E" w:rsidP="00615FD3">
            <w:pPr>
              <w:pStyle w:val="NoteLevel1"/>
              <w:keepNext w:val="0"/>
              <w:widowControl w:val="0"/>
              <w:rPr>
                <w:rFonts w:ascii="Arial" w:hAnsi="Arial" w:cs="Arial"/>
                <w:bCs/>
              </w:rPr>
            </w:pPr>
            <w:r w:rsidRPr="00DE5B6E">
              <w:rPr>
                <w:rFonts w:ascii="Arial" w:hAnsi="Arial" w:cs="Arial"/>
                <w:bCs/>
              </w:rPr>
              <w:t>Weiterführung der Übungsform der Kugelketten zu „Schönen Päckchen“</w:t>
            </w:r>
            <w:r>
              <w:rPr>
                <w:rFonts w:ascii="Arial" w:hAnsi="Arial" w:cs="Arial"/>
                <w:bCs/>
              </w:rPr>
              <w:t xml:space="preserve">. Betonung des Redens darüber. Z.B. Im Rahmen von Strategiekonferenzen (oder auch „Mathekonferenzen“) sowie im Rahmen von Gesprächen zwischen Lehrer und </w:t>
            </w:r>
            <w:r>
              <w:rPr>
                <w:rFonts w:ascii="Arial" w:hAnsi="Arial" w:cs="Arial"/>
                <w:bCs/>
              </w:rPr>
              <w:lastRenderedPageBreak/>
              <w:t>Schüler.</w:t>
            </w:r>
          </w:p>
          <w:p w:rsidR="00B6142C" w:rsidRPr="00B6142C" w:rsidRDefault="00B6142C" w:rsidP="00B6142C">
            <w:pPr>
              <w:pStyle w:val="NoteLevel1"/>
              <w:keepNext w:val="0"/>
              <w:widowControl w:val="0"/>
              <w:numPr>
                <w:ilvl w:val="0"/>
                <w:numId w:val="0"/>
              </w:numPr>
              <w:rPr>
                <w:rFonts w:ascii="Arial" w:hAnsi="Arial" w:cs="Arial"/>
                <w:b/>
                <w:bCs/>
                <w:u w:val="single"/>
              </w:rPr>
            </w:pPr>
            <w:r w:rsidRPr="00B6142C">
              <w:rPr>
                <w:rFonts w:ascii="Arial" w:hAnsi="Arial" w:cs="Arial"/>
                <w:b/>
                <w:bCs/>
                <w:u w:val="single"/>
              </w:rPr>
              <w:br/>
              <w:t>Folie 67</w:t>
            </w:r>
          </w:p>
          <w:p w:rsidR="00B6142C" w:rsidRDefault="00B6142C" w:rsidP="00B6142C">
            <w:pPr>
              <w:pStyle w:val="NoteLevel1"/>
              <w:keepNext w:val="0"/>
              <w:widowControl w:val="0"/>
              <w:numPr>
                <w:ilvl w:val="0"/>
                <w:numId w:val="0"/>
              </w:numPr>
              <w:rPr>
                <w:rFonts w:ascii="Arial" w:hAnsi="Arial" w:cs="Arial"/>
                <w:bCs/>
              </w:rPr>
            </w:pPr>
            <w:r>
              <w:rPr>
                <w:rFonts w:ascii="Arial" w:hAnsi="Arial" w:cs="Arial"/>
                <w:bCs/>
              </w:rPr>
              <w:t>Erweiterung zu Schönen Päckchen: Päckchen mit „Fehler“ bzw. Unregelmäßigkeit, die die Schüler finden und erläutern und ggf. Verändern sollen.</w:t>
            </w:r>
          </w:p>
          <w:p w:rsidR="00366058" w:rsidRDefault="00366058" w:rsidP="00B6142C">
            <w:pPr>
              <w:pStyle w:val="NoteLevel1"/>
              <w:keepNext w:val="0"/>
              <w:widowControl w:val="0"/>
              <w:numPr>
                <w:ilvl w:val="0"/>
                <w:numId w:val="0"/>
              </w:numPr>
              <w:rPr>
                <w:rFonts w:ascii="Arial" w:hAnsi="Arial" w:cs="Arial"/>
                <w:bCs/>
              </w:rPr>
            </w:pPr>
          </w:p>
          <w:p w:rsidR="00366058" w:rsidRPr="00366058" w:rsidRDefault="00366058" w:rsidP="00B6142C">
            <w:pPr>
              <w:pStyle w:val="NoteLevel1"/>
              <w:keepNext w:val="0"/>
              <w:widowControl w:val="0"/>
              <w:numPr>
                <w:ilvl w:val="0"/>
                <w:numId w:val="0"/>
              </w:numPr>
              <w:rPr>
                <w:rFonts w:ascii="Arial" w:hAnsi="Arial" w:cs="Arial"/>
                <w:b/>
                <w:bCs/>
                <w:u w:val="single"/>
              </w:rPr>
            </w:pPr>
            <w:r w:rsidRPr="00366058">
              <w:rPr>
                <w:rFonts w:ascii="Arial" w:hAnsi="Arial" w:cs="Arial"/>
                <w:b/>
                <w:bCs/>
                <w:u w:val="single"/>
              </w:rPr>
              <w:t>Folie 68</w:t>
            </w:r>
            <w:r>
              <w:rPr>
                <w:rFonts w:ascii="Arial" w:hAnsi="Arial" w:cs="Arial"/>
                <w:b/>
                <w:bCs/>
                <w:u w:val="single"/>
              </w:rPr>
              <w:t>-70</w:t>
            </w:r>
          </w:p>
          <w:p w:rsidR="00366058" w:rsidRDefault="00366058" w:rsidP="00B6142C">
            <w:pPr>
              <w:pStyle w:val="NoteLevel1"/>
              <w:keepNext w:val="0"/>
              <w:widowControl w:val="0"/>
              <w:numPr>
                <w:ilvl w:val="0"/>
                <w:numId w:val="0"/>
              </w:numPr>
              <w:rPr>
                <w:rFonts w:ascii="Arial" w:hAnsi="Arial" w:cs="Arial"/>
                <w:bCs/>
              </w:rPr>
            </w:pPr>
            <w:r>
              <w:rPr>
                <w:rFonts w:ascii="Arial" w:hAnsi="Arial" w:cs="Arial"/>
                <w:bCs/>
              </w:rPr>
              <w:t>Bei solchen Übungsformen werden nicht nur inhaltsbezogene Kompetenzen gefördert (Zahlbeziehungen, Auswendiglernen von Fakten), sondern ebenfalls prozessbezogene Kompetenzen. Dies ist auch für die leistungsschwächeren Kinder wichtig. Weitere Infos zu Entdeckerpäckchen finden sich im PIK-AS Haus 1.</w:t>
            </w:r>
          </w:p>
          <w:p w:rsidR="00366058" w:rsidRDefault="00366058" w:rsidP="00B6142C">
            <w:pPr>
              <w:pStyle w:val="NoteLevel1"/>
              <w:keepNext w:val="0"/>
              <w:widowControl w:val="0"/>
              <w:numPr>
                <w:ilvl w:val="0"/>
                <w:numId w:val="0"/>
              </w:numPr>
              <w:rPr>
                <w:rFonts w:ascii="Arial" w:hAnsi="Arial" w:cs="Arial"/>
                <w:bCs/>
              </w:rPr>
            </w:pPr>
            <w:r>
              <w:rPr>
                <w:rFonts w:ascii="Arial" w:hAnsi="Arial" w:cs="Arial"/>
                <w:bCs/>
              </w:rPr>
              <w:t>For</w:t>
            </w:r>
            <w:r w:rsidR="00DB6A68">
              <w:rPr>
                <w:rFonts w:ascii="Arial" w:hAnsi="Arial" w:cs="Arial"/>
                <w:bCs/>
              </w:rPr>
              <w:t>schermittel zur besseren Beschr</w:t>
            </w:r>
            <w:r>
              <w:rPr>
                <w:rFonts w:ascii="Arial" w:hAnsi="Arial" w:cs="Arial"/>
                <w:bCs/>
              </w:rPr>
              <w:t xml:space="preserve">eibung der Auffälligkeiten ist z.B. das farbliche Markieren </w:t>
            </w:r>
            <w:r w:rsidR="00DA74D8">
              <w:rPr>
                <w:rFonts w:ascii="Arial" w:hAnsi="Arial" w:cs="Arial"/>
                <w:bCs/>
              </w:rPr>
              <w:t xml:space="preserve">von auffälligen Stellen </w:t>
            </w:r>
            <w:r>
              <w:rPr>
                <w:rFonts w:ascii="Arial" w:hAnsi="Arial" w:cs="Arial"/>
                <w:bCs/>
              </w:rPr>
              <w:t>(Folie 69+70).</w:t>
            </w:r>
          </w:p>
          <w:p w:rsidR="00366058" w:rsidRDefault="00366058" w:rsidP="00B6142C">
            <w:pPr>
              <w:pStyle w:val="NoteLevel1"/>
              <w:keepNext w:val="0"/>
              <w:widowControl w:val="0"/>
              <w:numPr>
                <w:ilvl w:val="0"/>
                <w:numId w:val="0"/>
              </w:numPr>
              <w:rPr>
                <w:rFonts w:ascii="Arial" w:hAnsi="Arial" w:cs="Arial"/>
                <w:bCs/>
              </w:rPr>
            </w:pPr>
          </w:p>
          <w:p w:rsidR="00366058" w:rsidRPr="00DA74D8" w:rsidRDefault="00DB6A68" w:rsidP="00B6142C">
            <w:pPr>
              <w:pStyle w:val="NoteLevel1"/>
              <w:keepNext w:val="0"/>
              <w:widowControl w:val="0"/>
              <w:numPr>
                <w:ilvl w:val="0"/>
                <w:numId w:val="0"/>
              </w:numPr>
              <w:rPr>
                <w:rFonts w:ascii="Arial" w:hAnsi="Arial" w:cs="Arial"/>
                <w:b/>
                <w:bCs/>
                <w:u w:val="single"/>
              </w:rPr>
            </w:pPr>
            <w:r w:rsidRPr="00DA74D8">
              <w:rPr>
                <w:rFonts w:ascii="Arial" w:hAnsi="Arial" w:cs="Arial"/>
                <w:b/>
                <w:bCs/>
                <w:u w:val="single"/>
              </w:rPr>
              <w:t>Folie 71+72</w:t>
            </w:r>
          </w:p>
          <w:p w:rsidR="00366058" w:rsidRDefault="00DA74D8" w:rsidP="00DA74D8">
            <w:pPr>
              <w:pStyle w:val="NoteLevel1"/>
              <w:keepNext w:val="0"/>
              <w:widowControl w:val="0"/>
              <w:numPr>
                <w:ilvl w:val="0"/>
                <w:numId w:val="0"/>
              </w:numPr>
              <w:rPr>
                <w:rFonts w:ascii="Arial" w:hAnsi="Arial" w:cs="Arial"/>
                <w:bCs/>
              </w:rPr>
            </w:pPr>
            <w:r>
              <w:rPr>
                <w:rFonts w:ascii="Arial" w:hAnsi="Arial" w:cs="Arial"/>
                <w:bCs/>
              </w:rPr>
              <w:t>Verbindung der bereits vorgestellten Übungen (Fingerbilder sowie Zerlegungen an Kugelketten), um aus den automatisierten Basisfakten leicht lösbare Aufgaben abzuleiten, die kein zählendes Vorgehen nötig machen.</w:t>
            </w:r>
          </w:p>
          <w:p w:rsidR="00DA74D8" w:rsidRPr="00DE5B6E" w:rsidRDefault="00DA74D8" w:rsidP="00DA74D8">
            <w:pPr>
              <w:pStyle w:val="NoteLevel1"/>
              <w:keepNext w:val="0"/>
              <w:widowControl w:val="0"/>
              <w:numPr>
                <w:ilvl w:val="0"/>
                <w:numId w:val="0"/>
              </w:numPr>
              <w:rPr>
                <w:rFonts w:ascii="Arial" w:hAnsi="Arial" w:cs="Arial"/>
                <w:bCs/>
              </w:rPr>
            </w:pPr>
          </w:p>
        </w:tc>
        <w:tc>
          <w:tcPr>
            <w:tcW w:w="4537" w:type="dxa"/>
          </w:tcPr>
          <w:p w:rsidR="00837496" w:rsidRDefault="00494C0F" w:rsidP="00436A09">
            <w:pPr>
              <w:pStyle w:val="NoteLevel1"/>
              <w:keepNext w:val="0"/>
              <w:widowControl w:val="0"/>
              <w:rPr>
                <w:rFonts w:ascii="Arial" w:hAnsi="Arial" w:cs="Arial"/>
              </w:rPr>
            </w:pPr>
            <w:r>
              <w:rPr>
                <w:rFonts w:ascii="Arial" w:hAnsi="Arial" w:cs="Arial"/>
              </w:rPr>
              <w:lastRenderedPageBreak/>
              <w:t>Folie 49</w:t>
            </w:r>
          </w:p>
          <w:p w:rsidR="00494C0F" w:rsidRDefault="00494C0F" w:rsidP="00494C0F">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4356A" w:rsidRDefault="00D4356A"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D4356A" w:rsidRDefault="00D4356A" w:rsidP="00D4356A">
            <w:pPr>
              <w:pStyle w:val="NoteLevel1"/>
              <w:keepNext w:val="0"/>
              <w:widowControl w:val="0"/>
              <w:numPr>
                <w:ilvl w:val="0"/>
                <w:numId w:val="0"/>
              </w:numPr>
              <w:rPr>
                <w:rFonts w:ascii="Arial" w:hAnsi="Arial" w:cs="Arial"/>
              </w:rPr>
            </w:pPr>
            <w:r>
              <w:rPr>
                <w:rFonts w:ascii="Arial" w:hAnsi="Arial" w:cs="Arial"/>
              </w:rPr>
              <w:lastRenderedPageBreak/>
              <w:t>Folie 53</w:t>
            </w:r>
          </w:p>
          <w:p w:rsidR="00D4356A" w:rsidRDefault="00D4356A" w:rsidP="00D4356A">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4356A" w:rsidRDefault="00D4356A" w:rsidP="00D4356A">
            <w:pPr>
              <w:pStyle w:val="NoteLevel1"/>
              <w:keepNext w:val="0"/>
              <w:widowControl w:val="0"/>
              <w:numPr>
                <w:ilvl w:val="0"/>
                <w:numId w:val="0"/>
              </w:numPr>
              <w:rPr>
                <w:rFonts w:ascii="Arial" w:hAnsi="Arial" w:cs="Arial"/>
              </w:rPr>
            </w:pPr>
          </w:p>
          <w:p w:rsidR="00D4356A" w:rsidRDefault="00D4356A" w:rsidP="00D4356A">
            <w:pPr>
              <w:pStyle w:val="NoteLevel1"/>
              <w:keepNext w:val="0"/>
              <w:widowControl w:val="0"/>
              <w:numPr>
                <w:ilvl w:val="0"/>
                <w:numId w:val="0"/>
              </w:numPr>
              <w:rPr>
                <w:rFonts w:ascii="Arial" w:hAnsi="Arial" w:cs="Arial"/>
              </w:rPr>
            </w:pPr>
            <w:r>
              <w:rPr>
                <w:rFonts w:ascii="Arial" w:hAnsi="Arial" w:cs="Arial"/>
              </w:rPr>
              <w:t xml:space="preserve">Folie </w:t>
            </w:r>
            <w:r w:rsidR="00DA74D8">
              <w:rPr>
                <w:rFonts w:ascii="Arial" w:hAnsi="Arial" w:cs="Arial"/>
              </w:rPr>
              <w:t>71</w:t>
            </w:r>
          </w:p>
          <w:p w:rsidR="00D4356A" w:rsidRDefault="00DA74D8" w:rsidP="00D4356A">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2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B6A68" w:rsidRDefault="00DB6A68" w:rsidP="00D4356A">
            <w:pPr>
              <w:pStyle w:val="NoteLevel1"/>
              <w:keepNext w:val="0"/>
              <w:widowControl w:val="0"/>
              <w:numPr>
                <w:ilvl w:val="0"/>
                <w:numId w:val="0"/>
              </w:numPr>
              <w:jc w:val="center"/>
              <w:rPr>
                <w:rFonts w:ascii="Arial" w:hAnsi="Arial" w:cs="Arial"/>
              </w:rPr>
            </w:pPr>
          </w:p>
        </w:tc>
      </w:tr>
      <w:tr w:rsidR="000E3F22" w:rsidRPr="00A14563">
        <w:tc>
          <w:tcPr>
            <w:tcW w:w="959" w:type="dxa"/>
          </w:tcPr>
          <w:p w:rsidR="00494C0F" w:rsidRPr="00060F30" w:rsidRDefault="00EC7289"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7‘</w:t>
            </w:r>
          </w:p>
        </w:tc>
        <w:tc>
          <w:tcPr>
            <w:tcW w:w="9214" w:type="dxa"/>
          </w:tcPr>
          <w:p w:rsidR="00494C0F" w:rsidRDefault="00366058" w:rsidP="00615FD3">
            <w:pPr>
              <w:pStyle w:val="NoteLevel1"/>
              <w:keepNext w:val="0"/>
              <w:widowControl w:val="0"/>
              <w:rPr>
                <w:rFonts w:ascii="Arial" w:hAnsi="Arial" w:cs="Arial"/>
                <w:b/>
                <w:bCs/>
                <w:u w:val="single"/>
              </w:rPr>
            </w:pPr>
            <w:r>
              <w:rPr>
                <w:rFonts w:ascii="Arial" w:hAnsi="Arial" w:cs="Arial"/>
                <w:b/>
                <w:bCs/>
                <w:u w:val="single"/>
              </w:rPr>
              <w:t xml:space="preserve">Folie </w:t>
            </w:r>
            <w:r w:rsidR="00DA74D8">
              <w:rPr>
                <w:rFonts w:ascii="Arial" w:hAnsi="Arial" w:cs="Arial"/>
                <w:b/>
                <w:bCs/>
                <w:u w:val="single"/>
              </w:rPr>
              <w:t>7</w:t>
            </w:r>
            <w:r w:rsidR="003C18C3">
              <w:rPr>
                <w:rFonts w:ascii="Arial" w:hAnsi="Arial" w:cs="Arial"/>
                <w:b/>
                <w:bCs/>
                <w:u w:val="single"/>
              </w:rPr>
              <w:t>3</w:t>
            </w:r>
            <w:r w:rsidR="00DA74D8">
              <w:rPr>
                <w:rFonts w:ascii="Arial" w:hAnsi="Arial" w:cs="Arial"/>
                <w:b/>
                <w:bCs/>
                <w:u w:val="single"/>
              </w:rPr>
              <w:t>-</w:t>
            </w:r>
            <w:r w:rsidR="003C18C3">
              <w:rPr>
                <w:rFonts w:ascii="Arial" w:hAnsi="Arial" w:cs="Arial"/>
                <w:b/>
                <w:bCs/>
                <w:u w:val="single"/>
              </w:rPr>
              <w:t>77</w:t>
            </w:r>
          </w:p>
          <w:p w:rsidR="00494C0F" w:rsidRPr="00F66993" w:rsidRDefault="00DA74D8" w:rsidP="00615FD3">
            <w:pPr>
              <w:pStyle w:val="NoteLevel1"/>
              <w:keepNext w:val="0"/>
              <w:widowControl w:val="0"/>
              <w:rPr>
                <w:rFonts w:ascii="Arial" w:hAnsi="Arial" w:cs="Arial"/>
                <w:b/>
                <w:bCs/>
                <w:u w:val="single"/>
              </w:rPr>
            </w:pPr>
            <w:r w:rsidRPr="00F66993">
              <w:rPr>
                <w:rFonts w:ascii="Arial" w:hAnsi="Arial" w:cs="Arial"/>
                <w:b/>
                <w:bCs/>
              </w:rPr>
              <w:t>M</w:t>
            </w:r>
            <w:r>
              <w:rPr>
                <w:rFonts w:ascii="Arial" w:hAnsi="Arial" w:cs="Arial"/>
                <w:bCs/>
              </w:rPr>
              <w:t xml:space="preserve"> stellt empirische Forschungsergebnisse zur Wahl verschiedener Strategien beim Rechnen </w:t>
            </w:r>
            <w:r w:rsidR="00F66993">
              <w:rPr>
                <w:rFonts w:ascii="Arial" w:hAnsi="Arial" w:cs="Arial"/>
                <w:bCs/>
              </w:rPr>
              <w:t xml:space="preserve">Ende des 1. Schuljahres </w:t>
            </w:r>
            <w:r>
              <w:rPr>
                <w:rFonts w:ascii="Arial" w:hAnsi="Arial" w:cs="Arial"/>
                <w:bCs/>
              </w:rPr>
              <w:t>im Zahlenraum bis 10 vor.</w:t>
            </w:r>
          </w:p>
          <w:p w:rsidR="00F66993" w:rsidRDefault="00F66993" w:rsidP="00615FD3">
            <w:pPr>
              <w:pStyle w:val="NoteLevel1"/>
              <w:keepNext w:val="0"/>
              <w:widowControl w:val="0"/>
              <w:rPr>
                <w:rFonts w:ascii="Arial" w:hAnsi="Arial" w:cs="Arial"/>
                <w:bCs/>
              </w:rPr>
            </w:pPr>
            <w:r w:rsidRPr="00F66993">
              <w:rPr>
                <w:rFonts w:ascii="Arial" w:hAnsi="Arial" w:cs="Arial"/>
                <w:bCs/>
              </w:rPr>
              <w:t xml:space="preserve">Erläuterung der Grafik: </w:t>
            </w:r>
            <w:r>
              <w:rPr>
                <w:rFonts w:ascii="Arial" w:hAnsi="Arial" w:cs="Arial"/>
                <w:bCs/>
              </w:rPr>
              <w:t xml:space="preserve">Erwünscht </w:t>
            </w:r>
            <w:r w:rsidR="00654D17">
              <w:rPr>
                <w:rFonts w:ascii="Arial" w:hAnsi="Arial" w:cs="Arial"/>
                <w:bCs/>
              </w:rPr>
              <w:t>ist</w:t>
            </w:r>
            <w:r>
              <w:rPr>
                <w:rFonts w:ascii="Arial" w:hAnsi="Arial" w:cs="Arial"/>
                <w:bCs/>
              </w:rPr>
              <w:t xml:space="preserve"> </w:t>
            </w:r>
            <w:r w:rsidR="00654D17">
              <w:rPr>
                <w:rFonts w:ascii="Arial" w:hAnsi="Arial" w:cs="Arial"/>
                <w:bCs/>
              </w:rPr>
              <w:t>das</w:t>
            </w:r>
            <w:r>
              <w:rPr>
                <w:rFonts w:ascii="Arial" w:hAnsi="Arial" w:cs="Arial"/>
                <w:bCs/>
              </w:rPr>
              <w:t xml:space="preserve"> Ableiten (grün)</w:t>
            </w:r>
            <w:r w:rsidR="00654D17">
              <w:rPr>
                <w:rFonts w:ascii="Arial" w:hAnsi="Arial" w:cs="Arial"/>
                <w:bCs/>
              </w:rPr>
              <w:t>, was in dieser Studie leider nur relativ wenige Kinder betrifft</w:t>
            </w:r>
            <w:r>
              <w:rPr>
                <w:rFonts w:ascii="Arial" w:hAnsi="Arial" w:cs="Arial"/>
                <w:bCs/>
              </w:rPr>
              <w:t xml:space="preserve">. Auspassen sollte man im </w:t>
            </w:r>
            <w:proofErr w:type="gramStart"/>
            <w:r>
              <w:rPr>
                <w:rFonts w:ascii="Arial" w:hAnsi="Arial" w:cs="Arial"/>
                <w:bCs/>
              </w:rPr>
              <w:t xml:space="preserve">Unterricht </w:t>
            </w:r>
            <w:r w:rsidR="00654D17">
              <w:rPr>
                <w:rFonts w:ascii="Arial" w:hAnsi="Arial" w:cs="Arial"/>
                <w:bCs/>
              </w:rPr>
              <w:t xml:space="preserve"> insbesondere</w:t>
            </w:r>
            <w:proofErr w:type="gramEnd"/>
            <w:r w:rsidR="00654D17">
              <w:rPr>
                <w:rFonts w:ascii="Arial" w:hAnsi="Arial" w:cs="Arial"/>
                <w:bCs/>
              </w:rPr>
              <w:t xml:space="preserve"> </w:t>
            </w:r>
            <w:r>
              <w:rPr>
                <w:rFonts w:ascii="Arial" w:hAnsi="Arial" w:cs="Arial"/>
                <w:bCs/>
              </w:rPr>
              <w:t>auf Kinder, die vorwiegend Zählstrategien nutzen (rot und blau).</w:t>
            </w:r>
          </w:p>
          <w:p w:rsidR="003C18C3" w:rsidRDefault="003C18C3" w:rsidP="003C18C3">
            <w:pPr>
              <w:pStyle w:val="NoteLevel1"/>
              <w:keepNext w:val="0"/>
              <w:widowControl w:val="0"/>
              <w:numPr>
                <w:ilvl w:val="0"/>
                <w:numId w:val="0"/>
              </w:numPr>
              <w:rPr>
                <w:rFonts w:ascii="Arial" w:hAnsi="Arial" w:cs="Arial"/>
                <w:bCs/>
              </w:rPr>
            </w:pPr>
          </w:p>
          <w:p w:rsidR="003C18C3" w:rsidRPr="003C18C3" w:rsidRDefault="003C18C3" w:rsidP="003C18C3">
            <w:pPr>
              <w:pStyle w:val="NoteLevel1"/>
              <w:keepNext w:val="0"/>
              <w:widowControl w:val="0"/>
              <w:numPr>
                <w:ilvl w:val="0"/>
                <w:numId w:val="0"/>
              </w:numPr>
              <w:tabs>
                <w:tab w:val="left" w:pos="1360"/>
              </w:tabs>
              <w:rPr>
                <w:rFonts w:ascii="Arial" w:hAnsi="Arial" w:cs="Arial"/>
                <w:b/>
                <w:bCs/>
                <w:u w:val="single"/>
              </w:rPr>
            </w:pPr>
            <w:r w:rsidRPr="003C18C3">
              <w:rPr>
                <w:rFonts w:ascii="Arial" w:hAnsi="Arial" w:cs="Arial"/>
                <w:b/>
                <w:bCs/>
                <w:u w:val="single"/>
              </w:rPr>
              <w:t>Folie 78</w:t>
            </w:r>
            <w:r w:rsidR="00287A1C">
              <w:rPr>
                <w:rFonts w:ascii="Arial" w:hAnsi="Arial" w:cs="Arial"/>
                <w:b/>
                <w:bCs/>
                <w:u w:val="single"/>
              </w:rPr>
              <w:t>-80</w:t>
            </w:r>
          </w:p>
          <w:p w:rsidR="003C18C3" w:rsidRDefault="003C18C3" w:rsidP="003C18C3">
            <w:pPr>
              <w:pStyle w:val="NoteLevel1"/>
              <w:keepNext w:val="0"/>
              <w:widowControl w:val="0"/>
              <w:numPr>
                <w:ilvl w:val="0"/>
                <w:numId w:val="0"/>
              </w:numPr>
              <w:rPr>
                <w:rFonts w:ascii="Arial" w:hAnsi="Arial" w:cs="Arial"/>
                <w:bCs/>
              </w:rPr>
            </w:pPr>
            <w:r>
              <w:rPr>
                <w:rFonts w:ascii="Arial" w:hAnsi="Arial" w:cs="Arial"/>
                <w:bCs/>
              </w:rPr>
              <w:t xml:space="preserve">Weiteres Ergebnis: Kinder, die zum 2. Messzeitpunkt </w:t>
            </w:r>
            <w:r w:rsidR="00FA6359">
              <w:rPr>
                <w:rFonts w:ascii="Arial" w:hAnsi="Arial" w:cs="Arial"/>
                <w:bCs/>
              </w:rPr>
              <w:t xml:space="preserve">Mitte des 1. Schuljahres </w:t>
            </w:r>
            <w:r>
              <w:rPr>
                <w:rFonts w:ascii="Arial" w:hAnsi="Arial" w:cs="Arial"/>
                <w:bCs/>
              </w:rPr>
              <w:t xml:space="preserve">(t2) </w:t>
            </w:r>
            <w:proofErr w:type="gramStart"/>
            <w:r>
              <w:rPr>
                <w:rFonts w:ascii="Arial" w:hAnsi="Arial" w:cs="Arial"/>
                <w:bCs/>
              </w:rPr>
              <w:t>einen Ableitung</w:t>
            </w:r>
            <w:proofErr w:type="gramEnd"/>
            <w:r>
              <w:rPr>
                <w:rFonts w:ascii="Arial" w:hAnsi="Arial" w:cs="Arial"/>
                <w:bCs/>
              </w:rPr>
              <w:t xml:space="preserve"> nutzten, können beim 3. Messzeitpunkt </w:t>
            </w:r>
            <w:r w:rsidR="00FA6359">
              <w:rPr>
                <w:rFonts w:ascii="Arial" w:hAnsi="Arial" w:cs="Arial"/>
                <w:bCs/>
              </w:rPr>
              <w:t xml:space="preserve">Ende des Schuljahres </w:t>
            </w:r>
            <w:r>
              <w:rPr>
                <w:rFonts w:ascii="Arial" w:hAnsi="Arial" w:cs="Arial"/>
                <w:bCs/>
              </w:rPr>
              <w:t xml:space="preserve">(t3) in 70% der Fälle die Aufgaben auswendig per Faktenabruf lösen. Nutzen die Kinder hingegen beim 2. Messzeitpunkt das Weiterzählen zum Lösen der Aufgabe, können </w:t>
            </w:r>
            <w:r>
              <w:rPr>
                <w:rFonts w:ascii="Arial" w:hAnsi="Arial" w:cs="Arial"/>
                <w:bCs/>
              </w:rPr>
              <w:lastRenderedPageBreak/>
              <w:t>sie beim 3. Messzeitpunkt nur in etwas 34% der Fälle die Aufgabe auswendig lösen. =&gt; Folgerung: Ableiten führt auch dazu, dass die Kinder mehr Aufgaben automatisieren (auf Basis von Verknüpfungen zwischen den Aufgaben).</w:t>
            </w:r>
            <w:r w:rsidR="00287A1C">
              <w:rPr>
                <w:rFonts w:ascii="Arial" w:hAnsi="Arial" w:cs="Arial"/>
                <w:bCs/>
              </w:rPr>
              <w:t xml:space="preserve"> Daher ist die Betonung der operativen Zusammenhänge immens wichtig.</w:t>
            </w:r>
          </w:p>
          <w:p w:rsidR="003C18C3" w:rsidRPr="00F66993" w:rsidRDefault="003C18C3" w:rsidP="003C18C3">
            <w:pPr>
              <w:pStyle w:val="NoteLevel1"/>
              <w:keepNext w:val="0"/>
              <w:widowControl w:val="0"/>
              <w:numPr>
                <w:ilvl w:val="0"/>
                <w:numId w:val="0"/>
              </w:numPr>
              <w:rPr>
                <w:rFonts w:ascii="Arial" w:hAnsi="Arial" w:cs="Arial"/>
                <w:bCs/>
              </w:rPr>
            </w:pPr>
          </w:p>
        </w:tc>
        <w:tc>
          <w:tcPr>
            <w:tcW w:w="4537" w:type="dxa"/>
          </w:tcPr>
          <w:p w:rsidR="00494C0F" w:rsidRDefault="003C18C3" w:rsidP="00436A09">
            <w:pPr>
              <w:pStyle w:val="NoteLevel1"/>
              <w:keepNext w:val="0"/>
              <w:widowControl w:val="0"/>
              <w:rPr>
                <w:rFonts w:ascii="Arial" w:hAnsi="Arial" w:cs="Arial"/>
              </w:rPr>
            </w:pPr>
            <w:r>
              <w:rPr>
                <w:rFonts w:ascii="Arial" w:hAnsi="Arial" w:cs="Arial"/>
              </w:rPr>
              <w:lastRenderedPageBreak/>
              <w:t>Folie 73</w:t>
            </w:r>
            <w:r w:rsidR="00F66993">
              <w:rPr>
                <w:rFonts w:ascii="Arial" w:hAnsi="Arial" w:cs="Arial"/>
              </w:rPr>
              <w:t xml:space="preserve"> </w:t>
            </w:r>
          </w:p>
          <w:p w:rsidR="00F66993" w:rsidRDefault="00F66993" w:rsidP="00F66993">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F66993">
            <w:pPr>
              <w:pStyle w:val="NoteLevel1"/>
              <w:keepNext w:val="0"/>
              <w:widowControl w:val="0"/>
              <w:jc w:val="center"/>
              <w:rPr>
                <w:rFonts w:ascii="Arial" w:hAnsi="Arial" w:cs="Arial"/>
              </w:rPr>
            </w:pPr>
          </w:p>
        </w:tc>
      </w:tr>
      <w:tr w:rsidR="000E3F22" w:rsidRPr="00A14563">
        <w:tc>
          <w:tcPr>
            <w:tcW w:w="959" w:type="dxa"/>
          </w:tcPr>
          <w:p w:rsidR="003C18C3" w:rsidRPr="00060F30" w:rsidRDefault="00EC7289" w:rsidP="00615FD3">
            <w:pPr>
              <w:pStyle w:val="Kopfzeile"/>
              <w:tabs>
                <w:tab w:val="clear" w:pos="4536"/>
                <w:tab w:val="clear" w:pos="9072"/>
              </w:tabs>
              <w:rPr>
                <w:rFonts w:ascii="Arial" w:eastAsia="Calibri" w:hAnsi="Arial" w:cs="Arial"/>
              </w:rPr>
            </w:pPr>
            <w:r w:rsidRPr="00060F30">
              <w:rPr>
                <w:rFonts w:ascii="Arial" w:eastAsia="Calibri" w:hAnsi="Arial" w:cs="Arial"/>
              </w:rPr>
              <w:t>5‘</w:t>
            </w:r>
          </w:p>
        </w:tc>
        <w:tc>
          <w:tcPr>
            <w:tcW w:w="9214" w:type="dxa"/>
          </w:tcPr>
          <w:p w:rsidR="003C18C3" w:rsidRDefault="00287A1C" w:rsidP="00615FD3">
            <w:pPr>
              <w:pStyle w:val="NoteLevel1"/>
              <w:keepNext w:val="0"/>
              <w:widowControl w:val="0"/>
              <w:rPr>
                <w:rFonts w:ascii="Arial" w:hAnsi="Arial" w:cs="Arial"/>
                <w:b/>
                <w:bCs/>
                <w:u w:val="single"/>
              </w:rPr>
            </w:pPr>
            <w:r>
              <w:rPr>
                <w:rFonts w:ascii="Arial" w:hAnsi="Arial" w:cs="Arial"/>
                <w:b/>
                <w:bCs/>
                <w:u w:val="single"/>
              </w:rPr>
              <w:t>Folie 81</w:t>
            </w:r>
          </w:p>
          <w:p w:rsidR="00287A1C" w:rsidRPr="00287A1C" w:rsidRDefault="00383FD9" w:rsidP="00615FD3">
            <w:pPr>
              <w:pStyle w:val="NoteLevel1"/>
              <w:keepNext w:val="0"/>
              <w:widowControl w:val="0"/>
              <w:rPr>
                <w:rFonts w:ascii="Arial" w:hAnsi="Arial" w:cs="Arial"/>
                <w:b/>
                <w:bCs/>
                <w:u w:val="single"/>
              </w:rPr>
            </w:pPr>
            <w:r w:rsidRPr="00383FD9">
              <w:rPr>
                <w:rFonts w:ascii="Arial" w:hAnsi="Arial" w:cs="Arial"/>
                <w:bCs/>
              </w:rPr>
              <w:t>kurze Zusammenfassung:</w:t>
            </w:r>
            <w:r>
              <w:rPr>
                <w:rFonts w:ascii="Arial" w:hAnsi="Arial" w:cs="Arial"/>
                <w:b/>
                <w:bCs/>
              </w:rPr>
              <w:t xml:space="preserve"> </w:t>
            </w:r>
            <w:r w:rsidR="00287A1C" w:rsidRPr="00287A1C">
              <w:rPr>
                <w:rFonts w:ascii="Arial" w:hAnsi="Arial" w:cs="Arial"/>
                <w:b/>
                <w:bCs/>
              </w:rPr>
              <w:t>M</w:t>
            </w:r>
            <w:r w:rsidR="00287A1C">
              <w:rPr>
                <w:rFonts w:ascii="Arial" w:hAnsi="Arial" w:cs="Arial"/>
                <w:bCs/>
              </w:rPr>
              <w:t xml:space="preserve"> erläutert, welche Kernaufgaben notwendig sind, um </w:t>
            </w:r>
            <w:proofErr w:type="spellStart"/>
            <w:r w:rsidR="00287A1C">
              <w:rPr>
                <w:rFonts w:ascii="Arial" w:hAnsi="Arial" w:cs="Arial"/>
                <w:bCs/>
              </w:rPr>
              <w:t>Ableiten</w:t>
            </w:r>
            <w:proofErr w:type="spellEnd"/>
            <w:r w:rsidR="00287A1C">
              <w:rPr>
                <w:rFonts w:ascii="Arial" w:hAnsi="Arial" w:cs="Arial"/>
                <w:bCs/>
              </w:rPr>
              <w:t xml:space="preserve"> zu können. </w:t>
            </w:r>
          </w:p>
          <w:p w:rsidR="00287A1C" w:rsidRPr="00287A1C" w:rsidRDefault="00287A1C" w:rsidP="00615FD3">
            <w:pPr>
              <w:pStyle w:val="NoteLevel1"/>
              <w:keepNext w:val="0"/>
              <w:widowControl w:val="0"/>
              <w:rPr>
                <w:rFonts w:ascii="Arial" w:hAnsi="Arial" w:cs="Arial"/>
                <w:b/>
                <w:bCs/>
                <w:u w:val="single"/>
              </w:rPr>
            </w:pPr>
            <w:r>
              <w:rPr>
                <w:rFonts w:ascii="Arial" w:hAnsi="Arial" w:cs="Arial"/>
                <w:bCs/>
              </w:rPr>
              <w:t>1 dazu/ 1 weg wurde bereits z.B. durch Kugelketten erläutert</w:t>
            </w:r>
          </w:p>
          <w:p w:rsidR="00287A1C" w:rsidRPr="00287A1C" w:rsidRDefault="00287A1C" w:rsidP="00615FD3">
            <w:pPr>
              <w:pStyle w:val="NoteLevel1"/>
              <w:keepNext w:val="0"/>
              <w:widowControl w:val="0"/>
              <w:rPr>
                <w:rFonts w:ascii="Arial" w:hAnsi="Arial" w:cs="Arial"/>
                <w:b/>
                <w:bCs/>
                <w:u w:val="single"/>
              </w:rPr>
            </w:pPr>
            <w:r>
              <w:rPr>
                <w:rFonts w:ascii="Arial" w:hAnsi="Arial" w:cs="Arial"/>
                <w:bCs/>
              </w:rPr>
              <w:t>„Kraft der Fünf“ kann im Sinne der „Handpakete“ bei Fingerbildern thematisiert werden.</w:t>
            </w:r>
          </w:p>
          <w:p w:rsidR="00287A1C" w:rsidRPr="00383FD9" w:rsidRDefault="00287A1C" w:rsidP="00287A1C">
            <w:pPr>
              <w:pStyle w:val="NoteLevel1"/>
              <w:keepNext w:val="0"/>
              <w:widowControl w:val="0"/>
              <w:rPr>
                <w:rFonts w:ascii="Arial" w:hAnsi="Arial" w:cs="Arial"/>
                <w:b/>
                <w:bCs/>
                <w:u w:val="single"/>
              </w:rPr>
            </w:pPr>
            <w:r>
              <w:rPr>
                <w:rFonts w:ascii="Arial" w:hAnsi="Arial" w:cs="Arial"/>
                <w:bCs/>
              </w:rPr>
              <w:t>Verdopplungen: Erläuterung folgt nun unmittelbar.</w:t>
            </w:r>
          </w:p>
          <w:p w:rsidR="00383FD9" w:rsidRPr="00383FD9" w:rsidRDefault="00383FD9" w:rsidP="00287A1C">
            <w:pPr>
              <w:pStyle w:val="NoteLevel1"/>
              <w:keepNext w:val="0"/>
              <w:widowControl w:val="0"/>
              <w:rPr>
                <w:rFonts w:ascii="Arial" w:hAnsi="Arial" w:cs="Arial"/>
                <w:b/>
                <w:bCs/>
                <w:u w:val="single"/>
              </w:rPr>
            </w:pPr>
          </w:p>
          <w:p w:rsidR="00383FD9" w:rsidRPr="00383FD9" w:rsidRDefault="00383FD9" w:rsidP="00383FD9">
            <w:pPr>
              <w:pStyle w:val="NoteLevel1"/>
              <w:keepNext w:val="0"/>
              <w:widowControl w:val="0"/>
              <w:numPr>
                <w:ilvl w:val="0"/>
                <w:numId w:val="0"/>
              </w:numPr>
              <w:rPr>
                <w:rFonts w:ascii="Arial" w:hAnsi="Arial" w:cs="Arial"/>
                <w:b/>
                <w:bCs/>
                <w:u w:val="single"/>
              </w:rPr>
            </w:pPr>
            <w:r w:rsidRPr="00383FD9">
              <w:rPr>
                <w:rFonts w:ascii="Arial" w:hAnsi="Arial" w:cs="Arial"/>
                <w:b/>
                <w:bCs/>
                <w:u w:val="single"/>
              </w:rPr>
              <w:t>Folie 82-85</w:t>
            </w:r>
          </w:p>
          <w:p w:rsidR="00383FD9" w:rsidRDefault="00383FD9" w:rsidP="00383FD9">
            <w:pPr>
              <w:pStyle w:val="NoteLevel1"/>
              <w:keepNext w:val="0"/>
              <w:widowControl w:val="0"/>
              <w:numPr>
                <w:ilvl w:val="0"/>
                <w:numId w:val="0"/>
              </w:numPr>
              <w:rPr>
                <w:rFonts w:ascii="Arial" w:hAnsi="Arial" w:cs="Arial"/>
                <w:bCs/>
              </w:rPr>
            </w:pPr>
            <w:r>
              <w:rPr>
                <w:rFonts w:ascii="Arial" w:hAnsi="Arial" w:cs="Arial"/>
                <w:bCs/>
              </w:rPr>
              <w:t>Beispielhafte Erläuterung der Erarbeitung von Verdopplungen an verschiedenen Materialien.</w:t>
            </w:r>
          </w:p>
          <w:p w:rsidR="00E75DCD" w:rsidRDefault="00E75DCD" w:rsidP="00383FD9">
            <w:pPr>
              <w:pStyle w:val="NoteLevel1"/>
              <w:keepNext w:val="0"/>
              <w:widowControl w:val="0"/>
              <w:numPr>
                <w:ilvl w:val="0"/>
                <w:numId w:val="0"/>
              </w:numPr>
              <w:rPr>
                <w:rFonts w:ascii="Arial" w:hAnsi="Arial" w:cs="Arial"/>
                <w:b/>
                <w:bCs/>
                <w:u w:val="single"/>
              </w:rPr>
            </w:pPr>
          </w:p>
        </w:tc>
        <w:tc>
          <w:tcPr>
            <w:tcW w:w="4537" w:type="dxa"/>
          </w:tcPr>
          <w:p w:rsidR="003C18C3" w:rsidRDefault="00433B95" w:rsidP="00436A09">
            <w:pPr>
              <w:pStyle w:val="NoteLevel1"/>
              <w:keepNext w:val="0"/>
              <w:widowControl w:val="0"/>
              <w:rPr>
                <w:rFonts w:ascii="Arial" w:hAnsi="Arial" w:cs="Arial"/>
              </w:rPr>
            </w:pPr>
            <w:r>
              <w:rPr>
                <w:rFonts w:ascii="Arial" w:hAnsi="Arial" w:cs="Arial"/>
              </w:rPr>
              <w:t>Folie 81</w:t>
            </w:r>
          </w:p>
          <w:p w:rsidR="00433B95" w:rsidRDefault="00433B95" w:rsidP="00433B95">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433B95">
            <w:pPr>
              <w:pStyle w:val="NoteLevel1"/>
              <w:keepNext w:val="0"/>
              <w:widowControl w:val="0"/>
              <w:jc w:val="center"/>
              <w:rPr>
                <w:rFonts w:ascii="Arial" w:hAnsi="Arial" w:cs="Arial"/>
              </w:rPr>
            </w:pPr>
          </w:p>
        </w:tc>
      </w:tr>
      <w:tr w:rsidR="000E3F22" w:rsidRPr="00A14563">
        <w:tc>
          <w:tcPr>
            <w:tcW w:w="959" w:type="dxa"/>
          </w:tcPr>
          <w:p w:rsidR="00383FD9" w:rsidRPr="00060F30" w:rsidRDefault="00EC7289" w:rsidP="00615FD3">
            <w:pPr>
              <w:pStyle w:val="Kopfzeile"/>
              <w:tabs>
                <w:tab w:val="clear" w:pos="4536"/>
                <w:tab w:val="clear" w:pos="9072"/>
              </w:tabs>
              <w:rPr>
                <w:rFonts w:ascii="Arial" w:eastAsia="Calibri" w:hAnsi="Arial" w:cs="Arial"/>
              </w:rPr>
            </w:pPr>
            <w:r w:rsidRPr="00060F30">
              <w:rPr>
                <w:rFonts w:ascii="Arial" w:eastAsia="Calibri" w:hAnsi="Arial" w:cs="Arial"/>
              </w:rPr>
              <w:t>5‘</w:t>
            </w:r>
          </w:p>
        </w:tc>
        <w:tc>
          <w:tcPr>
            <w:tcW w:w="9214" w:type="dxa"/>
          </w:tcPr>
          <w:p w:rsidR="00383FD9" w:rsidRDefault="009E4FF2" w:rsidP="00615FD3">
            <w:pPr>
              <w:pStyle w:val="NoteLevel1"/>
              <w:keepNext w:val="0"/>
              <w:widowControl w:val="0"/>
              <w:rPr>
                <w:rFonts w:ascii="Arial" w:hAnsi="Arial" w:cs="Arial"/>
                <w:b/>
                <w:bCs/>
                <w:u w:val="single"/>
              </w:rPr>
            </w:pPr>
            <w:r>
              <w:rPr>
                <w:rFonts w:ascii="Arial" w:hAnsi="Arial" w:cs="Arial"/>
                <w:b/>
                <w:bCs/>
                <w:u w:val="single"/>
              </w:rPr>
              <w:t>Folie 86-</w:t>
            </w:r>
            <w:r w:rsidR="00C048FE">
              <w:rPr>
                <w:rFonts w:ascii="Arial" w:hAnsi="Arial" w:cs="Arial"/>
                <w:b/>
                <w:bCs/>
                <w:u w:val="single"/>
              </w:rPr>
              <w:t>88</w:t>
            </w:r>
          </w:p>
          <w:p w:rsidR="00B122D1" w:rsidRPr="00B122D1" w:rsidRDefault="009E4FF2" w:rsidP="00615FD3">
            <w:pPr>
              <w:pStyle w:val="NoteLevel1"/>
              <w:keepNext w:val="0"/>
              <w:widowControl w:val="0"/>
              <w:rPr>
                <w:rFonts w:ascii="Arial" w:hAnsi="Arial" w:cs="Arial"/>
                <w:b/>
                <w:bCs/>
                <w:u w:val="single"/>
              </w:rPr>
            </w:pPr>
            <w:r>
              <w:rPr>
                <w:rFonts w:ascii="Arial" w:hAnsi="Arial" w:cs="Arial"/>
                <w:bCs/>
              </w:rPr>
              <w:t xml:space="preserve">Inhaltlicher Einschub zum Umgang mit Material im Unterricht. </w:t>
            </w:r>
          </w:p>
          <w:p w:rsidR="009E4FF2" w:rsidRPr="00C048FE" w:rsidRDefault="009E4FF2" w:rsidP="00615FD3">
            <w:pPr>
              <w:pStyle w:val="NoteLevel1"/>
              <w:keepNext w:val="0"/>
              <w:widowControl w:val="0"/>
              <w:rPr>
                <w:rFonts w:ascii="Arial" w:hAnsi="Arial" w:cs="Arial"/>
                <w:b/>
                <w:bCs/>
                <w:u w:val="single"/>
              </w:rPr>
            </w:pPr>
            <w:r>
              <w:rPr>
                <w:rFonts w:ascii="Arial" w:hAnsi="Arial" w:cs="Arial"/>
                <w:bCs/>
              </w:rPr>
              <w:t>Wichtig immer bei Aufgaben aus dem Buch o.ä.: Sprechen über Strukturen und die Veränderung von Bild zu Bild. Handlungen und Auffälligkeiten müssen thematisiert werden.</w:t>
            </w:r>
            <w:r w:rsidR="00FA6359">
              <w:rPr>
                <w:rFonts w:ascii="Arial" w:hAnsi="Arial" w:cs="Arial"/>
                <w:bCs/>
              </w:rPr>
              <w:t xml:space="preserve"> Das Grundprinzip „von einfachen zu schweren Aufgaben“ als eine Möglichkeit des Vernetzens der Aufgaben wird in den meisten Schulbüchern thematisiert und sollte auch den Kindern deutlich gemacht werden. </w:t>
            </w:r>
          </w:p>
          <w:p w:rsidR="00C048FE" w:rsidRPr="00C048FE" w:rsidRDefault="00C048FE" w:rsidP="00615FD3">
            <w:pPr>
              <w:pStyle w:val="NoteLevel1"/>
              <w:keepNext w:val="0"/>
              <w:widowControl w:val="0"/>
              <w:rPr>
                <w:rFonts w:ascii="Arial" w:hAnsi="Arial" w:cs="Arial"/>
                <w:b/>
                <w:bCs/>
                <w:u w:val="single"/>
              </w:rPr>
            </w:pPr>
            <w:r>
              <w:rPr>
                <w:rFonts w:ascii="Arial" w:hAnsi="Arial" w:cs="Arial"/>
                <w:bCs/>
              </w:rPr>
              <w:t>Wenn Material so eingesetzt wird, dass Kinder dabei zählende Handlungen vollführen, wird dadurch auch wiederum das zählende Denken und zählende Rechnen gefördert. Wichtig daher immer: Reflexion über Vorgehensweisen und Einsicht in Zusammenhänge.</w:t>
            </w:r>
          </w:p>
          <w:p w:rsidR="00C048FE" w:rsidRPr="009E4FF2" w:rsidRDefault="00C048FE" w:rsidP="00615FD3">
            <w:pPr>
              <w:pStyle w:val="NoteLevel1"/>
              <w:keepNext w:val="0"/>
              <w:widowControl w:val="0"/>
              <w:rPr>
                <w:rFonts w:ascii="Arial" w:hAnsi="Arial" w:cs="Arial"/>
                <w:b/>
                <w:bCs/>
                <w:u w:val="single"/>
              </w:rPr>
            </w:pPr>
            <w:r>
              <w:rPr>
                <w:rFonts w:ascii="Arial" w:hAnsi="Arial" w:cs="Arial"/>
                <w:bCs/>
              </w:rPr>
              <w:t>Material an sich sollte nur eine sehr begrenzte Zeit als Lösungshilfe an sich dienen, vielmehr als Veranschaulichungsmittel von Zusammenhängen und Kommunikationsmittel.</w:t>
            </w:r>
          </w:p>
          <w:p w:rsidR="009E4FF2" w:rsidRDefault="009E4FF2" w:rsidP="00B122D1">
            <w:pPr>
              <w:pStyle w:val="NoteLevel1"/>
              <w:keepNext w:val="0"/>
              <w:widowControl w:val="0"/>
              <w:numPr>
                <w:ilvl w:val="0"/>
                <w:numId w:val="0"/>
              </w:numPr>
              <w:rPr>
                <w:rFonts w:ascii="Arial" w:hAnsi="Arial" w:cs="Arial"/>
                <w:b/>
                <w:bCs/>
                <w:u w:val="single"/>
              </w:rPr>
            </w:pPr>
          </w:p>
          <w:p w:rsidR="00B122D1" w:rsidRDefault="00B122D1" w:rsidP="00B122D1">
            <w:pPr>
              <w:pStyle w:val="NoteLevel1"/>
              <w:keepNext w:val="0"/>
              <w:widowControl w:val="0"/>
              <w:numPr>
                <w:ilvl w:val="0"/>
                <w:numId w:val="0"/>
              </w:numPr>
              <w:rPr>
                <w:rFonts w:ascii="Arial" w:hAnsi="Arial" w:cs="Arial"/>
                <w:b/>
                <w:bCs/>
                <w:u w:val="single"/>
              </w:rPr>
            </w:pPr>
            <w:r>
              <w:rPr>
                <w:rFonts w:ascii="Arial" w:hAnsi="Arial" w:cs="Arial"/>
                <w:b/>
                <w:bCs/>
                <w:u w:val="single"/>
              </w:rPr>
              <w:t>Folie 89</w:t>
            </w:r>
          </w:p>
          <w:p w:rsidR="00B122D1" w:rsidRDefault="002845A7" w:rsidP="00B122D1">
            <w:pPr>
              <w:pStyle w:val="NoteLevel1"/>
              <w:keepNext w:val="0"/>
              <w:widowControl w:val="0"/>
              <w:numPr>
                <w:ilvl w:val="0"/>
                <w:numId w:val="0"/>
              </w:numPr>
              <w:rPr>
                <w:rFonts w:ascii="Arial" w:hAnsi="Arial" w:cs="Arial"/>
                <w:bCs/>
              </w:rPr>
            </w:pPr>
            <w:r>
              <w:rPr>
                <w:rFonts w:ascii="Arial" w:hAnsi="Arial" w:cs="Arial"/>
                <w:bCs/>
              </w:rPr>
              <w:lastRenderedPageBreak/>
              <w:t>Auch die leistungsschwachen Kinder sollten von Zeit zu Zeit versuchen, die Zusammenhänge auf symbolischer Ebene zu erkennen, ohne direkt auf das Material zurückzugreifen. S</w:t>
            </w:r>
            <w:r w:rsidR="00B122D1">
              <w:rPr>
                <w:rFonts w:ascii="Arial" w:hAnsi="Arial" w:cs="Arial"/>
                <w:bCs/>
              </w:rPr>
              <w:t xml:space="preserve">päter </w:t>
            </w:r>
            <w:r>
              <w:rPr>
                <w:rFonts w:ascii="Arial" w:hAnsi="Arial" w:cs="Arial"/>
                <w:bCs/>
              </w:rPr>
              <w:t xml:space="preserve">sollte wieder Kommunikation </w:t>
            </w:r>
            <w:r w:rsidR="00B122D1">
              <w:rPr>
                <w:rFonts w:ascii="Arial" w:hAnsi="Arial" w:cs="Arial"/>
                <w:bCs/>
              </w:rPr>
              <w:t>über</w:t>
            </w:r>
            <w:r>
              <w:rPr>
                <w:rFonts w:ascii="Arial" w:hAnsi="Arial" w:cs="Arial"/>
                <w:bCs/>
              </w:rPr>
              <w:t xml:space="preserve"> die entdeckten Strukturen stattfinden</w:t>
            </w:r>
            <w:r w:rsidR="00B122D1">
              <w:rPr>
                <w:rFonts w:ascii="Arial" w:hAnsi="Arial" w:cs="Arial"/>
                <w:bCs/>
              </w:rPr>
              <w:t>, ggf. auch mit Hilfe von Material zur Anschauung und als Di</w:t>
            </w:r>
            <w:r w:rsidR="003723D4">
              <w:rPr>
                <w:rFonts w:ascii="Arial" w:hAnsi="Arial" w:cs="Arial"/>
                <w:bCs/>
              </w:rPr>
              <w:t>s</w:t>
            </w:r>
            <w:r w:rsidR="00B122D1">
              <w:rPr>
                <w:rFonts w:ascii="Arial" w:hAnsi="Arial" w:cs="Arial"/>
                <w:bCs/>
              </w:rPr>
              <w:t>kussionsgrundlage</w:t>
            </w:r>
            <w:r>
              <w:rPr>
                <w:rFonts w:ascii="Arial" w:hAnsi="Arial" w:cs="Arial"/>
                <w:bCs/>
              </w:rPr>
              <w:t>, aber das Material soll nicht unbedingt sofort als Lösungshilfe dienen</w:t>
            </w:r>
            <w:r w:rsidR="00B122D1">
              <w:rPr>
                <w:rFonts w:ascii="Arial" w:hAnsi="Arial" w:cs="Arial"/>
                <w:bCs/>
              </w:rPr>
              <w:t>.</w:t>
            </w:r>
            <w:r>
              <w:rPr>
                <w:rFonts w:ascii="Arial" w:hAnsi="Arial" w:cs="Arial"/>
                <w:bCs/>
              </w:rPr>
              <w:t xml:space="preserve"> </w:t>
            </w:r>
          </w:p>
          <w:p w:rsidR="00B122D1" w:rsidRDefault="00B122D1" w:rsidP="00B122D1">
            <w:pPr>
              <w:pStyle w:val="NoteLevel1"/>
              <w:keepNext w:val="0"/>
              <w:widowControl w:val="0"/>
              <w:numPr>
                <w:ilvl w:val="0"/>
                <w:numId w:val="0"/>
              </w:numPr>
              <w:rPr>
                <w:rFonts w:ascii="Arial" w:hAnsi="Arial" w:cs="Arial"/>
                <w:bCs/>
              </w:rPr>
            </w:pPr>
          </w:p>
          <w:p w:rsidR="00B122D1" w:rsidRPr="00B122D1" w:rsidRDefault="00B122D1" w:rsidP="00B122D1">
            <w:pPr>
              <w:pStyle w:val="NoteLevel1"/>
              <w:keepNext w:val="0"/>
              <w:widowControl w:val="0"/>
              <w:numPr>
                <w:ilvl w:val="0"/>
                <w:numId w:val="0"/>
              </w:numPr>
              <w:rPr>
                <w:rFonts w:ascii="Arial" w:hAnsi="Arial" w:cs="Arial"/>
                <w:b/>
                <w:bCs/>
                <w:u w:val="single"/>
              </w:rPr>
            </w:pPr>
            <w:r w:rsidRPr="00B122D1">
              <w:rPr>
                <w:rFonts w:ascii="Arial" w:hAnsi="Arial" w:cs="Arial"/>
                <w:b/>
                <w:bCs/>
                <w:u w:val="single"/>
              </w:rPr>
              <w:t>Folie 90</w:t>
            </w:r>
            <w:r>
              <w:rPr>
                <w:rFonts w:ascii="Arial" w:hAnsi="Arial" w:cs="Arial"/>
                <w:b/>
                <w:bCs/>
                <w:u w:val="single"/>
              </w:rPr>
              <w:t>-93</w:t>
            </w:r>
          </w:p>
          <w:p w:rsidR="00B122D1" w:rsidRDefault="00B122D1" w:rsidP="00B122D1">
            <w:pPr>
              <w:pStyle w:val="NoteLevel1"/>
              <w:keepNext w:val="0"/>
              <w:widowControl w:val="0"/>
              <w:numPr>
                <w:ilvl w:val="0"/>
                <w:numId w:val="0"/>
              </w:numPr>
              <w:rPr>
                <w:rFonts w:ascii="Arial" w:hAnsi="Arial" w:cs="Arial"/>
                <w:bCs/>
              </w:rPr>
            </w:pPr>
            <w:r>
              <w:rPr>
                <w:rFonts w:ascii="Arial" w:hAnsi="Arial" w:cs="Arial"/>
                <w:bCs/>
              </w:rPr>
              <w:t>Hilfe beim Umgang mit schönen Päckchen: Nummerierung der Aufgaben erleichtert die Kommunikation und bietet zusätzliche Anreize für leistungsstarke Kinder.</w:t>
            </w:r>
          </w:p>
          <w:p w:rsidR="00B122D1" w:rsidRDefault="00B122D1" w:rsidP="00B122D1">
            <w:pPr>
              <w:pStyle w:val="NoteLevel1"/>
              <w:keepNext w:val="0"/>
              <w:widowControl w:val="0"/>
              <w:numPr>
                <w:ilvl w:val="0"/>
                <w:numId w:val="0"/>
              </w:numPr>
              <w:rPr>
                <w:rFonts w:ascii="Arial" w:hAnsi="Arial" w:cs="Arial"/>
                <w:bCs/>
              </w:rPr>
            </w:pPr>
            <w:r>
              <w:rPr>
                <w:rFonts w:ascii="Arial" w:hAnsi="Arial" w:cs="Arial"/>
                <w:bCs/>
              </w:rPr>
              <w:t>Offene Aufgabenstellungen (Folie 91-93) bieten natürliche Differenzierung.</w:t>
            </w:r>
          </w:p>
          <w:p w:rsidR="002845A7" w:rsidRPr="00B122D1" w:rsidRDefault="002845A7" w:rsidP="00B122D1">
            <w:pPr>
              <w:pStyle w:val="NoteLevel1"/>
              <w:keepNext w:val="0"/>
              <w:widowControl w:val="0"/>
              <w:numPr>
                <w:ilvl w:val="0"/>
                <w:numId w:val="0"/>
              </w:numPr>
              <w:rPr>
                <w:rFonts w:ascii="Arial" w:hAnsi="Arial" w:cs="Arial"/>
                <w:bCs/>
              </w:rPr>
            </w:pPr>
          </w:p>
        </w:tc>
        <w:tc>
          <w:tcPr>
            <w:tcW w:w="4537" w:type="dxa"/>
          </w:tcPr>
          <w:p w:rsidR="00383FD9" w:rsidRDefault="00C048FE" w:rsidP="00436A09">
            <w:pPr>
              <w:pStyle w:val="NoteLevel1"/>
              <w:keepNext w:val="0"/>
              <w:widowControl w:val="0"/>
              <w:rPr>
                <w:rFonts w:ascii="Arial" w:hAnsi="Arial" w:cs="Arial"/>
              </w:rPr>
            </w:pPr>
            <w:r>
              <w:rPr>
                <w:rFonts w:ascii="Arial" w:hAnsi="Arial" w:cs="Arial"/>
              </w:rPr>
              <w:lastRenderedPageBreak/>
              <w:t>Folie 87</w:t>
            </w:r>
          </w:p>
          <w:p w:rsidR="00C048FE" w:rsidRDefault="00C048FE" w:rsidP="00C048FE">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C048FE">
            <w:pPr>
              <w:pStyle w:val="NoteLevel1"/>
              <w:keepNext w:val="0"/>
              <w:widowControl w:val="0"/>
              <w:jc w:val="center"/>
              <w:rPr>
                <w:rFonts w:ascii="Arial" w:hAnsi="Arial" w:cs="Arial"/>
              </w:rPr>
            </w:pPr>
          </w:p>
        </w:tc>
      </w:tr>
      <w:tr w:rsidR="000E3F22" w:rsidRPr="00A14563">
        <w:tc>
          <w:tcPr>
            <w:tcW w:w="959" w:type="dxa"/>
          </w:tcPr>
          <w:p w:rsidR="00B122D1" w:rsidRPr="00060F30" w:rsidRDefault="00912DC6" w:rsidP="00615FD3">
            <w:pPr>
              <w:pStyle w:val="Kopfzeile"/>
              <w:tabs>
                <w:tab w:val="clear" w:pos="4536"/>
                <w:tab w:val="clear" w:pos="9072"/>
              </w:tabs>
              <w:rPr>
                <w:rFonts w:ascii="Arial" w:eastAsia="Calibri" w:hAnsi="Arial" w:cs="Arial"/>
              </w:rPr>
            </w:pPr>
            <w:r w:rsidRPr="00060F30">
              <w:rPr>
                <w:rFonts w:ascii="Arial" w:eastAsia="Calibri" w:hAnsi="Arial" w:cs="Arial"/>
              </w:rPr>
              <w:t>5‘</w:t>
            </w:r>
          </w:p>
        </w:tc>
        <w:tc>
          <w:tcPr>
            <w:tcW w:w="9214" w:type="dxa"/>
          </w:tcPr>
          <w:p w:rsidR="00B122D1" w:rsidRDefault="00B122D1" w:rsidP="00615FD3">
            <w:pPr>
              <w:pStyle w:val="NoteLevel1"/>
              <w:keepNext w:val="0"/>
              <w:widowControl w:val="0"/>
              <w:rPr>
                <w:rFonts w:ascii="Arial" w:hAnsi="Arial" w:cs="Arial"/>
                <w:b/>
                <w:bCs/>
                <w:u w:val="single"/>
              </w:rPr>
            </w:pPr>
            <w:r>
              <w:rPr>
                <w:rFonts w:ascii="Arial" w:hAnsi="Arial" w:cs="Arial"/>
                <w:b/>
                <w:bCs/>
                <w:u w:val="single"/>
              </w:rPr>
              <w:t>Folie 94-99</w:t>
            </w:r>
          </w:p>
          <w:p w:rsidR="00B122D1" w:rsidRPr="00B122D1" w:rsidRDefault="00B122D1" w:rsidP="00615FD3">
            <w:pPr>
              <w:pStyle w:val="NoteLevel1"/>
              <w:keepNext w:val="0"/>
              <w:widowControl w:val="0"/>
              <w:rPr>
                <w:rFonts w:ascii="Arial" w:hAnsi="Arial" w:cs="Arial"/>
                <w:b/>
                <w:bCs/>
                <w:u w:val="single"/>
              </w:rPr>
            </w:pPr>
            <w:r>
              <w:rPr>
                <w:rFonts w:ascii="Arial" w:hAnsi="Arial" w:cs="Arial"/>
                <w:bCs/>
              </w:rPr>
              <w:t>Hilfreiche Fragen (der Lehrkraft), um operative Zusammenhänge bewusst zu machen und den Kindern als Strategie anbieten zu können.</w:t>
            </w:r>
          </w:p>
          <w:p w:rsidR="00B122D1" w:rsidRPr="00B122D1" w:rsidRDefault="00B122D1" w:rsidP="00615FD3">
            <w:pPr>
              <w:pStyle w:val="NoteLevel1"/>
              <w:keepNext w:val="0"/>
              <w:widowControl w:val="0"/>
              <w:rPr>
                <w:rFonts w:ascii="Arial" w:hAnsi="Arial" w:cs="Arial"/>
                <w:b/>
                <w:bCs/>
                <w:u w:val="single"/>
              </w:rPr>
            </w:pPr>
            <w:r>
              <w:rPr>
                <w:rFonts w:ascii="Arial" w:hAnsi="Arial" w:cs="Arial"/>
                <w:bCs/>
              </w:rPr>
              <w:t>Vorschläge für den Einsatz im Unterricht, beispielsweise in Form von Arbeitsblättern (Folie 97) oder in Form von Handeln mit Aufgabenkärtchen (Folie 98+99).</w:t>
            </w:r>
          </w:p>
          <w:p w:rsidR="00B122D1" w:rsidRDefault="00B122D1" w:rsidP="00615FD3">
            <w:pPr>
              <w:pStyle w:val="NoteLevel1"/>
              <w:keepNext w:val="0"/>
              <w:widowControl w:val="0"/>
              <w:rPr>
                <w:rFonts w:ascii="Arial" w:hAnsi="Arial" w:cs="Arial"/>
                <w:b/>
                <w:bCs/>
                <w:u w:val="single"/>
              </w:rPr>
            </w:pPr>
          </w:p>
        </w:tc>
        <w:tc>
          <w:tcPr>
            <w:tcW w:w="4537" w:type="dxa"/>
          </w:tcPr>
          <w:p w:rsidR="00B122D1" w:rsidRDefault="00B122D1" w:rsidP="00436A09">
            <w:pPr>
              <w:pStyle w:val="NoteLevel1"/>
              <w:keepNext w:val="0"/>
              <w:widowControl w:val="0"/>
              <w:rPr>
                <w:rFonts w:ascii="Arial" w:hAnsi="Arial" w:cs="Arial"/>
              </w:rPr>
            </w:pPr>
            <w:r>
              <w:rPr>
                <w:rFonts w:ascii="Arial" w:hAnsi="Arial" w:cs="Arial"/>
              </w:rPr>
              <w:t>Folie 94</w:t>
            </w:r>
          </w:p>
          <w:p w:rsidR="00B122D1" w:rsidRDefault="00B122D1" w:rsidP="00B122D1">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186DA9" w:rsidRDefault="00186DA9" w:rsidP="00B122D1">
            <w:pPr>
              <w:pStyle w:val="NoteLevel1"/>
              <w:keepNext w:val="0"/>
              <w:widowControl w:val="0"/>
              <w:jc w:val="center"/>
              <w:rPr>
                <w:rFonts w:ascii="Arial" w:hAnsi="Arial" w:cs="Arial"/>
              </w:rPr>
            </w:pPr>
          </w:p>
        </w:tc>
      </w:tr>
      <w:tr w:rsidR="000E3F22" w:rsidRPr="00A14563">
        <w:tc>
          <w:tcPr>
            <w:tcW w:w="959" w:type="dxa"/>
          </w:tcPr>
          <w:p w:rsidR="002A584A" w:rsidRPr="00060F30" w:rsidRDefault="003609C2" w:rsidP="00615FD3">
            <w:pPr>
              <w:pStyle w:val="Kopfzeile"/>
              <w:tabs>
                <w:tab w:val="clear" w:pos="4536"/>
                <w:tab w:val="clear" w:pos="9072"/>
              </w:tabs>
              <w:rPr>
                <w:rFonts w:ascii="Arial" w:eastAsia="Calibri" w:hAnsi="Arial" w:cs="Arial"/>
              </w:rPr>
            </w:pPr>
            <w:r w:rsidRPr="00060F30">
              <w:rPr>
                <w:rFonts w:ascii="Arial" w:eastAsia="Calibri" w:hAnsi="Arial" w:cs="Arial"/>
              </w:rPr>
              <w:t>10‘</w:t>
            </w:r>
          </w:p>
        </w:tc>
        <w:tc>
          <w:tcPr>
            <w:tcW w:w="9214" w:type="dxa"/>
          </w:tcPr>
          <w:p w:rsidR="002A584A" w:rsidRDefault="002A584A" w:rsidP="00615FD3">
            <w:pPr>
              <w:pStyle w:val="NoteLevel1"/>
              <w:keepNext w:val="0"/>
              <w:widowControl w:val="0"/>
              <w:rPr>
                <w:rFonts w:ascii="Arial" w:hAnsi="Arial" w:cs="Arial"/>
                <w:b/>
                <w:bCs/>
                <w:u w:val="single"/>
              </w:rPr>
            </w:pPr>
            <w:r>
              <w:rPr>
                <w:rFonts w:ascii="Arial" w:hAnsi="Arial" w:cs="Arial"/>
                <w:b/>
                <w:bCs/>
                <w:u w:val="single"/>
              </w:rPr>
              <w:t>Folie 100</w:t>
            </w:r>
          </w:p>
          <w:p w:rsidR="002A584A" w:rsidRPr="00B80842" w:rsidRDefault="009A3B60" w:rsidP="002A584A">
            <w:pPr>
              <w:pStyle w:val="NoteLevel1"/>
              <w:keepNext w:val="0"/>
              <w:widowControl w:val="0"/>
              <w:rPr>
                <w:rFonts w:ascii="Arial" w:hAnsi="Arial" w:cs="Arial"/>
                <w:b/>
                <w:bCs/>
                <w:u w:val="single"/>
              </w:rPr>
            </w:pPr>
            <w:r>
              <w:rPr>
                <w:rFonts w:ascii="Arial" w:hAnsi="Arial" w:cs="Arial"/>
                <w:bCs/>
              </w:rPr>
              <w:t>Übersicht über alle A</w:t>
            </w:r>
            <w:r w:rsidR="002A584A">
              <w:rPr>
                <w:rFonts w:ascii="Arial" w:hAnsi="Arial" w:cs="Arial"/>
                <w:bCs/>
              </w:rPr>
              <w:t>ufgaben des Kleinen 1+1</w:t>
            </w:r>
            <w:r w:rsidR="00B80842">
              <w:rPr>
                <w:rFonts w:ascii="Arial" w:hAnsi="Arial" w:cs="Arial"/>
                <w:bCs/>
              </w:rPr>
              <w:t>.</w:t>
            </w:r>
          </w:p>
          <w:p w:rsidR="00B80842" w:rsidRPr="00A73220" w:rsidRDefault="00B80842" w:rsidP="002A584A">
            <w:pPr>
              <w:pStyle w:val="NoteLevel1"/>
              <w:keepNext w:val="0"/>
              <w:widowControl w:val="0"/>
              <w:rPr>
                <w:rFonts w:ascii="Arial" w:hAnsi="Arial" w:cs="Arial"/>
                <w:b/>
                <w:bCs/>
                <w:u w:val="single"/>
              </w:rPr>
            </w:pPr>
            <w:r>
              <w:rPr>
                <w:rFonts w:ascii="Arial" w:hAnsi="Arial" w:cs="Arial"/>
                <w:bCs/>
              </w:rPr>
              <w:t>Auf den folgenden Folien soll erarbeitet werden, welche Aufgaben sich durch welche Strategien/Ableitungen leicht lösen lassen, ohne Zählen zu müssen.</w:t>
            </w:r>
          </w:p>
          <w:p w:rsidR="00A73220" w:rsidRPr="00A73220" w:rsidRDefault="00A73220" w:rsidP="002A584A">
            <w:pPr>
              <w:pStyle w:val="NoteLevel1"/>
              <w:keepNext w:val="0"/>
              <w:widowControl w:val="0"/>
              <w:rPr>
                <w:rFonts w:ascii="Arial" w:hAnsi="Arial" w:cs="Arial"/>
                <w:b/>
                <w:bCs/>
                <w:u w:val="single"/>
              </w:rPr>
            </w:pPr>
          </w:p>
          <w:p w:rsidR="00A73220" w:rsidRPr="00313A7F" w:rsidRDefault="00A73220" w:rsidP="002A584A">
            <w:pPr>
              <w:pStyle w:val="NoteLevel1"/>
              <w:keepNext w:val="0"/>
              <w:widowControl w:val="0"/>
              <w:rPr>
                <w:rFonts w:ascii="Arial" w:hAnsi="Arial" w:cs="Arial"/>
                <w:b/>
                <w:bCs/>
                <w:u w:val="single"/>
              </w:rPr>
            </w:pPr>
            <w:r>
              <w:rPr>
                <w:rFonts w:ascii="Arial" w:hAnsi="Arial" w:cs="Arial"/>
                <w:bCs/>
              </w:rPr>
              <w:t xml:space="preserve">Hier könnte man eine </w:t>
            </w:r>
            <w:r w:rsidRPr="00A73220">
              <w:rPr>
                <w:rFonts w:ascii="Arial" w:hAnsi="Arial" w:cs="Arial"/>
                <w:b/>
                <w:bCs/>
              </w:rPr>
              <w:t>Arbeitsphase</w:t>
            </w:r>
            <w:r>
              <w:rPr>
                <w:rFonts w:ascii="Arial" w:hAnsi="Arial" w:cs="Arial"/>
                <w:bCs/>
              </w:rPr>
              <w:t xml:space="preserve"> einbauen, bei der die </w:t>
            </w:r>
            <w:r w:rsidRPr="00A73220">
              <w:rPr>
                <w:rFonts w:ascii="Arial" w:hAnsi="Arial" w:cs="Arial"/>
                <w:b/>
                <w:bCs/>
              </w:rPr>
              <w:t>TN</w:t>
            </w:r>
            <w:r>
              <w:rPr>
                <w:rFonts w:ascii="Arial" w:hAnsi="Arial" w:cs="Arial"/>
                <w:bCs/>
              </w:rPr>
              <w:t xml:space="preserve"> die einzelnen Aufgaben in Bezug auf die möglichen nichtzählenden Strategien analysieren</w:t>
            </w:r>
            <w:r w:rsidR="004A43A2">
              <w:rPr>
                <w:rFonts w:ascii="Arial" w:hAnsi="Arial" w:cs="Arial"/>
                <w:bCs/>
              </w:rPr>
              <w:t xml:space="preserve"> und evtl. mit unterschiedlichen Farben markieren.</w:t>
            </w:r>
          </w:p>
          <w:p w:rsidR="00313A7F" w:rsidRDefault="00313A7F" w:rsidP="00313A7F">
            <w:pPr>
              <w:pStyle w:val="NoteLevel1"/>
              <w:keepNext w:val="0"/>
              <w:widowControl w:val="0"/>
              <w:numPr>
                <w:ilvl w:val="0"/>
                <w:numId w:val="0"/>
              </w:numPr>
              <w:rPr>
                <w:rFonts w:ascii="Arial" w:hAnsi="Arial" w:cs="Arial"/>
                <w:bCs/>
              </w:rPr>
            </w:pPr>
          </w:p>
          <w:p w:rsidR="00313A7F" w:rsidRPr="0046446A" w:rsidRDefault="00313A7F" w:rsidP="00313A7F">
            <w:pPr>
              <w:pStyle w:val="NoteLevel1"/>
              <w:keepNext w:val="0"/>
              <w:widowControl w:val="0"/>
              <w:numPr>
                <w:ilvl w:val="0"/>
                <w:numId w:val="0"/>
              </w:numPr>
              <w:rPr>
                <w:rFonts w:ascii="Arial" w:hAnsi="Arial" w:cs="Arial"/>
                <w:b/>
                <w:bCs/>
                <w:u w:val="single"/>
              </w:rPr>
            </w:pPr>
            <w:r w:rsidRPr="0046446A">
              <w:rPr>
                <w:rFonts w:ascii="Arial" w:hAnsi="Arial" w:cs="Arial"/>
                <w:b/>
                <w:bCs/>
                <w:u w:val="single"/>
              </w:rPr>
              <w:t>Folie 101</w:t>
            </w:r>
          </w:p>
          <w:p w:rsidR="00313A7F" w:rsidRDefault="00313A7F" w:rsidP="00313A7F">
            <w:pPr>
              <w:pStyle w:val="NoteLevel1"/>
              <w:keepNext w:val="0"/>
              <w:widowControl w:val="0"/>
              <w:numPr>
                <w:ilvl w:val="0"/>
                <w:numId w:val="0"/>
              </w:numPr>
              <w:rPr>
                <w:rFonts w:ascii="Arial" w:hAnsi="Arial" w:cs="Arial"/>
                <w:bCs/>
              </w:rPr>
            </w:pPr>
            <w:r>
              <w:rPr>
                <w:rFonts w:ascii="Arial" w:hAnsi="Arial" w:cs="Arial"/>
                <w:bCs/>
              </w:rPr>
              <w:lastRenderedPageBreak/>
              <w:t>Überblick über verschiedene Strategien, die beim Kleinen 1+1 eingesetzt werden können.</w:t>
            </w:r>
          </w:p>
          <w:p w:rsidR="00313A7F" w:rsidRDefault="00313A7F" w:rsidP="00313A7F">
            <w:pPr>
              <w:pStyle w:val="NoteLevel1"/>
              <w:keepNext w:val="0"/>
              <w:widowControl w:val="0"/>
              <w:numPr>
                <w:ilvl w:val="0"/>
                <w:numId w:val="0"/>
              </w:numPr>
              <w:rPr>
                <w:rFonts w:ascii="Arial" w:hAnsi="Arial" w:cs="Arial"/>
                <w:bCs/>
              </w:rPr>
            </w:pPr>
            <w:r>
              <w:rPr>
                <w:rFonts w:ascii="Arial" w:hAnsi="Arial" w:cs="Arial"/>
                <w:bCs/>
              </w:rPr>
              <w:t>Bereits besprochen wurde die „Kraft der Fünf“ sowie das Verdoppeln, wobei das Halbieren als Umkehroperation vergleichbar eingesetzt werden kann.</w:t>
            </w:r>
          </w:p>
          <w:p w:rsidR="00507B1B" w:rsidRDefault="00507B1B" w:rsidP="00313A7F">
            <w:pPr>
              <w:pStyle w:val="NoteLevel1"/>
              <w:keepNext w:val="0"/>
              <w:widowControl w:val="0"/>
              <w:numPr>
                <w:ilvl w:val="0"/>
                <w:numId w:val="0"/>
              </w:numPr>
              <w:rPr>
                <w:rFonts w:ascii="Arial" w:hAnsi="Arial" w:cs="Arial"/>
                <w:bCs/>
              </w:rPr>
            </w:pPr>
          </w:p>
          <w:p w:rsidR="00507B1B" w:rsidRDefault="0046446A" w:rsidP="00313A7F">
            <w:pPr>
              <w:pStyle w:val="NoteLevel1"/>
              <w:keepNext w:val="0"/>
              <w:widowControl w:val="0"/>
              <w:numPr>
                <w:ilvl w:val="0"/>
                <w:numId w:val="0"/>
              </w:numPr>
              <w:rPr>
                <w:rFonts w:ascii="Arial" w:hAnsi="Arial" w:cs="Arial"/>
                <w:b/>
                <w:bCs/>
                <w:u w:val="single"/>
              </w:rPr>
            </w:pPr>
            <w:r>
              <w:rPr>
                <w:rFonts w:ascii="Arial" w:hAnsi="Arial" w:cs="Arial"/>
                <w:b/>
                <w:bCs/>
                <w:u w:val="single"/>
              </w:rPr>
              <w:t>Folie 102</w:t>
            </w:r>
            <w:r w:rsidR="00A97623">
              <w:rPr>
                <w:rFonts w:ascii="Arial" w:hAnsi="Arial" w:cs="Arial"/>
                <w:b/>
                <w:bCs/>
                <w:u w:val="single"/>
              </w:rPr>
              <w:t>-112</w:t>
            </w:r>
          </w:p>
          <w:p w:rsidR="0046446A" w:rsidRDefault="0046446A" w:rsidP="00313A7F">
            <w:pPr>
              <w:pStyle w:val="NoteLevel1"/>
              <w:keepNext w:val="0"/>
              <w:widowControl w:val="0"/>
              <w:numPr>
                <w:ilvl w:val="0"/>
                <w:numId w:val="0"/>
              </w:numPr>
              <w:rPr>
                <w:rFonts w:ascii="Arial" w:hAnsi="Arial" w:cs="Arial"/>
                <w:bCs/>
              </w:rPr>
            </w:pPr>
            <w:r>
              <w:rPr>
                <w:rFonts w:ascii="Arial" w:hAnsi="Arial" w:cs="Arial"/>
                <w:bCs/>
              </w:rPr>
              <w:t xml:space="preserve">Bereits </w:t>
            </w:r>
            <w:r w:rsidR="003524EA">
              <w:rPr>
                <w:rFonts w:ascii="Arial" w:hAnsi="Arial" w:cs="Arial"/>
                <w:bCs/>
              </w:rPr>
              <w:t xml:space="preserve">die </w:t>
            </w:r>
            <w:r>
              <w:rPr>
                <w:rFonts w:ascii="Arial" w:hAnsi="Arial" w:cs="Arial"/>
                <w:bCs/>
              </w:rPr>
              <w:t>17</w:t>
            </w:r>
            <w:r w:rsidR="003524EA">
              <w:rPr>
                <w:rFonts w:ascii="Arial" w:hAnsi="Arial" w:cs="Arial"/>
                <w:bCs/>
              </w:rPr>
              <w:t xml:space="preserve"> rot unterlegten</w:t>
            </w:r>
            <w:r>
              <w:rPr>
                <w:rFonts w:ascii="Arial" w:hAnsi="Arial" w:cs="Arial"/>
                <w:bCs/>
              </w:rPr>
              <w:t xml:space="preserve"> Aufgaben lassen sich mit der Strategie „1 mehr“ lösen, also dem Nachfolger der größeren Zahl, wenn die Kinder das Prinzip der Tauschaufgaben verstanden haben.</w:t>
            </w:r>
          </w:p>
          <w:p w:rsidR="003524EA" w:rsidRDefault="003524EA" w:rsidP="00313A7F">
            <w:pPr>
              <w:pStyle w:val="NoteLevel1"/>
              <w:keepNext w:val="0"/>
              <w:widowControl w:val="0"/>
              <w:numPr>
                <w:ilvl w:val="0"/>
                <w:numId w:val="0"/>
              </w:numPr>
              <w:rPr>
                <w:rFonts w:ascii="Arial" w:hAnsi="Arial" w:cs="Arial"/>
                <w:bCs/>
              </w:rPr>
            </w:pPr>
            <w:r>
              <w:rPr>
                <w:rFonts w:ascii="Arial" w:hAnsi="Arial" w:cs="Arial"/>
                <w:bCs/>
              </w:rPr>
              <w:t>Die Tauschaufgabe sollte auch mit den Kindern verständnisbasiert erarbeitet werden. Dies kann beispielsweise geschehen durch das Schauen auf einen Zehnerstreifen aus 2 unterschiedlichen Perspektiven, auch z.B. im Sinne einer Partnerarbeit. Anschließend können die abgebildeten Arbeitsblätter eingesetzt werden (Folie 103+104).</w:t>
            </w:r>
          </w:p>
          <w:p w:rsidR="00645AE8" w:rsidRDefault="003524EA" w:rsidP="00A73220">
            <w:pPr>
              <w:pStyle w:val="NoteLevel1"/>
              <w:keepNext w:val="0"/>
              <w:widowControl w:val="0"/>
              <w:numPr>
                <w:ilvl w:val="0"/>
                <w:numId w:val="0"/>
              </w:numPr>
              <w:rPr>
                <w:rFonts w:ascii="Arial" w:hAnsi="Arial" w:cs="Arial"/>
                <w:bCs/>
              </w:rPr>
            </w:pPr>
            <w:r>
              <w:rPr>
                <w:rFonts w:ascii="Arial" w:hAnsi="Arial" w:cs="Arial"/>
                <w:bCs/>
              </w:rPr>
              <w:t xml:space="preserve">Weitere Aufgaben lassen sich durch die Strategie „2 mehr“ inkl. </w:t>
            </w:r>
            <w:r w:rsidR="00A73220">
              <w:rPr>
                <w:rFonts w:ascii="Arial" w:hAnsi="Arial" w:cs="Arial"/>
                <w:bCs/>
              </w:rPr>
              <w:t>Tauschaufgabe</w:t>
            </w:r>
            <w:r>
              <w:rPr>
                <w:rFonts w:ascii="Arial" w:hAnsi="Arial" w:cs="Arial"/>
                <w:bCs/>
              </w:rPr>
              <w:t xml:space="preserve"> lösen, so dass auch dabei nicht mehr gezählt we</w:t>
            </w:r>
            <w:r w:rsidR="00E25C11">
              <w:rPr>
                <w:rFonts w:ascii="Arial" w:hAnsi="Arial" w:cs="Arial"/>
                <w:bCs/>
              </w:rPr>
              <w:t>rden muss</w:t>
            </w:r>
            <w:r>
              <w:rPr>
                <w:rFonts w:ascii="Arial" w:hAnsi="Arial" w:cs="Arial"/>
                <w:bCs/>
              </w:rPr>
              <w:t>.</w:t>
            </w:r>
            <w:r w:rsidR="00A73220">
              <w:rPr>
                <w:rFonts w:ascii="Arial" w:hAnsi="Arial" w:cs="Arial"/>
                <w:bCs/>
              </w:rPr>
              <w:t xml:space="preserve"> Zusätzliche</w:t>
            </w:r>
            <w:r>
              <w:rPr>
                <w:rFonts w:ascii="Arial" w:hAnsi="Arial" w:cs="Arial"/>
                <w:bCs/>
              </w:rPr>
              <w:t xml:space="preserve"> Aufgaben lassen sich durch die Strategie der „Kraft der Fünf“</w:t>
            </w:r>
            <w:r w:rsidR="00645AE8">
              <w:rPr>
                <w:rFonts w:ascii="Arial" w:hAnsi="Arial" w:cs="Arial"/>
                <w:bCs/>
              </w:rPr>
              <w:t xml:space="preserve"> </w:t>
            </w:r>
            <w:r w:rsidR="00A73220">
              <w:rPr>
                <w:rFonts w:ascii="Arial" w:hAnsi="Arial" w:cs="Arial"/>
                <w:bCs/>
              </w:rPr>
              <w:t>sowie</w:t>
            </w:r>
            <w:r w:rsidR="00645AE8">
              <w:rPr>
                <w:rFonts w:ascii="Arial" w:hAnsi="Arial" w:cs="Arial"/>
                <w:bCs/>
              </w:rPr>
              <w:t xml:space="preserve"> über das Verdoppeln </w:t>
            </w:r>
            <w:r w:rsidR="00A73220">
              <w:rPr>
                <w:rFonts w:ascii="Arial" w:hAnsi="Arial" w:cs="Arial"/>
                <w:bCs/>
              </w:rPr>
              <w:t>und das</w:t>
            </w:r>
            <w:r w:rsidR="00645AE8">
              <w:rPr>
                <w:rFonts w:ascii="Arial" w:hAnsi="Arial" w:cs="Arial"/>
                <w:bCs/>
              </w:rPr>
              <w:t xml:space="preserve"> „Verdoppeln plus 1“</w:t>
            </w:r>
            <w:r w:rsidR="00A73220">
              <w:rPr>
                <w:rFonts w:ascii="Arial" w:hAnsi="Arial" w:cs="Arial"/>
                <w:bCs/>
              </w:rPr>
              <w:t xml:space="preserve"> lösen</w:t>
            </w:r>
            <w:r w:rsidR="00E25C11">
              <w:rPr>
                <w:rFonts w:ascii="Arial" w:hAnsi="Arial" w:cs="Arial"/>
                <w:bCs/>
              </w:rPr>
              <w:t xml:space="preserve"> (Folie 105-108)</w:t>
            </w:r>
            <w:r w:rsidR="00A73220">
              <w:rPr>
                <w:rFonts w:ascii="Arial" w:hAnsi="Arial" w:cs="Arial"/>
                <w:bCs/>
              </w:rPr>
              <w:t>.</w:t>
            </w:r>
          </w:p>
          <w:p w:rsidR="00A73220" w:rsidRDefault="00A73220" w:rsidP="00A73220">
            <w:pPr>
              <w:pStyle w:val="NoteLevel1"/>
              <w:keepNext w:val="0"/>
              <w:widowControl w:val="0"/>
              <w:numPr>
                <w:ilvl w:val="0"/>
                <w:numId w:val="0"/>
              </w:numPr>
              <w:rPr>
                <w:rFonts w:ascii="Arial" w:hAnsi="Arial" w:cs="Arial"/>
                <w:bCs/>
              </w:rPr>
            </w:pPr>
            <w:r>
              <w:rPr>
                <w:rFonts w:ascii="Arial" w:hAnsi="Arial" w:cs="Arial"/>
                <w:bCs/>
              </w:rPr>
              <w:t xml:space="preserve">Die Strategie „Zehnerpärchen“ oder „Zahlenfreunde“ (auch „Zehnerfreunde“ oder „verliebte Zahlen“) bezeichnet alle Zerlegungen der 10 in 2 </w:t>
            </w:r>
            <w:proofErr w:type="spellStart"/>
            <w:r>
              <w:rPr>
                <w:rFonts w:ascii="Arial" w:hAnsi="Arial" w:cs="Arial"/>
                <w:bCs/>
              </w:rPr>
              <w:t>Teile</w:t>
            </w:r>
            <w:proofErr w:type="spellEnd"/>
            <w:r>
              <w:rPr>
                <w:rFonts w:ascii="Arial" w:hAnsi="Arial" w:cs="Arial"/>
                <w:bCs/>
              </w:rPr>
              <w:t>. Diese sollten von allen Kindern auswendig gekonnt werden (z.B. über Kugelketten und systematisches Aufschreiben...)</w:t>
            </w:r>
            <w:r w:rsidR="0038036A">
              <w:rPr>
                <w:rFonts w:ascii="Arial" w:hAnsi="Arial" w:cs="Arial"/>
                <w:bCs/>
              </w:rPr>
              <w:t>. Darauf aufbauend ist wiederum die Strategie „1 mehr“ im Sinne der Nachbaraufgaben der Zehnerpärchen hilfreich</w:t>
            </w:r>
            <w:r w:rsidR="00654D17">
              <w:rPr>
                <w:rFonts w:ascii="Arial" w:hAnsi="Arial" w:cs="Arial"/>
                <w:bCs/>
              </w:rPr>
              <w:t xml:space="preserve">. </w:t>
            </w:r>
            <w:r w:rsidR="00654D17" w:rsidRPr="00654D17">
              <w:rPr>
                <w:rFonts w:ascii="Arial" w:hAnsi="Arial" w:cs="Arial"/>
                <w:bCs/>
              </w:rPr>
              <w:t xml:space="preserve">Hier </w:t>
            </w:r>
            <w:r w:rsidR="00654D17">
              <w:rPr>
                <w:rFonts w:ascii="Arial" w:hAnsi="Arial" w:cs="Arial"/>
                <w:bCs/>
              </w:rPr>
              <w:t>sollte man</w:t>
            </w:r>
            <w:r w:rsidR="00654D17" w:rsidRPr="00654D17">
              <w:rPr>
                <w:rFonts w:ascii="Arial" w:hAnsi="Arial" w:cs="Arial"/>
                <w:bCs/>
              </w:rPr>
              <w:t xml:space="preserve"> unbedingt wieder auf die Finger als Erarbeitungshilfe hinweisen; Fragestellung nun: Wie viele Finger sind NICHT ausgestreckt, wenn ich 7 / 4 / 8 / 2… Finger zeige? (Schon bei Erarbeitung der „Fingerbilder“ mitdenken; zunächst der Schwerpunkt auf „Kraft der Fünf“-Zeigeweise, dann aber eben auch: Wie viele Finger fehlen noch auf zwei volle Hände?)</w:t>
            </w:r>
            <w:r w:rsidR="007742CE">
              <w:rPr>
                <w:rFonts w:ascii="Arial" w:hAnsi="Arial" w:cs="Arial"/>
                <w:bCs/>
              </w:rPr>
              <w:t xml:space="preserve"> (Folie 109</w:t>
            </w:r>
            <w:r w:rsidR="0038036A">
              <w:rPr>
                <w:rFonts w:ascii="Arial" w:hAnsi="Arial" w:cs="Arial"/>
                <w:bCs/>
              </w:rPr>
              <w:t>+110</w:t>
            </w:r>
            <w:r w:rsidR="007742CE">
              <w:rPr>
                <w:rFonts w:ascii="Arial" w:hAnsi="Arial" w:cs="Arial"/>
                <w:bCs/>
              </w:rPr>
              <w:t>)</w:t>
            </w:r>
            <w:r>
              <w:rPr>
                <w:rFonts w:ascii="Arial" w:hAnsi="Arial" w:cs="Arial"/>
                <w:bCs/>
              </w:rPr>
              <w:t>.</w:t>
            </w:r>
          </w:p>
          <w:p w:rsidR="0038036A" w:rsidRDefault="0038036A" w:rsidP="00A73220">
            <w:pPr>
              <w:pStyle w:val="NoteLevel1"/>
              <w:keepNext w:val="0"/>
              <w:widowControl w:val="0"/>
              <w:numPr>
                <w:ilvl w:val="0"/>
                <w:numId w:val="0"/>
              </w:numPr>
              <w:rPr>
                <w:rFonts w:ascii="Arial" w:hAnsi="Arial" w:cs="Arial"/>
                <w:bCs/>
              </w:rPr>
            </w:pPr>
            <w:r>
              <w:rPr>
                <w:rFonts w:ascii="Arial" w:hAnsi="Arial" w:cs="Arial"/>
                <w:bCs/>
              </w:rPr>
              <w:t>Alle Aufgaben „x+9“ oder „9+x“ lassen sich über die Strategie „+10-1“ nichtzählend lösen</w:t>
            </w:r>
            <w:r w:rsidR="00A97623">
              <w:rPr>
                <w:rFonts w:ascii="Arial" w:hAnsi="Arial" w:cs="Arial"/>
                <w:bCs/>
              </w:rPr>
              <w:t xml:space="preserve">, so dass nur insgesamt 4 Aufgaben des Kleinen 1+1 bleiben, die nicht mit einer der vorgestellten Strategien lösbar sind, sondern bei denen beispielsweise das </w:t>
            </w:r>
            <w:proofErr w:type="spellStart"/>
            <w:r w:rsidR="00A97623">
              <w:rPr>
                <w:rFonts w:ascii="Arial" w:hAnsi="Arial" w:cs="Arial"/>
                <w:bCs/>
              </w:rPr>
              <w:t>schritweise</w:t>
            </w:r>
            <w:proofErr w:type="spellEnd"/>
            <w:r w:rsidR="00A97623">
              <w:rPr>
                <w:rFonts w:ascii="Arial" w:hAnsi="Arial" w:cs="Arial"/>
                <w:bCs/>
              </w:rPr>
              <w:t xml:space="preserve"> Rechnen über den Zehner anbietet (Folie 111+112)</w:t>
            </w:r>
            <w:r>
              <w:rPr>
                <w:rFonts w:ascii="Arial" w:hAnsi="Arial" w:cs="Arial"/>
                <w:bCs/>
              </w:rPr>
              <w:t>.</w:t>
            </w:r>
          </w:p>
          <w:p w:rsidR="003524EA" w:rsidRPr="0046446A" w:rsidRDefault="003524EA" w:rsidP="00313A7F">
            <w:pPr>
              <w:pStyle w:val="NoteLevel1"/>
              <w:keepNext w:val="0"/>
              <w:widowControl w:val="0"/>
              <w:numPr>
                <w:ilvl w:val="0"/>
                <w:numId w:val="0"/>
              </w:numPr>
              <w:rPr>
                <w:rFonts w:ascii="Arial" w:hAnsi="Arial" w:cs="Arial"/>
                <w:bCs/>
              </w:rPr>
            </w:pPr>
          </w:p>
        </w:tc>
        <w:tc>
          <w:tcPr>
            <w:tcW w:w="4537" w:type="dxa"/>
          </w:tcPr>
          <w:p w:rsidR="002A584A" w:rsidRDefault="00B80842" w:rsidP="00436A09">
            <w:pPr>
              <w:pStyle w:val="NoteLevel1"/>
              <w:keepNext w:val="0"/>
              <w:widowControl w:val="0"/>
              <w:rPr>
                <w:rFonts w:ascii="Arial" w:hAnsi="Arial" w:cs="Arial"/>
              </w:rPr>
            </w:pPr>
            <w:r>
              <w:rPr>
                <w:rFonts w:ascii="Arial" w:hAnsi="Arial" w:cs="Arial"/>
              </w:rPr>
              <w:lastRenderedPageBreak/>
              <w:t>Folie 100</w:t>
            </w:r>
          </w:p>
          <w:p w:rsidR="00B80842" w:rsidRDefault="00B80842" w:rsidP="00B80842">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A32B6" w:rsidRDefault="004A32B6" w:rsidP="00E75DCD">
            <w:pPr>
              <w:pStyle w:val="NoteLevel1"/>
              <w:keepNext w:val="0"/>
              <w:widowControl w:val="0"/>
              <w:numPr>
                <w:ilvl w:val="0"/>
                <w:numId w:val="0"/>
              </w:numPr>
              <w:jc w:val="center"/>
              <w:rPr>
                <w:rFonts w:ascii="Arial" w:hAnsi="Arial" w:cs="Arial"/>
              </w:rPr>
            </w:pPr>
          </w:p>
        </w:tc>
      </w:tr>
      <w:tr w:rsidR="000E3F22" w:rsidRPr="00A14563">
        <w:tc>
          <w:tcPr>
            <w:tcW w:w="959" w:type="dxa"/>
          </w:tcPr>
          <w:p w:rsidR="00732C1A" w:rsidRPr="00060F30" w:rsidRDefault="003609C2"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10-15‘</w:t>
            </w:r>
          </w:p>
        </w:tc>
        <w:tc>
          <w:tcPr>
            <w:tcW w:w="9214" w:type="dxa"/>
          </w:tcPr>
          <w:p w:rsidR="00732C1A" w:rsidRDefault="001A31AF" w:rsidP="00615FD3">
            <w:pPr>
              <w:pStyle w:val="NoteLevel1"/>
              <w:keepNext w:val="0"/>
              <w:widowControl w:val="0"/>
              <w:rPr>
                <w:rFonts w:ascii="Arial" w:hAnsi="Arial" w:cs="Arial"/>
                <w:bCs/>
              </w:rPr>
            </w:pPr>
            <w:r w:rsidRPr="001A31AF">
              <w:rPr>
                <w:rFonts w:ascii="Arial" w:hAnsi="Arial" w:cs="Arial"/>
                <w:bCs/>
              </w:rPr>
              <w:t>Es folgt ein Block zur Behandlung des Rechnens über den Zehner.</w:t>
            </w:r>
          </w:p>
          <w:p w:rsidR="0063786A" w:rsidRDefault="003609C2" w:rsidP="00615FD3">
            <w:pPr>
              <w:pStyle w:val="NoteLevel1"/>
              <w:keepNext w:val="0"/>
              <w:widowControl w:val="0"/>
              <w:rPr>
                <w:rFonts w:ascii="Arial" w:hAnsi="Arial" w:cs="Arial"/>
                <w:bCs/>
              </w:rPr>
            </w:pPr>
            <w:r>
              <w:rPr>
                <w:rFonts w:ascii="Arial" w:hAnsi="Arial" w:cs="Arial"/>
                <w:b/>
                <w:bCs/>
              </w:rPr>
              <w:t xml:space="preserve">M </w:t>
            </w:r>
            <w:r>
              <w:rPr>
                <w:rFonts w:ascii="Arial" w:hAnsi="Arial" w:cs="Arial"/>
                <w:bCs/>
              </w:rPr>
              <w:t xml:space="preserve">lässt </w:t>
            </w:r>
            <w:r w:rsidRPr="003609C2">
              <w:rPr>
                <w:rFonts w:ascii="Arial" w:hAnsi="Arial" w:cs="Arial"/>
                <w:b/>
                <w:bCs/>
              </w:rPr>
              <w:t>TN</w:t>
            </w:r>
            <w:r>
              <w:rPr>
                <w:rFonts w:ascii="Arial" w:hAnsi="Arial" w:cs="Arial"/>
                <w:bCs/>
              </w:rPr>
              <w:t xml:space="preserve"> ggf. Prozentwerte der Verteilung der unterschiedlichen Strategien Ende des 1. Schuljahres schätzen: Wie viel % zählend, wie viel % mit erlernter schrittweiser Strategie und wie viel % nicht geschafft?</w:t>
            </w:r>
          </w:p>
          <w:p w:rsidR="003609C2" w:rsidRDefault="003609C2" w:rsidP="00615FD3">
            <w:pPr>
              <w:pStyle w:val="NoteLevel1"/>
              <w:keepNext w:val="0"/>
              <w:widowControl w:val="0"/>
              <w:rPr>
                <w:rFonts w:ascii="Arial" w:hAnsi="Arial" w:cs="Arial"/>
                <w:bCs/>
              </w:rPr>
            </w:pPr>
          </w:p>
          <w:p w:rsidR="001A31AF" w:rsidRPr="0063786A" w:rsidRDefault="0063786A" w:rsidP="0063786A">
            <w:pPr>
              <w:pStyle w:val="NoteLevel1"/>
              <w:keepNext w:val="0"/>
              <w:widowControl w:val="0"/>
              <w:rPr>
                <w:rFonts w:ascii="Arial" w:hAnsi="Arial" w:cs="Arial"/>
                <w:b/>
                <w:bCs/>
                <w:u w:val="single"/>
              </w:rPr>
            </w:pPr>
            <w:r>
              <w:rPr>
                <w:rFonts w:ascii="Arial" w:hAnsi="Arial" w:cs="Arial"/>
                <w:b/>
                <w:bCs/>
                <w:u w:val="single"/>
              </w:rPr>
              <w:t>Folie 113</w:t>
            </w:r>
          </w:p>
          <w:p w:rsidR="001A31AF" w:rsidRDefault="001A31AF" w:rsidP="00615FD3">
            <w:pPr>
              <w:pStyle w:val="NoteLevel1"/>
              <w:keepNext w:val="0"/>
              <w:widowControl w:val="0"/>
              <w:rPr>
                <w:rFonts w:ascii="Arial" w:hAnsi="Arial" w:cs="Arial"/>
                <w:bCs/>
              </w:rPr>
            </w:pPr>
            <w:r>
              <w:rPr>
                <w:rFonts w:ascii="Arial" w:hAnsi="Arial" w:cs="Arial"/>
                <w:bCs/>
              </w:rPr>
              <w:t>Nutzt man die bereits behandelten Strategien, lassen sich viele unterschiedliche Wege über den Zehner finden, nicht nur das bekannte schrittweise Verfahren „bis zur 10 und dann weiter“.</w:t>
            </w:r>
          </w:p>
          <w:p w:rsidR="00FD6BF9" w:rsidRDefault="00FD6BF9" w:rsidP="00FD6BF9">
            <w:pPr>
              <w:pStyle w:val="NoteLevel1"/>
              <w:keepNext w:val="0"/>
              <w:widowControl w:val="0"/>
              <w:numPr>
                <w:ilvl w:val="0"/>
                <w:numId w:val="0"/>
              </w:numPr>
              <w:rPr>
                <w:rFonts w:ascii="Arial" w:hAnsi="Arial" w:cs="Arial"/>
                <w:bCs/>
              </w:rPr>
            </w:pPr>
          </w:p>
          <w:p w:rsidR="00FD6BF9" w:rsidRPr="00AE1161" w:rsidRDefault="00FD6BF9" w:rsidP="00FD6BF9">
            <w:pPr>
              <w:pStyle w:val="NoteLevel1"/>
              <w:keepNext w:val="0"/>
              <w:widowControl w:val="0"/>
              <w:numPr>
                <w:ilvl w:val="0"/>
                <w:numId w:val="0"/>
              </w:numPr>
              <w:rPr>
                <w:rFonts w:ascii="Arial" w:hAnsi="Arial" w:cs="Arial"/>
                <w:b/>
                <w:bCs/>
                <w:u w:val="single"/>
              </w:rPr>
            </w:pPr>
            <w:r w:rsidRPr="00AE1161">
              <w:rPr>
                <w:rFonts w:ascii="Arial" w:hAnsi="Arial" w:cs="Arial"/>
                <w:b/>
                <w:bCs/>
                <w:u w:val="single"/>
              </w:rPr>
              <w:t>Folie 114</w:t>
            </w:r>
          </w:p>
          <w:p w:rsidR="00FD6BF9" w:rsidRDefault="00FD6BF9" w:rsidP="00FD6BF9">
            <w:pPr>
              <w:pStyle w:val="NoteLevel1"/>
              <w:keepNext w:val="0"/>
              <w:widowControl w:val="0"/>
              <w:numPr>
                <w:ilvl w:val="0"/>
                <w:numId w:val="0"/>
              </w:numPr>
              <w:rPr>
                <w:rFonts w:ascii="Arial" w:hAnsi="Arial" w:cs="Arial"/>
                <w:bCs/>
              </w:rPr>
            </w:pPr>
            <w:r>
              <w:rPr>
                <w:rFonts w:ascii="Arial" w:hAnsi="Arial" w:cs="Arial"/>
                <w:bCs/>
              </w:rPr>
              <w:t xml:space="preserve">Studie </w:t>
            </w:r>
            <w:proofErr w:type="spellStart"/>
            <w:r>
              <w:rPr>
                <w:rFonts w:ascii="Arial" w:hAnsi="Arial" w:cs="Arial"/>
                <w:bCs/>
              </w:rPr>
              <w:t>Gaidoschik</w:t>
            </w:r>
            <w:proofErr w:type="spellEnd"/>
            <w:r>
              <w:rPr>
                <w:rFonts w:ascii="Arial" w:hAnsi="Arial" w:cs="Arial"/>
                <w:bCs/>
              </w:rPr>
              <w:t xml:space="preserve"> 2010: Folgen der ausschließlichen Behandlung des Zehnerübergangs nach der „klassischen“ schrittweisen Methode. Erschreckend dabei ist, dass mehr als 50% der Kinder am E</w:t>
            </w:r>
            <w:r w:rsidR="008B03B4">
              <w:rPr>
                <w:rFonts w:ascii="Arial" w:hAnsi="Arial" w:cs="Arial"/>
                <w:bCs/>
              </w:rPr>
              <w:t>nde des 1. Schuljahres nicht die intendierte Strategie nutzen, sondern die Aufgaben (immer noch) zählend rechnen.</w:t>
            </w:r>
            <w:r w:rsidR="00091FC9">
              <w:rPr>
                <w:rFonts w:ascii="Arial" w:hAnsi="Arial" w:cs="Arial"/>
                <w:bCs/>
              </w:rPr>
              <w:t xml:space="preserve"> =&gt; Folgerung: Ausschließliche Thematisierung dieser schrittweisen Strategie nicht zielführend.</w:t>
            </w:r>
          </w:p>
          <w:p w:rsidR="0053546F" w:rsidRDefault="0053546F" w:rsidP="00FD6BF9">
            <w:pPr>
              <w:pStyle w:val="NoteLevel1"/>
              <w:keepNext w:val="0"/>
              <w:widowControl w:val="0"/>
              <w:numPr>
                <w:ilvl w:val="0"/>
                <w:numId w:val="0"/>
              </w:numPr>
              <w:rPr>
                <w:rFonts w:ascii="Arial" w:hAnsi="Arial" w:cs="Arial"/>
                <w:bCs/>
              </w:rPr>
            </w:pPr>
            <w:r w:rsidRPr="0053546F">
              <w:rPr>
                <w:rFonts w:ascii="Arial" w:hAnsi="Arial" w:cs="Arial"/>
                <w:bCs/>
              </w:rPr>
              <w:t>Wieder ist zu betonen, dass sich diese Häufigkeiten auf Kinder beziehen, die einen bestimmten Unterricht „genossen“ haben (in diesem Fall: Teilschrittverfahren mit Zehnerstopp als einziges Verfahren für Aufgaben „über/unter den Zehne</w:t>
            </w:r>
            <w:r>
              <w:rPr>
                <w:rFonts w:ascii="Arial" w:hAnsi="Arial" w:cs="Arial"/>
                <w:bCs/>
              </w:rPr>
              <w:t xml:space="preserve">r“ im Unterricht thematisiert). Wenn Klassen </w:t>
            </w:r>
            <w:r w:rsidRPr="0053546F">
              <w:rPr>
                <w:rFonts w:ascii="Arial" w:hAnsi="Arial" w:cs="Arial"/>
                <w:bCs/>
              </w:rPr>
              <w:t>gänzlich anders arbeiten</w:t>
            </w:r>
            <w:r>
              <w:rPr>
                <w:rFonts w:ascii="Arial" w:hAnsi="Arial" w:cs="Arial"/>
                <w:bCs/>
              </w:rPr>
              <w:t xml:space="preserve">, werden </w:t>
            </w:r>
            <w:r w:rsidR="001B4291">
              <w:rPr>
                <w:rFonts w:ascii="Arial" w:hAnsi="Arial" w:cs="Arial"/>
                <w:bCs/>
              </w:rPr>
              <w:t xml:space="preserve">häufig </w:t>
            </w:r>
            <w:r>
              <w:rPr>
                <w:rFonts w:ascii="Arial" w:hAnsi="Arial" w:cs="Arial"/>
                <w:bCs/>
              </w:rPr>
              <w:t>deutlich weniger der Aufgaben zählend gelöst</w:t>
            </w:r>
            <w:r w:rsidR="002D0A4A">
              <w:rPr>
                <w:rFonts w:ascii="Arial" w:hAnsi="Arial" w:cs="Arial"/>
                <w:bCs/>
              </w:rPr>
              <w:t>, teilweise in einigen Klassen sogar zu 0%</w:t>
            </w:r>
            <w:r w:rsidR="00BA77FB">
              <w:rPr>
                <w:rFonts w:ascii="Arial" w:hAnsi="Arial" w:cs="Arial"/>
                <w:bCs/>
              </w:rPr>
              <w:t xml:space="preserve"> (neue Studie von </w:t>
            </w:r>
            <w:proofErr w:type="spellStart"/>
            <w:r w:rsidR="00BA77FB" w:rsidRPr="00BA77FB">
              <w:rPr>
                <w:rFonts w:ascii="Arial" w:hAnsi="Arial" w:cs="Arial"/>
                <w:bCs/>
              </w:rPr>
              <w:t>Gaido</w:t>
            </w:r>
            <w:r w:rsidR="00BA77FB">
              <w:rPr>
                <w:rFonts w:ascii="Arial" w:hAnsi="Arial" w:cs="Arial"/>
                <w:bCs/>
              </w:rPr>
              <w:t>schik</w:t>
            </w:r>
            <w:proofErr w:type="spellEnd"/>
            <w:r w:rsidR="00BA77FB">
              <w:rPr>
                <w:rFonts w:ascii="Arial" w:hAnsi="Arial" w:cs="Arial"/>
                <w:bCs/>
              </w:rPr>
              <w:t>, Fellmann &amp; Guggenbichler</w:t>
            </w:r>
            <w:r w:rsidR="00BA77FB" w:rsidRPr="00BA77FB">
              <w:rPr>
                <w:rFonts w:ascii="Arial" w:hAnsi="Arial" w:cs="Arial"/>
                <w:bCs/>
              </w:rPr>
              <w:t xml:space="preserve"> in Vorbereitung)</w:t>
            </w:r>
            <w:r>
              <w:rPr>
                <w:rFonts w:ascii="Arial" w:hAnsi="Arial" w:cs="Arial"/>
                <w:bCs/>
              </w:rPr>
              <w:t>.</w:t>
            </w:r>
          </w:p>
          <w:p w:rsidR="00FD6BF9" w:rsidRDefault="00FD6BF9" w:rsidP="00FD6BF9">
            <w:pPr>
              <w:pStyle w:val="NoteLevel1"/>
              <w:keepNext w:val="0"/>
              <w:widowControl w:val="0"/>
              <w:numPr>
                <w:ilvl w:val="0"/>
                <w:numId w:val="0"/>
              </w:numPr>
              <w:rPr>
                <w:rFonts w:ascii="Arial" w:hAnsi="Arial" w:cs="Arial"/>
                <w:bCs/>
              </w:rPr>
            </w:pPr>
          </w:p>
          <w:p w:rsidR="009C0FC3" w:rsidRPr="009C0FC3" w:rsidRDefault="009C0FC3" w:rsidP="00FD6BF9">
            <w:pPr>
              <w:pStyle w:val="NoteLevel1"/>
              <w:keepNext w:val="0"/>
              <w:widowControl w:val="0"/>
              <w:numPr>
                <w:ilvl w:val="0"/>
                <w:numId w:val="0"/>
              </w:numPr>
              <w:rPr>
                <w:rFonts w:ascii="Arial" w:hAnsi="Arial" w:cs="Arial"/>
                <w:b/>
                <w:bCs/>
                <w:u w:val="single"/>
              </w:rPr>
            </w:pPr>
            <w:r>
              <w:rPr>
                <w:rFonts w:ascii="Arial" w:hAnsi="Arial" w:cs="Arial"/>
                <w:b/>
                <w:bCs/>
                <w:u w:val="single"/>
              </w:rPr>
              <w:t>Folie 115</w:t>
            </w:r>
          </w:p>
          <w:p w:rsidR="009C0FC3" w:rsidRDefault="00B8063D" w:rsidP="00FD6BF9">
            <w:pPr>
              <w:pStyle w:val="NoteLevel1"/>
              <w:keepNext w:val="0"/>
              <w:widowControl w:val="0"/>
              <w:numPr>
                <w:ilvl w:val="0"/>
                <w:numId w:val="0"/>
              </w:numPr>
              <w:rPr>
                <w:rFonts w:ascii="Arial" w:hAnsi="Arial" w:cs="Arial"/>
                <w:bCs/>
              </w:rPr>
            </w:pPr>
            <w:r>
              <w:rPr>
                <w:rFonts w:ascii="Arial" w:hAnsi="Arial" w:cs="Arial"/>
                <w:bCs/>
              </w:rPr>
              <w:t>I</w:t>
            </w:r>
            <w:r w:rsidR="009C0FC3">
              <w:rPr>
                <w:rFonts w:ascii="Arial" w:hAnsi="Arial" w:cs="Arial"/>
                <w:bCs/>
              </w:rPr>
              <w:t>m Folgenden Thematisierung der unterschiedlichen Strategien zur Bewältigung des Zehnerübergangs unter Berücksichtigung der bereits vorgestellten Übungsformen.</w:t>
            </w:r>
            <w:r>
              <w:rPr>
                <w:rFonts w:ascii="Arial" w:hAnsi="Arial" w:cs="Arial"/>
                <w:bCs/>
              </w:rPr>
              <w:t xml:space="preserve"> Diese werden auch auf der dargestellten Schulbuchseite deutlich.</w:t>
            </w:r>
          </w:p>
          <w:p w:rsidR="009C0FC3" w:rsidRDefault="009C0FC3" w:rsidP="00FD6BF9">
            <w:pPr>
              <w:pStyle w:val="NoteLevel1"/>
              <w:keepNext w:val="0"/>
              <w:widowControl w:val="0"/>
              <w:numPr>
                <w:ilvl w:val="0"/>
                <w:numId w:val="0"/>
              </w:numPr>
              <w:rPr>
                <w:rFonts w:ascii="Arial" w:hAnsi="Arial" w:cs="Arial"/>
                <w:bCs/>
              </w:rPr>
            </w:pPr>
          </w:p>
          <w:p w:rsidR="009C0FC3" w:rsidRPr="009C0FC3" w:rsidRDefault="009C0FC3" w:rsidP="00FD6BF9">
            <w:pPr>
              <w:pStyle w:val="NoteLevel1"/>
              <w:keepNext w:val="0"/>
              <w:widowControl w:val="0"/>
              <w:numPr>
                <w:ilvl w:val="0"/>
                <w:numId w:val="0"/>
              </w:numPr>
              <w:rPr>
                <w:rFonts w:ascii="Arial" w:hAnsi="Arial" w:cs="Arial"/>
                <w:b/>
                <w:bCs/>
                <w:u w:val="single"/>
              </w:rPr>
            </w:pPr>
            <w:r>
              <w:rPr>
                <w:rFonts w:ascii="Arial" w:hAnsi="Arial" w:cs="Arial"/>
                <w:b/>
                <w:bCs/>
                <w:u w:val="single"/>
              </w:rPr>
              <w:t>Folie 116+</w:t>
            </w:r>
            <w:r w:rsidRPr="009C0FC3">
              <w:rPr>
                <w:rFonts w:ascii="Arial" w:hAnsi="Arial" w:cs="Arial"/>
                <w:b/>
                <w:bCs/>
                <w:u w:val="single"/>
              </w:rPr>
              <w:t>117</w:t>
            </w:r>
          </w:p>
          <w:p w:rsidR="009C0FC3" w:rsidRDefault="009C0FC3" w:rsidP="00FD6BF9">
            <w:pPr>
              <w:pStyle w:val="NoteLevel1"/>
              <w:keepNext w:val="0"/>
              <w:widowControl w:val="0"/>
              <w:numPr>
                <w:ilvl w:val="0"/>
                <w:numId w:val="0"/>
              </w:numPr>
              <w:rPr>
                <w:rFonts w:ascii="Arial" w:hAnsi="Arial" w:cs="Arial"/>
                <w:bCs/>
              </w:rPr>
            </w:pPr>
            <w:r>
              <w:rPr>
                <w:rFonts w:ascii="Arial" w:hAnsi="Arial" w:cs="Arial"/>
                <w:bCs/>
              </w:rPr>
              <w:t>Einsatz der Handpakete bei der Kraft der 5.</w:t>
            </w:r>
          </w:p>
          <w:p w:rsidR="009C0FC3" w:rsidRDefault="009C0FC3" w:rsidP="00FD6BF9">
            <w:pPr>
              <w:pStyle w:val="NoteLevel1"/>
              <w:keepNext w:val="0"/>
              <w:widowControl w:val="0"/>
              <w:numPr>
                <w:ilvl w:val="0"/>
                <w:numId w:val="0"/>
              </w:numPr>
              <w:rPr>
                <w:rFonts w:ascii="Arial" w:hAnsi="Arial" w:cs="Arial"/>
                <w:bCs/>
              </w:rPr>
            </w:pPr>
          </w:p>
          <w:p w:rsidR="009C0FC3" w:rsidRPr="004A43A2" w:rsidRDefault="000F7329" w:rsidP="00FD6BF9">
            <w:pPr>
              <w:pStyle w:val="NoteLevel1"/>
              <w:keepNext w:val="0"/>
              <w:widowControl w:val="0"/>
              <w:numPr>
                <w:ilvl w:val="0"/>
                <w:numId w:val="0"/>
              </w:numPr>
              <w:rPr>
                <w:rFonts w:ascii="Arial" w:hAnsi="Arial" w:cs="Arial"/>
                <w:b/>
                <w:bCs/>
                <w:u w:val="single"/>
              </w:rPr>
            </w:pPr>
            <w:r w:rsidRPr="004A43A2">
              <w:rPr>
                <w:rFonts w:ascii="Arial" w:hAnsi="Arial" w:cs="Arial"/>
                <w:b/>
                <w:bCs/>
                <w:u w:val="single"/>
              </w:rPr>
              <w:t>Folie 118</w:t>
            </w:r>
            <w:r w:rsidR="000365C3">
              <w:rPr>
                <w:rFonts w:ascii="Arial" w:hAnsi="Arial" w:cs="Arial"/>
                <w:b/>
                <w:bCs/>
                <w:u w:val="single"/>
              </w:rPr>
              <w:t>+119</w:t>
            </w:r>
          </w:p>
          <w:p w:rsidR="000F7329" w:rsidRDefault="000F7329" w:rsidP="00FD6BF9">
            <w:pPr>
              <w:pStyle w:val="NoteLevel1"/>
              <w:keepNext w:val="0"/>
              <w:widowControl w:val="0"/>
              <w:numPr>
                <w:ilvl w:val="0"/>
                <w:numId w:val="0"/>
              </w:numPr>
              <w:rPr>
                <w:rFonts w:ascii="Arial" w:hAnsi="Arial" w:cs="Arial"/>
                <w:bCs/>
              </w:rPr>
            </w:pPr>
            <w:r>
              <w:rPr>
                <w:rFonts w:ascii="Arial" w:hAnsi="Arial" w:cs="Arial"/>
                <w:bCs/>
              </w:rPr>
              <w:lastRenderedPageBreak/>
              <w:t xml:space="preserve">Nutzen von operativen Zusammenhängen, wobei </w:t>
            </w:r>
            <w:proofErr w:type="gramStart"/>
            <w:r>
              <w:rPr>
                <w:rFonts w:ascii="Arial" w:hAnsi="Arial" w:cs="Arial"/>
                <w:bCs/>
              </w:rPr>
              <w:t>von einer leichteren Aufgaben</w:t>
            </w:r>
            <w:proofErr w:type="gramEnd"/>
            <w:r>
              <w:rPr>
                <w:rFonts w:ascii="Arial" w:hAnsi="Arial" w:cs="Arial"/>
                <w:bCs/>
              </w:rPr>
              <w:t>, z.B. Verdopplungsaufgabe oder „+10“ ausgegangen wird.</w:t>
            </w:r>
            <w:r w:rsidR="000365C3">
              <w:rPr>
                <w:rFonts w:ascii="Arial" w:hAnsi="Arial" w:cs="Arial"/>
                <w:bCs/>
              </w:rPr>
              <w:t xml:space="preserve"> Der klassische Zehnerübergang kann natürlich auch eine hilfreiche Strategie sein.</w:t>
            </w:r>
          </w:p>
          <w:p w:rsidR="000365C3" w:rsidRDefault="000365C3" w:rsidP="00FD6BF9">
            <w:pPr>
              <w:pStyle w:val="NoteLevel1"/>
              <w:keepNext w:val="0"/>
              <w:widowControl w:val="0"/>
              <w:numPr>
                <w:ilvl w:val="0"/>
                <w:numId w:val="0"/>
              </w:numPr>
              <w:rPr>
                <w:rFonts w:ascii="Arial" w:hAnsi="Arial" w:cs="Arial"/>
                <w:bCs/>
              </w:rPr>
            </w:pPr>
          </w:p>
          <w:p w:rsidR="000365C3" w:rsidRPr="008C76D2" w:rsidRDefault="000365C3" w:rsidP="00FD6BF9">
            <w:pPr>
              <w:pStyle w:val="NoteLevel1"/>
              <w:keepNext w:val="0"/>
              <w:widowControl w:val="0"/>
              <w:numPr>
                <w:ilvl w:val="0"/>
                <w:numId w:val="0"/>
              </w:numPr>
              <w:rPr>
                <w:rFonts w:ascii="Arial" w:hAnsi="Arial" w:cs="Arial"/>
                <w:b/>
                <w:bCs/>
                <w:u w:val="single"/>
              </w:rPr>
            </w:pPr>
            <w:r w:rsidRPr="008C76D2">
              <w:rPr>
                <w:rFonts w:ascii="Arial" w:hAnsi="Arial" w:cs="Arial"/>
                <w:b/>
                <w:bCs/>
                <w:u w:val="single"/>
              </w:rPr>
              <w:t>Folie 120-122</w:t>
            </w:r>
          </w:p>
          <w:p w:rsidR="009C0FC3" w:rsidRDefault="000365C3" w:rsidP="00FD6BF9">
            <w:pPr>
              <w:pStyle w:val="NoteLevel1"/>
              <w:keepNext w:val="0"/>
              <w:widowControl w:val="0"/>
              <w:numPr>
                <w:ilvl w:val="0"/>
                <w:numId w:val="0"/>
              </w:numPr>
              <w:rPr>
                <w:rFonts w:ascii="Arial" w:hAnsi="Arial" w:cs="Arial"/>
                <w:bCs/>
              </w:rPr>
            </w:pPr>
            <w:r>
              <w:rPr>
                <w:rFonts w:ascii="Arial" w:hAnsi="Arial" w:cs="Arial"/>
                <w:bCs/>
              </w:rPr>
              <w:t>Übungen zum sinnvollen Einsatz von z.B. Rechenschiffchen.</w:t>
            </w:r>
            <w:r w:rsidR="008C76D2">
              <w:rPr>
                <w:rFonts w:ascii="Arial" w:hAnsi="Arial" w:cs="Arial"/>
                <w:bCs/>
              </w:rPr>
              <w:t xml:space="preserve"> </w:t>
            </w:r>
            <w:r w:rsidR="009C0FC3">
              <w:rPr>
                <w:rFonts w:ascii="Arial" w:hAnsi="Arial" w:cs="Arial"/>
                <w:bCs/>
              </w:rPr>
              <w:t xml:space="preserve">Wichtig bei Materialeinsatz wiederum: </w:t>
            </w:r>
            <w:r w:rsidR="008C76D2">
              <w:rPr>
                <w:rFonts w:ascii="Arial" w:hAnsi="Arial" w:cs="Arial"/>
                <w:bCs/>
              </w:rPr>
              <w:t xml:space="preserve">nicht die (teilweise evtl. zählende) Handlung, sondern das </w:t>
            </w:r>
            <w:r w:rsidR="009C0FC3">
              <w:rPr>
                <w:rFonts w:ascii="Arial" w:hAnsi="Arial" w:cs="Arial"/>
                <w:bCs/>
              </w:rPr>
              <w:t>Sprechen darüber, Hilfe bei der Bildung von Vorstellungsbildern.</w:t>
            </w:r>
            <w:r w:rsidR="008C76D2">
              <w:rPr>
                <w:rFonts w:ascii="Arial" w:hAnsi="Arial" w:cs="Arial"/>
                <w:bCs/>
              </w:rPr>
              <w:t xml:space="preserve"> Am besten wieder: Material für alle Kinder, nicht nur für die Leistungsschwachen.</w:t>
            </w:r>
          </w:p>
          <w:p w:rsidR="00D86226" w:rsidRDefault="00D86226" w:rsidP="00FD6BF9">
            <w:pPr>
              <w:pStyle w:val="NoteLevel1"/>
              <w:keepNext w:val="0"/>
              <w:widowControl w:val="0"/>
              <w:numPr>
                <w:ilvl w:val="0"/>
                <w:numId w:val="0"/>
              </w:numPr>
              <w:rPr>
                <w:rFonts w:ascii="Arial" w:hAnsi="Arial" w:cs="Arial"/>
                <w:bCs/>
              </w:rPr>
            </w:pPr>
          </w:p>
          <w:p w:rsidR="00D86226" w:rsidRPr="00D86226" w:rsidRDefault="00D86226" w:rsidP="00FD6BF9">
            <w:pPr>
              <w:pStyle w:val="NoteLevel1"/>
              <w:keepNext w:val="0"/>
              <w:widowControl w:val="0"/>
              <w:numPr>
                <w:ilvl w:val="0"/>
                <w:numId w:val="0"/>
              </w:numPr>
              <w:rPr>
                <w:rFonts w:ascii="Arial" w:hAnsi="Arial" w:cs="Arial"/>
                <w:b/>
                <w:bCs/>
                <w:u w:val="single"/>
              </w:rPr>
            </w:pPr>
            <w:r w:rsidRPr="00D86226">
              <w:rPr>
                <w:rFonts w:ascii="Arial" w:hAnsi="Arial" w:cs="Arial"/>
                <w:b/>
                <w:bCs/>
                <w:u w:val="single"/>
              </w:rPr>
              <w:t>Folie 123+124</w:t>
            </w:r>
          </w:p>
          <w:p w:rsidR="00D86226" w:rsidRDefault="00D86226" w:rsidP="00FD6BF9">
            <w:pPr>
              <w:pStyle w:val="NoteLevel1"/>
              <w:keepNext w:val="0"/>
              <w:widowControl w:val="0"/>
              <w:numPr>
                <w:ilvl w:val="0"/>
                <w:numId w:val="0"/>
              </w:numPr>
              <w:rPr>
                <w:rFonts w:ascii="Arial" w:hAnsi="Arial" w:cs="Arial"/>
                <w:bCs/>
              </w:rPr>
            </w:pPr>
            <w:r>
              <w:rPr>
                <w:rFonts w:ascii="Arial" w:hAnsi="Arial" w:cs="Arial"/>
                <w:bCs/>
              </w:rPr>
              <w:t>Die Übungsformen finden sich in einer Kartei zur Ablösung vom zählenden Rechnen von Schipper 2005. Wichtig hierbei ist, dass die Handlungen sprachlich begleitet werden. Nach einer ersten Phase des Selbst-Handelns kann die Handlung dann dem Partner beschrieben werden, zunächst mit Sicht, anschließend ohne Sicht auf das Material (Folie124). So kann die Nutzung des Materials die Vorstellung und Verinnerlichung der Handlung begünstigen.</w:t>
            </w:r>
          </w:p>
          <w:p w:rsidR="00350A1C" w:rsidRDefault="00350A1C" w:rsidP="00FD6BF9">
            <w:pPr>
              <w:pStyle w:val="NoteLevel1"/>
              <w:keepNext w:val="0"/>
              <w:widowControl w:val="0"/>
              <w:numPr>
                <w:ilvl w:val="0"/>
                <w:numId w:val="0"/>
              </w:numPr>
              <w:rPr>
                <w:rFonts w:ascii="Arial" w:hAnsi="Arial" w:cs="Arial"/>
                <w:bCs/>
              </w:rPr>
            </w:pPr>
          </w:p>
          <w:p w:rsidR="00350A1C" w:rsidRPr="00350A1C" w:rsidRDefault="00350A1C" w:rsidP="00FD6BF9">
            <w:pPr>
              <w:pStyle w:val="NoteLevel1"/>
              <w:keepNext w:val="0"/>
              <w:widowControl w:val="0"/>
              <w:numPr>
                <w:ilvl w:val="0"/>
                <w:numId w:val="0"/>
              </w:numPr>
              <w:rPr>
                <w:rFonts w:ascii="Arial" w:hAnsi="Arial" w:cs="Arial"/>
                <w:b/>
                <w:bCs/>
                <w:u w:val="single"/>
              </w:rPr>
            </w:pPr>
            <w:r w:rsidRPr="00350A1C">
              <w:rPr>
                <w:rFonts w:ascii="Arial" w:hAnsi="Arial" w:cs="Arial"/>
                <w:b/>
                <w:bCs/>
                <w:u w:val="single"/>
              </w:rPr>
              <w:t>Folie 125</w:t>
            </w:r>
            <w:r w:rsidR="00154211">
              <w:rPr>
                <w:rFonts w:ascii="Arial" w:hAnsi="Arial" w:cs="Arial"/>
                <w:b/>
                <w:bCs/>
                <w:u w:val="single"/>
              </w:rPr>
              <w:t>+126</w:t>
            </w:r>
          </w:p>
          <w:p w:rsidR="00350A1C" w:rsidRDefault="00154211" w:rsidP="00FD6BF9">
            <w:pPr>
              <w:pStyle w:val="NoteLevel1"/>
              <w:keepNext w:val="0"/>
              <w:widowControl w:val="0"/>
              <w:numPr>
                <w:ilvl w:val="0"/>
                <w:numId w:val="0"/>
              </w:numPr>
              <w:rPr>
                <w:rFonts w:ascii="Arial" w:hAnsi="Arial" w:cs="Arial"/>
                <w:bCs/>
              </w:rPr>
            </w:pPr>
            <w:r>
              <w:rPr>
                <w:rFonts w:ascii="Arial" w:hAnsi="Arial" w:cs="Arial"/>
                <w:bCs/>
              </w:rPr>
              <w:t>Weiteres Beispiel zum Einsatz des Rechenschiffchens. Nicht das legen als Handlung ist entscheidend, sondern die Kommunikation über die Veränderung und die Beziehung zwischen den Aufgaben.</w:t>
            </w:r>
          </w:p>
          <w:p w:rsidR="00BF34FC" w:rsidRDefault="00BF34FC" w:rsidP="00FD6BF9">
            <w:pPr>
              <w:pStyle w:val="NoteLevel1"/>
              <w:keepNext w:val="0"/>
              <w:widowControl w:val="0"/>
              <w:numPr>
                <w:ilvl w:val="0"/>
                <w:numId w:val="0"/>
              </w:numPr>
              <w:rPr>
                <w:rFonts w:ascii="Arial" w:hAnsi="Arial" w:cs="Arial"/>
                <w:bCs/>
              </w:rPr>
            </w:pPr>
          </w:p>
          <w:p w:rsidR="00BF34FC" w:rsidRPr="0069268C" w:rsidRDefault="00BF34FC" w:rsidP="00FD6BF9">
            <w:pPr>
              <w:pStyle w:val="NoteLevel1"/>
              <w:keepNext w:val="0"/>
              <w:widowControl w:val="0"/>
              <w:numPr>
                <w:ilvl w:val="0"/>
                <w:numId w:val="0"/>
              </w:numPr>
              <w:rPr>
                <w:rFonts w:ascii="Arial" w:hAnsi="Arial" w:cs="Arial"/>
                <w:b/>
                <w:bCs/>
                <w:u w:val="single"/>
              </w:rPr>
            </w:pPr>
            <w:r w:rsidRPr="0069268C">
              <w:rPr>
                <w:rFonts w:ascii="Arial" w:hAnsi="Arial" w:cs="Arial"/>
                <w:b/>
                <w:bCs/>
                <w:u w:val="single"/>
              </w:rPr>
              <w:t>Folie 127-131</w:t>
            </w:r>
          </w:p>
          <w:p w:rsidR="0008361C" w:rsidRDefault="00BF34FC" w:rsidP="0008361C">
            <w:pPr>
              <w:pStyle w:val="NoteLevel1"/>
              <w:keepNext w:val="0"/>
              <w:widowControl w:val="0"/>
              <w:numPr>
                <w:ilvl w:val="0"/>
                <w:numId w:val="0"/>
              </w:numPr>
              <w:rPr>
                <w:rFonts w:ascii="Arial" w:hAnsi="Arial" w:cs="Arial"/>
                <w:bCs/>
              </w:rPr>
            </w:pPr>
            <w:r>
              <w:rPr>
                <w:rFonts w:ascii="Arial" w:hAnsi="Arial" w:cs="Arial"/>
                <w:bCs/>
              </w:rPr>
              <w:t xml:space="preserve">Beispiele zum Materialeinsatz des Rechenrahmens. </w:t>
            </w:r>
            <w:r w:rsidR="00AB5999">
              <w:rPr>
                <w:rFonts w:ascii="Arial" w:hAnsi="Arial" w:cs="Arial"/>
                <w:bCs/>
              </w:rPr>
              <w:t xml:space="preserve">Dies kann ggf. auch „live“ durch den Moderator gezeigt werden. </w:t>
            </w:r>
            <w:r>
              <w:rPr>
                <w:rFonts w:ascii="Arial" w:hAnsi="Arial" w:cs="Arial"/>
                <w:bCs/>
              </w:rPr>
              <w:t xml:space="preserve">Vorteil gegenüber Rechenschiffchen </w:t>
            </w:r>
            <w:proofErr w:type="spellStart"/>
            <w:r>
              <w:rPr>
                <w:rFonts w:ascii="Arial" w:hAnsi="Arial" w:cs="Arial"/>
                <w:bCs/>
              </w:rPr>
              <w:t>u.ä.</w:t>
            </w:r>
            <w:proofErr w:type="spellEnd"/>
            <w:r>
              <w:rPr>
                <w:rFonts w:ascii="Arial" w:hAnsi="Arial" w:cs="Arial"/>
                <w:bCs/>
              </w:rPr>
              <w:t xml:space="preserve">: </w:t>
            </w:r>
            <w:r w:rsidR="00994426">
              <w:rPr>
                <w:rFonts w:ascii="Arial" w:hAnsi="Arial" w:cs="Arial"/>
                <w:bCs/>
              </w:rPr>
              <w:t>Die Zahldarstellung und die Handlung ist auch nichtzählend möglich</w:t>
            </w:r>
            <w:r w:rsidR="0069268C">
              <w:rPr>
                <w:rFonts w:ascii="Arial" w:hAnsi="Arial" w:cs="Arial"/>
                <w:bCs/>
              </w:rPr>
              <w:t>, da die Kugelanzahl simultan bzw. quasi-simultan erfasst werden kann und in einem Fingerstreich eingestellt werden kann</w:t>
            </w:r>
            <w:r w:rsidR="00994426">
              <w:rPr>
                <w:rFonts w:ascii="Arial" w:hAnsi="Arial" w:cs="Arial"/>
                <w:bCs/>
              </w:rPr>
              <w:t>.</w:t>
            </w:r>
          </w:p>
          <w:p w:rsidR="0008361C" w:rsidRDefault="0008361C" w:rsidP="0008361C">
            <w:pPr>
              <w:pStyle w:val="NoteLevel1"/>
              <w:keepNext w:val="0"/>
              <w:widowControl w:val="0"/>
              <w:numPr>
                <w:ilvl w:val="0"/>
                <w:numId w:val="0"/>
              </w:numPr>
              <w:rPr>
                <w:rFonts w:ascii="Arial" w:hAnsi="Arial" w:cs="Arial"/>
                <w:bCs/>
              </w:rPr>
            </w:pPr>
          </w:p>
          <w:p w:rsidR="0008361C" w:rsidRPr="0008361C" w:rsidRDefault="0008361C" w:rsidP="0008361C">
            <w:pPr>
              <w:pStyle w:val="NoteLevel1"/>
              <w:keepNext w:val="0"/>
              <w:widowControl w:val="0"/>
              <w:numPr>
                <w:ilvl w:val="0"/>
                <w:numId w:val="0"/>
              </w:numPr>
              <w:rPr>
                <w:rFonts w:ascii="Arial" w:hAnsi="Arial" w:cs="Arial"/>
                <w:b/>
                <w:bCs/>
                <w:u w:val="single"/>
              </w:rPr>
            </w:pPr>
            <w:r w:rsidRPr="0008361C">
              <w:rPr>
                <w:rFonts w:ascii="Arial" w:hAnsi="Arial" w:cs="Arial"/>
                <w:b/>
                <w:bCs/>
                <w:u w:val="single"/>
              </w:rPr>
              <w:t>Folie 132+133</w:t>
            </w:r>
          </w:p>
          <w:p w:rsidR="0008361C" w:rsidRDefault="0008361C" w:rsidP="0008361C">
            <w:pPr>
              <w:pStyle w:val="NoteLevel1"/>
              <w:keepNext w:val="0"/>
              <w:widowControl w:val="0"/>
              <w:numPr>
                <w:ilvl w:val="0"/>
                <w:numId w:val="0"/>
              </w:numPr>
              <w:rPr>
                <w:rFonts w:ascii="Arial" w:hAnsi="Arial" w:cs="Arial"/>
                <w:bCs/>
              </w:rPr>
            </w:pPr>
            <w:r>
              <w:rPr>
                <w:rFonts w:ascii="Arial" w:hAnsi="Arial" w:cs="Arial"/>
                <w:bCs/>
              </w:rPr>
              <w:t>Voraussetzungen (Teilkompetenzen), die die Kinder haben müssen, um ein schrittweises Rechnen über den Zehner ohne Zählen ausführen zu können.</w:t>
            </w:r>
          </w:p>
          <w:p w:rsidR="00C704B8" w:rsidRDefault="00C704B8" w:rsidP="0008361C">
            <w:pPr>
              <w:pStyle w:val="NoteLevel1"/>
              <w:keepNext w:val="0"/>
              <w:widowControl w:val="0"/>
              <w:numPr>
                <w:ilvl w:val="0"/>
                <w:numId w:val="0"/>
              </w:numPr>
              <w:rPr>
                <w:rFonts w:ascii="Arial" w:hAnsi="Arial" w:cs="Arial"/>
                <w:bCs/>
              </w:rPr>
            </w:pPr>
            <w:r>
              <w:rPr>
                <w:rFonts w:ascii="Arial" w:hAnsi="Arial" w:cs="Arial"/>
                <w:bCs/>
              </w:rPr>
              <w:lastRenderedPageBreak/>
              <w:t xml:space="preserve">Viele Kinder haben dies Ende Klasse 1 nicht und verfallen daher wieder </w:t>
            </w:r>
            <w:proofErr w:type="gramStart"/>
            <w:r>
              <w:rPr>
                <w:rFonts w:ascii="Arial" w:hAnsi="Arial" w:cs="Arial"/>
                <w:bCs/>
              </w:rPr>
              <w:t>auf zählendes</w:t>
            </w:r>
            <w:proofErr w:type="gramEnd"/>
            <w:r>
              <w:rPr>
                <w:rFonts w:ascii="Arial" w:hAnsi="Arial" w:cs="Arial"/>
                <w:bCs/>
              </w:rPr>
              <w:t xml:space="preserve"> Rechnen.</w:t>
            </w:r>
          </w:p>
          <w:p w:rsidR="00E75DCD" w:rsidRPr="0008361C" w:rsidRDefault="00E75DCD" w:rsidP="0008361C">
            <w:pPr>
              <w:pStyle w:val="NoteLevel1"/>
              <w:keepNext w:val="0"/>
              <w:widowControl w:val="0"/>
              <w:numPr>
                <w:ilvl w:val="0"/>
                <w:numId w:val="0"/>
              </w:numPr>
              <w:rPr>
                <w:rFonts w:ascii="Arial" w:hAnsi="Arial" w:cs="Arial"/>
                <w:bCs/>
              </w:rPr>
            </w:pPr>
          </w:p>
        </w:tc>
        <w:tc>
          <w:tcPr>
            <w:tcW w:w="4537" w:type="dxa"/>
          </w:tcPr>
          <w:p w:rsidR="00732C1A" w:rsidRDefault="00AE1161" w:rsidP="00436A09">
            <w:pPr>
              <w:pStyle w:val="NoteLevel1"/>
              <w:keepNext w:val="0"/>
              <w:widowControl w:val="0"/>
              <w:rPr>
                <w:rFonts w:ascii="Arial" w:hAnsi="Arial" w:cs="Arial"/>
              </w:rPr>
            </w:pPr>
            <w:r>
              <w:rPr>
                <w:rFonts w:ascii="Arial" w:hAnsi="Arial" w:cs="Arial"/>
              </w:rPr>
              <w:lastRenderedPageBreak/>
              <w:t>Folie 114</w:t>
            </w:r>
          </w:p>
          <w:p w:rsidR="00AE1161" w:rsidRDefault="00AE1161" w:rsidP="00AE1161">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B8063D" w:rsidRDefault="00B8063D" w:rsidP="00B8063D">
            <w:pPr>
              <w:pStyle w:val="NoteLevel1"/>
              <w:keepNext w:val="0"/>
              <w:widowControl w:val="0"/>
              <w:numPr>
                <w:ilvl w:val="0"/>
                <w:numId w:val="0"/>
              </w:numPr>
              <w:rPr>
                <w:rFonts w:ascii="Arial" w:hAnsi="Arial" w:cs="Arial"/>
              </w:rPr>
            </w:pPr>
          </w:p>
          <w:p w:rsidR="005E71BE" w:rsidRDefault="00B8063D" w:rsidP="00B8063D">
            <w:pPr>
              <w:pStyle w:val="NoteLevel1"/>
              <w:keepNext w:val="0"/>
              <w:widowControl w:val="0"/>
              <w:numPr>
                <w:ilvl w:val="0"/>
                <w:numId w:val="0"/>
              </w:numPr>
              <w:rPr>
                <w:rFonts w:ascii="Arial" w:hAnsi="Arial" w:cs="Arial"/>
              </w:rPr>
            </w:pPr>
            <w:r>
              <w:rPr>
                <w:rFonts w:ascii="Arial" w:hAnsi="Arial" w:cs="Arial"/>
              </w:rPr>
              <w:t>Folie 116</w:t>
            </w:r>
          </w:p>
          <w:p w:rsidR="00B8063D" w:rsidRDefault="000E3F22"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823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20-03-09 um 13.53.58.png"/>
                          <pic:cNvPicPr/>
                        </pic:nvPicPr>
                        <pic:blipFill>
                          <a:blip r:embed="rId30"/>
                          <a:stretch>
                            <a:fillRect/>
                          </a:stretch>
                        </pic:blipFill>
                        <pic:spPr>
                          <a:xfrm>
                            <a:off x="0" y="0"/>
                            <a:ext cx="1980000" cy="1488235"/>
                          </a:xfrm>
                          <a:prstGeom prst="rect">
                            <a:avLst/>
                          </a:prstGeom>
                        </pic:spPr>
                      </pic:pic>
                    </a:graphicData>
                  </a:graphic>
                </wp:inline>
              </w:drawing>
            </w:r>
          </w:p>
          <w:p w:rsidR="005E71BE" w:rsidRDefault="005E71BE" w:rsidP="005E71BE">
            <w:pPr>
              <w:pStyle w:val="NoteLevel1"/>
              <w:keepNext w:val="0"/>
              <w:widowControl w:val="0"/>
              <w:numPr>
                <w:ilvl w:val="0"/>
                <w:numId w:val="0"/>
              </w:numPr>
              <w:jc w:val="center"/>
              <w:rPr>
                <w:rFonts w:ascii="Arial" w:hAnsi="Arial" w:cs="Arial"/>
              </w:rPr>
            </w:pPr>
          </w:p>
          <w:p w:rsidR="00D81942" w:rsidRDefault="00D81942" w:rsidP="00D81942">
            <w:pPr>
              <w:pStyle w:val="NoteLevel1"/>
              <w:keepNext w:val="0"/>
              <w:widowControl w:val="0"/>
              <w:numPr>
                <w:ilvl w:val="0"/>
                <w:numId w:val="0"/>
              </w:numPr>
              <w:rPr>
                <w:rFonts w:ascii="Arial" w:hAnsi="Arial" w:cs="Arial"/>
              </w:rPr>
            </w:pPr>
            <w:r>
              <w:rPr>
                <w:rFonts w:ascii="Arial" w:hAnsi="Arial" w:cs="Arial"/>
              </w:rPr>
              <w:t>Folie 120</w:t>
            </w:r>
          </w:p>
          <w:p w:rsidR="00D81942" w:rsidRDefault="0092605A"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81942" w:rsidRDefault="00D81942" w:rsidP="005E71BE">
            <w:pPr>
              <w:pStyle w:val="NoteLevel1"/>
              <w:keepNext w:val="0"/>
              <w:widowControl w:val="0"/>
              <w:numPr>
                <w:ilvl w:val="0"/>
                <w:numId w:val="0"/>
              </w:numPr>
              <w:jc w:val="center"/>
              <w:rPr>
                <w:rFonts w:ascii="Arial" w:hAnsi="Arial" w:cs="Arial"/>
              </w:rPr>
            </w:pPr>
          </w:p>
          <w:p w:rsidR="00483311" w:rsidRDefault="00483311" w:rsidP="0092605A">
            <w:pPr>
              <w:pStyle w:val="NoteLevel1"/>
              <w:keepNext w:val="0"/>
              <w:widowControl w:val="0"/>
              <w:numPr>
                <w:ilvl w:val="0"/>
                <w:numId w:val="0"/>
              </w:numPr>
              <w:rPr>
                <w:rFonts w:ascii="Arial" w:hAnsi="Arial" w:cs="Arial"/>
              </w:rPr>
            </w:pPr>
          </w:p>
          <w:p w:rsidR="00483311" w:rsidRDefault="00483311" w:rsidP="0092605A">
            <w:pPr>
              <w:pStyle w:val="NoteLevel1"/>
              <w:keepNext w:val="0"/>
              <w:widowControl w:val="0"/>
              <w:numPr>
                <w:ilvl w:val="0"/>
                <w:numId w:val="0"/>
              </w:numPr>
              <w:rPr>
                <w:rFonts w:ascii="Arial" w:hAnsi="Arial" w:cs="Arial"/>
              </w:rPr>
            </w:pPr>
          </w:p>
          <w:p w:rsidR="0092605A" w:rsidRDefault="0092605A" w:rsidP="0092605A">
            <w:pPr>
              <w:pStyle w:val="NoteLevel1"/>
              <w:keepNext w:val="0"/>
              <w:widowControl w:val="0"/>
              <w:numPr>
                <w:ilvl w:val="0"/>
                <w:numId w:val="0"/>
              </w:numPr>
              <w:rPr>
                <w:rFonts w:ascii="Arial" w:hAnsi="Arial" w:cs="Arial"/>
              </w:rPr>
            </w:pPr>
            <w:r>
              <w:rPr>
                <w:rFonts w:ascii="Arial" w:hAnsi="Arial" w:cs="Arial"/>
              </w:rPr>
              <w:lastRenderedPageBreak/>
              <w:t>Folie 123</w:t>
            </w:r>
          </w:p>
          <w:p w:rsidR="0092605A" w:rsidRDefault="0092605A"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81942" w:rsidRDefault="00D81942" w:rsidP="005E71BE">
            <w:pPr>
              <w:pStyle w:val="NoteLevel1"/>
              <w:keepNext w:val="0"/>
              <w:widowControl w:val="0"/>
              <w:numPr>
                <w:ilvl w:val="0"/>
                <w:numId w:val="0"/>
              </w:numPr>
              <w:jc w:val="center"/>
              <w:rPr>
                <w:rFonts w:ascii="Arial" w:hAnsi="Arial" w:cs="Arial"/>
              </w:rPr>
            </w:pPr>
          </w:p>
          <w:p w:rsidR="0092605A" w:rsidRDefault="0092605A" w:rsidP="0092605A">
            <w:pPr>
              <w:pStyle w:val="NoteLevel1"/>
              <w:keepNext w:val="0"/>
              <w:widowControl w:val="0"/>
              <w:numPr>
                <w:ilvl w:val="0"/>
                <w:numId w:val="0"/>
              </w:numPr>
              <w:rPr>
                <w:rFonts w:ascii="Arial" w:hAnsi="Arial" w:cs="Arial"/>
              </w:rPr>
            </w:pPr>
            <w:r>
              <w:rPr>
                <w:rFonts w:ascii="Arial" w:hAnsi="Arial" w:cs="Arial"/>
              </w:rPr>
              <w:t>Folie 127</w:t>
            </w:r>
          </w:p>
          <w:p w:rsidR="0092605A" w:rsidRDefault="0092605A"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08361C" w:rsidRDefault="0008361C" w:rsidP="005E71BE">
            <w:pPr>
              <w:pStyle w:val="NoteLevel1"/>
              <w:keepNext w:val="0"/>
              <w:widowControl w:val="0"/>
              <w:numPr>
                <w:ilvl w:val="0"/>
                <w:numId w:val="0"/>
              </w:numPr>
              <w:jc w:val="center"/>
              <w:rPr>
                <w:rFonts w:ascii="Arial" w:hAnsi="Arial" w:cs="Arial"/>
              </w:rPr>
            </w:pPr>
          </w:p>
        </w:tc>
      </w:tr>
      <w:tr w:rsidR="000E3F22" w:rsidRPr="00A14563">
        <w:tc>
          <w:tcPr>
            <w:tcW w:w="959" w:type="dxa"/>
          </w:tcPr>
          <w:p w:rsidR="004A6612" w:rsidRPr="00060F30" w:rsidRDefault="003609C2"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3‘</w:t>
            </w:r>
          </w:p>
        </w:tc>
        <w:tc>
          <w:tcPr>
            <w:tcW w:w="9214" w:type="dxa"/>
          </w:tcPr>
          <w:p w:rsidR="004A6612" w:rsidRPr="004A6612" w:rsidRDefault="004A6612" w:rsidP="004A6612">
            <w:pPr>
              <w:pStyle w:val="NoteLevel1"/>
              <w:keepNext w:val="0"/>
              <w:widowControl w:val="0"/>
              <w:rPr>
                <w:rFonts w:ascii="Arial" w:hAnsi="Arial" w:cs="Arial"/>
                <w:b/>
                <w:bCs/>
                <w:u w:val="single"/>
              </w:rPr>
            </w:pPr>
            <w:r w:rsidRPr="004A6612">
              <w:rPr>
                <w:rFonts w:ascii="Arial" w:hAnsi="Arial" w:cs="Arial"/>
                <w:b/>
                <w:bCs/>
                <w:u w:val="single"/>
              </w:rPr>
              <w:t>Folie 134</w:t>
            </w:r>
            <w:r w:rsidR="00637978">
              <w:rPr>
                <w:rFonts w:ascii="Arial" w:hAnsi="Arial" w:cs="Arial"/>
                <w:b/>
                <w:bCs/>
                <w:u w:val="single"/>
              </w:rPr>
              <w:t>-136</w:t>
            </w:r>
          </w:p>
          <w:p w:rsidR="004A6612" w:rsidRDefault="00E019C9" w:rsidP="00E019C9">
            <w:pPr>
              <w:pStyle w:val="NoteLevel1"/>
              <w:keepNext w:val="0"/>
              <w:widowControl w:val="0"/>
              <w:rPr>
                <w:rFonts w:ascii="Arial" w:hAnsi="Arial" w:cs="Arial"/>
                <w:bCs/>
              </w:rPr>
            </w:pPr>
            <w:r>
              <w:rPr>
                <w:rFonts w:ascii="Arial" w:hAnsi="Arial" w:cs="Arial"/>
                <w:bCs/>
              </w:rPr>
              <w:t>Natürlich ist das Verfahren des schrittweisen Rechnens trotzdem sinnvoll und sollte im Unterricht thematisiert werden. Im Folgenden werden Formate zum Einsatz im Unterricht vorgestellt.</w:t>
            </w:r>
          </w:p>
          <w:p w:rsidR="007118CD" w:rsidRDefault="007118CD" w:rsidP="007118CD">
            <w:pPr>
              <w:pStyle w:val="NoteLevel1"/>
              <w:keepNext w:val="0"/>
              <w:widowControl w:val="0"/>
              <w:rPr>
                <w:rFonts w:ascii="Arial" w:hAnsi="Arial" w:cs="Arial"/>
                <w:bCs/>
              </w:rPr>
            </w:pPr>
            <w:r>
              <w:rPr>
                <w:rFonts w:ascii="Arial" w:hAnsi="Arial" w:cs="Arial"/>
                <w:bCs/>
              </w:rPr>
              <w:t xml:space="preserve">Nach einer allgemeinen Phase im Unterricht sollte den Kindern zu späterer Zeit gezielt die Strategie des Zehnerstopp-Verfahrens angeboten werden. Dazu sollten die Zahlen allerdings bewusst so gewählt werden, dass insbesondere die rechenschwachen Kinder die zugehörigen Zerlegungen schon automatisiert haben, um auch ersichtlich werden zu lassen, dass das Verfahren </w:t>
            </w:r>
            <w:proofErr w:type="gramStart"/>
            <w:r>
              <w:rPr>
                <w:rFonts w:ascii="Arial" w:hAnsi="Arial" w:cs="Arial"/>
                <w:bCs/>
              </w:rPr>
              <w:t>einen Vorteile</w:t>
            </w:r>
            <w:proofErr w:type="gramEnd"/>
            <w:r>
              <w:rPr>
                <w:rFonts w:ascii="Arial" w:hAnsi="Arial" w:cs="Arial"/>
                <w:bCs/>
              </w:rPr>
              <w:t xml:space="preserve"> beispielsweise gegenüber dem Zählen bietet (vgl. Folie 136). Dazu bieten sich „Handzerlegungen“ mit der 5 sowie z.B. Verdopplungen/Halbierungen an. Man kann den Kindern auch die Aufgabe </w:t>
            </w:r>
            <w:r w:rsidRPr="007118CD">
              <w:rPr>
                <w:rFonts w:ascii="Arial" w:hAnsi="Arial" w:cs="Arial"/>
                <w:bCs/>
              </w:rPr>
              <w:t xml:space="preserve">geben, </w:t>
            </w:r>
            <w:r>
              <w:rPr>
                <w:rFonts w:ascii="Arial" w:hAnsi="Arial" w:cs="Arial"/>
                <w:bCs/>
              </w:rPr>
              <w:t>nur die passende Zerlegung zu finden, ohne die Aufgabe auch abschließend auszurechnen.</w:t>
            </w:r>
          </w:p>
          <w:p w:rsidR="007118CD" w:rsidRDefault="007118CD" w:rsidP="007118CD">
            <w:pPr>
              <w:pStyle w:val="NoteLevel1"/>
              <w:keepNext w:val="0"/>
              <w:widowControl w:val="0"/>
              <w:rPr>
                <w:rFonts w:ascii="Arial" w:hAnsi="Arial" w:cs="Arial"/>
                <w:bCs/>
              </w:rPr>
            </w:pPr>
            <w:r>
              <w:rPr>
                <w:rFonts w:ascii="Arial" w:hAnsi="Arial" w:cs="Arial"/>
                <w:bCs/>
              </w:rPr>
              <w:t>Die „vertauschten Hände“ heißen hierbei, dass nicht die 5 zuerst genutzt wird, sondern der andere Teil der Zerlegung, also z.B. 8=3+5.</w:t>
            </w:r>
          </w:p>
          <w:p w:rsidR="007118CD" w:rsidRPr="007118CD" w:rsidRDefault="007118CD" w:rsidP="007118CD">
            <w:pPr>
              <w:pStyle w:val="NoteLevel1"/>
              <w:keepNext w:val="0"/>
              <w:widowControl w:val="0"/>
              <w:rPr>
                <w:rFonts w:ascii="Arial" w:hAnsi="Arial" w:cs="Arial"/>
                <w:bCs/>
              </w:rPr>
            </w:pPr>
          </w:p>
        </w:tc>
        <w:tc>
          <w:tcPr>
            <w:tcW w:w="4537" w:type="dxa"/>
          </w:tcPr>
          <w:p w:rsidR="004A6612" w:rsidRDefault="00637978" w:rsidP="00436A09">
            <w:pPr>
              <w:pStyle w:val="NoteLevel1"/>
              <w:keepNext w:val="0"/>
              <w:widowControl w:val="0"/>
              <w:rPr>
                <w:rFonts w:ascii="Arial" w:hAnsi="Arial" w:cs="Arial"/>
              </w:rPr>
            </w:pPr>
            <w:r>
              <w:rPr>
                <w:rFonts w:ascii="Arial" w:hAnsi="Arial" w:cs="Arial"/>
              </w:rPr>
              <w:t>Folie 134</w:t>
            </w:r>
          </w:p>
          <w:p w:rsidR="00637978" w:rsidRDefault="00637978" w:rsidP="00637978">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637978" w:rsidRDefault="00637978" w:rsidP="00637978">
            <w:pPr>
              <w:pStyle w:val="NoteLevel1"/>
              <w:keepNext w:val="0"/>
              <w:widowControl w:val="0"/>
              <w:jc w:val="center"/>
              <w:rPr>
                <w:rFonts w:ascii="Arial" w:hAnsi="Arial" w:cs="Arial"/>
              </w:rPr>
            </w:pPr>
          </w:p>
        </w:tc>
      </w:tr>
      <w:tr w:rsidR="000E3F22" w:rsidRPr="00A14563">
        <w:tc>
          <w:tcPr>
            <w:tcW w:w="959" w:type="dxa"/>
          </w:tcPr>
          <w:p w:rsidR="0060671D" w:rsidRPr="00060F30" w:rsidRDefault="00EE51C9" w:rsidP="00615FD3">
            <w:pPr>
              <w:pStyle w:val="Kopfzeile"/>
              <w:tabs>
                <w:tab w:val="clear" w:pos="4536"/>
                <w:tab w:val="clear" w:pos="9072"/>
              </w:tabs>
              <w:rPr>
                <w:rFonts w:ascii="Arial" w:eastAsia="Calibri" w:hAnsi="Arial" w:cs="Arial"/>
              </w:rPr>
            </w:pPr>
            <w:r w:rsidRPr="00060F30">
              <w:rPr>
                <w:rFonts w:ascii="Arial" w:eastAsia="Calibri" w:hAnsi="Arial" w:cs="Arial"/>
              </w:rPr>
              <w:t>7‘</w:t>
            </w:r>
          </w:p>
        </w:tc>
        <w:tc>
          <w:tcPr>
            <w:tcW w:w="9214" w:type="dxa"/>
          </w:tcPr>
          <w:p w:rsidR="0060671D" w:rsidRDefault="00637978" w:rsidP="004A6612">
            <w:pPr>
              <w:pStyle w:val="NoteLevel1"/>
              <w:keepNext w:val="0"/>
              <w:widowControl w:val="0"/>
              <w:rPr>
                <w:rFonts w:ascii="Arial" w:hAnsi="Arial" w:cs="Arial"/>
                <w:b/>
                <w:bCs/>
                <w:u w:val="single"/>
              </w:rPr>
            </w:pPr>
            <w:r>
              <w:rPr>
                <w:rFonts w:ascii="Arial" w:hAnsi="Arial" w:cs="Arial"/>
                <w:b/>
                <w:bCs/>
                <w:u w:val="single"/>
              </w:rPr>
              <w:t>Folie 137</w:t>
            </w:r>
          </w:p>
          <w:p w:rsidR="00637978" w:rsidRPr="00637978" w:rsidRDefault="00637978" w:rsidP="004A6612">
            <w:pPr>
              <w:pStyle w:val="NoteLevel1"/>
              <w:keepNext w:val="0"/>
              <w:widowControl w:val="0"/>
              <w:rPr>
                <w:rFonts w:ascii="Arial" w:hAnsi="Arial" w:cs="Arial"/>
                <w:b/>
                <w:bCs/>
                <w:u w:val="single"/>
              </w:rPr>
            </w:pPr>
            <w:r>
              <w:rPr>
                <w:rFonts w:ascii="Arial" w:hAnsi="Arial" w:cs="Arial"/>
                <w:bCs/>
              </w:rPr>
              <w:t>Bekannte Folie, jetzt Fokussierung auf Subtraktion.</w:t>
            </w:r>
          </w:p>
          <w:p w:rsidR="00637978" w:rsidRPr="00637978" w:rsidRDefault="00637978" w:rsidP="004A6612">
            <w:pPr>
              <w:pStyle w:val="NoteLevel1"/>
              <w:keepNext w:val="0"/>
              <w:widowControl w:val="0"/>
              <w:rPr>
                <w:rFonts w:ascii="Arial" w:hAnsi="Arial" w:cs="Arial"/>
                <w:b/>
                <w:bCs/>
                <w:u w:val="single"/>
              </w:rPr>
            </w:pPr>
            <w:r>
              <w:rPr>
                <w:rFonts w:ascii="Arial" w:hAnsi="Arial" w:cs="Arial"/>
                <w:bCs/>
              </w:rPr>
              <w:t>Weitere mögliche Strategien bei der Subtraktion: „Unterschied 1“ und „Unterschied 2“ analog zu „1 mehr“ bzw. „2 mehr“ bei der Addition.</w:t>
            </w:r>
          </w:p>
          <w:p w:rsidR="00F648C2" w:rsidRPr="00F648C2" w:rsidRDefault="00F648C2" w:rsidP="004A6612">
            <w:pPr>
              <w:pStyle w:val="NoteLevel1"/>
              <w:keepNext w:val="0"/>
              <w:widowControl w:val="0"/>
              <w:rPr>
                <w:rFonts w:ascii="Arial" w:hAnsi="Arial" w:cs="Arial"/>
                <w:b/>
                <w:bCs/>
                <w:u w:val="single"/>
              </w:rPr>
            </w:pPr>
          </w:p>
          <w:p w:rsidR="00F648C2" w:rsidRPr="00F648C2" w:rsidRDefault="00F648C2" w:rsidP="00F648C2">
            <w:pPr>
              <w:pStyle w:val="NoteLevel1"/>
              <w:keepNext w:val="0"/>
              <w:widowControl w:val="0"/>
              <w:rPr>
                <w:rFonts w:ascii="Arial" w:hAnsi="Arial" w:cs="Arial"/>
                <w:b/>
                <w:bCs/>
                <w:u w:val="single"/>
              </w:rPr>
            </w:pPr>
            <w:r w:rsidRPr="00F648C2">
              <w:rPr>
                <w:rFonts w:ascii="Arial" w:hAnsi="Arial" w:cs="Arial"/>
                <w:b/>
                <w:bCs/>
                <w:u w:val="single"/>
              </w:rPr>
              <w:t>Folie 138-141</w:t>
            </w:r>
          </w:p>
          <w:p w:rsidR="00637978" w:rsidRPr="00F648C2" w:rsidRDefault="00637978" w:rsidP="004A6612">
            <w:pPr>
              <w:pStyle w:val="NoteLevel1"/>
              <w:keepNext w:val="0"/>
              <w:widowControl w:val="0"/>
              <w:rPr>
                <w:rFonts w:ascii="Arial" w:hAnsi="Arial" w:cs="Arial"/>
                <w:b/>
                <w:bCs/>
                <w:u w:val="single"/>
              </w:rPr>
            </w:pPr>
            <w:r>
              <w:rPr>
                <w:rFonts w:ascii="Arial" w:hAnsi="Arial" w:cs="Arial"/>
                <w:bCs/>
              </w:rPr>
              <w:t>Auf den folgenden Folien wird die Strategie „passende Zerlegung finden“ genauer thematisiert.</w:t>
            </w:r>
            <w:r w:rsidR="00F648C2">
              <w:rPr>
                <w:rFonts w:ascii="Arial" w:hAnsi="Arial" w:cs="Arial"/>
                <w:bCs/>
              </w:rPr>
              <w:t xml:space="preserve"> Dies kann sowohl an Fingerbildern als auch z.B. am Rechenschiffchen geschehen.</w:t>
            </w:r>
          </w:p>
          <w:p w:rsidR="00637978" w:rsidRPr="004A6612" w:rsidRDefault="00637978" w:rsidP="00E75DCD">
            <w:pPr>
              <w:pStyle w:val="NoteLevel1"/>
              <w:keepNext w:val="0"/>
              <w:widowControl w:val="0"/>
              <w:numPr>
                <w:ilvl w:val="0"/>
                <w:numId w:val="0"/>
              </w:numPr>
              <w:rPr>
                <w:rFonts w:ascii="Arial" w:hAnsi="Arial" w:cs="Arial"/>
                <w:b/>
                <w:bCs/>
                <w:u w:val="single"/>
              </w:rPr>
            </w:pPr>
          </w:p>
        </w:tc>
        <w:tc>
          <w:tcPr>
            <w:tcW w:w="4537" w:type="dxa"/>
          </w:tcPr>
          <w:p w:rsidR="0060671D" w:rsidRDefault="00F648C2" w:rsidP="00436A09">
            <w:pPr>
              <w:pStyle w:val="NoteLevel1"/>
              <w:keepNext w:val="0"/>
              <w:widowControl w:val="0"/>
              <w:rPr>
                <w:rFonts w:ascii="Arial" w:hAnsi="Arial" w:cs="Arial"/>
              </w:rPr>
            </w:pPr>
            <w:r>
              <w:rPr>
                <w:rFonts w:ascii="Arial" w:hAnsi="Arial" w:cs="Arial"/>
              </w:rPr>
              <w:t>Folie 137</w:t>
            </w:r>
          </w:p>
          <w:p w:rsidR="00F648C2" w:rsidRDefault="00F648C2" w:rsidP="00F648C2">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83311" w:rsidRDefault="00483311" w:rsidP="00F648C2">
            <w:pPr>
              <w:pStyle w:val="NoteLevel1"/>
              <w:keepNext w:val="0"/>
              <w:widowControl w:val="0"/>
              <w:numPr>
                <w:ilvl w:val="0"/>
                <w:numId w:val="0"/>
              </w:numPr>
              <w:rPr>
                <w:rFonts w:ascii="Arial" w:hAnsi="Arial" w:cs="Arial"/>
              </w:rPr>
            </w:pPr>
          </w:p>
          <w:p w:rsidR="00483311" w:rsidRDefault="00483311" w:rsidP="00F648C2">
            <w:pPr>
              <w:pStyle w:val="NoteLevel1"/>
              <w:keepNext w:val="0"/>
              <w:widowControl w:val="0"/>
              <w:numPr>
                <w:ilvl w:val="0"/>
                <w:numId w:val="0"/>
              </w:numPr>
              <w:rPr>
                <w:rFonts w:ascii="Arial" w:hAnsi="Arial" w:cs="Arial"/>
              </w:rPr>
            </w:pPr>
          </w:p>
          <w:p w:rsidR="00483311" w:rsidRDefault="00483311" w:rsidP="00F648C2">
            <w:pPr>
              <w:pStyle w:val="NoteLevel1"/>
              <w:keepNext w:val="0"/>
              <w:widowControl w:val="0"/>
              <w:numPr>
                <w:ilvl w:val="0"/>
                <w:numId w:val="0"/>
              </w:numPr>
              <w:rPr>
                <w:rFonts w:ascii="Arial" w:hAnsi="Arial" w:cs="Arial"/>
              </w:rPr>
            </w:pPr>
          </w:p>
          <w:p w:rsidR="00483311" w:rsidRDefault="00483311" w:rsidP="00F648C2">
            <w:pPr>
              <w:pStyle w:val="NoteLevel1"/>
              <w:keepNext w:val="0"/>
              <w:widowControl w:val="0"/>
              <w:numPr>
                <w:ilvl w:val="0"/>
                <w:numId w:val="0"/>
              </w:numPr>
              <w:rPr>
                <w:rFonts w:ascii="Arial" w:hAnsi="Arial" w:cs="Arial"/>
              </w:rPr>
            </w:pPr>
          </w:p>
          <w:p w:rsidR="00F648C2" w:rsidRDefault="00F648C2" w:rsidP="00F648C2">
            <w:pPr>
              <w:pStyle w:val="NoteLevel1"/>
              <w:keepNext w:val="0"/>
              <w:widowControl w:val="0"/>
              <w:numPr>
                <w:ilvl w:val="0"/>
                <w:numId w:val="0"/>
              </w:numPr>
              <w:rPr>
                <w:rFonts w:ascii="Arial" w:hAnsi="Arial" w:cs="Arial"/>
              </w:rPr>
            </w:pPr>
            <w:r>
              <w:rPr>
                <w:rFonts w:ascii="Arial" w:hAnsi="Arial" w:cs="Arial"/>
              </w:rPr>
              <w:lastRenderedPageBreak/>
              <w:t>Folie 138</w:t>
            </w:r>
          </w:p>
          <w:p w:rsidR="00F648C2" w:rsidRDefault="000E3F22" w:rsidP="00E75DCD">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823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20-03-09 um 13.54.31.png"/>
                          <pic:cNvPicPr/>
                        </pic:nvPicPr>
                        <pic:blipFill>
                          <a:blip r:embed="rId36"/>
                          <a:stretch>
                            <a:fillRect/>
                          </a:stretch>
                        </pic:blipFill>
                        <pic:spPr>
                          <a:xfrm>
                            <a:off x="0" y="0"/>
                            <a:ext cx="1980000" cy="1488235"/>
                          </a:xfrm>
                          <a:prstGeom prst="rect">
                            <a:avLst/>
                          </a:prstGeom>
                        </pic:spPr>
                      </pic:pic>
                    </a:graphicData>
                  </a:graphic>
                </wp:inline>
              </w:drawing>
            </w:r>
          </w:p>
          <w:p w:rsidR="00F648C2" w:rsidRDefault="00F648C2" w:rsidP="00F648C2">
            <w:pPr>
              <w:pStyle w:val="NoteLevel1"/>
              <w:keepNext w:val="0"/>
              <w:widowControl w:val="0"/>
              <w:numPr>
                <w:ilvl w:val="0"/>
                <w:numId w:val="0"/>
              </w:numPr>
              <w:rPr>
                <w:rFonts w:ascii="Arial" w:hAnsi="Arial" w:cs="Arial"/>
              </w:rPr>
            </w:pPr>
          </w:p>
        </w:tc>
      </w:tr>
      <w:tr w:rsidR="000E3F22" w:rsidRPr="00A14563">
        <w:tc>
          <w:tcPr>
            <w:tcW w:w="959" w:type="dxa"/>
          </w:tcPr>
          <w:p w:rsidR="00F648C2" w:rsidRPr="00060F30" w:rsidRDefault="00EE51C9"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w:t>
            </w:r>
          </w:p>
        </w:tc>
        <w:tc>
          <w:tcPr>
            <w:tcW w:w="9214" w:type="dxa"/>
          </w:tcPr>
          <w:p w:rsidR="00F648C2" w:rsidRDefault="00F648C2" w:rsidP="004A6612">
            <w:pPr>
              <w:pStyle w:val="NoteLevel1"/>
              <w:keepNext w:val="0"/>
              <w:widowControl w:val="0"/>
              <w:rPr>
                <w:rFonts w:ascii="Arial" w:hAnsi="Arial" w:cs="Arial"/>
                <w:b/>
                <w:bCs/>
                <w:u w:val="single"/>
              </w:rPr>
            </w:pPr>
            <w:r>
              <w:rPr>
                <w:rFonts w:ascii="Arial" w:hAnsi="Arial" w:cs="Arial"/>
                <w:b/>
                <w:bCs/>
                <w:u w:val="single"/>
              </w:rPr>
              <w:t>Folie 142</w:t>
            </w:r>
            <w:r w:rsidR="00446C14">
              <w:rPr>
                <w:rFonts w:ascii="Arial" w:hAnsi="Arial" w:cs="Arial"/>
                <w:b/>
                <w:bCs/>
                <w:u w:val="single"/>
              </w:rPr>
              <w:t>+143</w:t>
            </w:r>
          </w:p>
          <w:p w:rsidR="00F648C2" w:rsidRPr="00446C14" w:rsidRDefault="00F648C2" w:rsidP="004A6612">
            <w:pPr>
              <w:pStyle w:val="NoteLevel1"/>
              <w:keepNext w:val="0"/>
              <w:widowControl w:val="0"/>
              <w:rPr>
                <w:rFonts w:ascii="Arial" w:hAnsi="Arial" w:cs="Arial"/>
                <w:b/>
                <w:bCs/>
                <w:u w:val="single"/>
              </w:rPr>
            </w:pPr>
            <w:r>
              <w:rPr>
                <w:rFonts w:ascii="Arial" w:hAnsi="Arial" w:cs="Arial"/>
                <w:bCs/>
              </w:rPr>
              <w:t xml:space="preserve">Zum flexiblen Einsatz nichtzählender Strategien sollten die Strategien zunächst mit den Kindern thematisiert und auch mit Begriffen benannt werden. Zusätzlich ist es aber auch sinnvoll, die Auswahl einer (besonders) geeigneten Strategie </w:t>
            </w:r>
            <w:r w:rsidR="00446C14">
              <w:rPr>
                <w:rFonts w:ascii="Arial" w:hAnsi="Arial" w:cs="Arial"/>
                <w:bCs/>
              </w:rPr>
              <w:t xml:space="preserve">zu erarbeiten. So können die Aufgaben nach Strategien sortiert werden, wobei es nicht auf das Ausrechnen ankommt, sondern „nur“ auf die Aufgabenmerkmale, die den Kindern dadurch </w:t>
            </w:r>
            <w:proofErr w:type="gramStart"/>
            <w:r w:rsidR="00446C14">
              <w:rPr>
                <w:rFonts w:ascii="Arial" w:hAnsi="Arial" w:cs="Arial"/>
                <w:bCs/>
              </w:rPr>
              <w:t>bewusst werden</w:t>
            </w:r>
            <w:proofErr w:type="gramEnd"/>
            <w:r w:rsidR="00446C14">
              <w:rPr>
                <w:rFonts w:ascii="Arial" w:hAnsi="Arial" w:cs="Arial"/>
                <w:bCs/>
              </w:rPr>
              <w:t xml:space="preserve"> können.</w:t>
            </w:r>
          </w:p>
          <w:p w:rsidR="00446C14" w:rsidRDefault="00446C14" w:rsidP="00446C14">
            <w:pPr>
              <w:pStyle w:val="NoteLevel1"/>
              <w:keepNext w:val="0"/>
              <w:widowControl w:val="0"/>
              <w:numPr>
                <w:ilvl w:val="0"/>
                <w:numId w:val="0"/>
              </w:numPr>
              <w:rPr>
                <w:rFonts w:ascii="Arial" w:hAnsi="Arial" w:cs="Arial"/>
                <w:b/>
                <w:bCs/>
                <w:u w:val="single"/>
              </w:rPr>
            </w:pPr>
          </w:p>
          <w:p w:rsidR="00446C14" w:rsidRDefault="00446C14" w:rsidP="00446C14">
            <w:pPr>
              <w:pStyle w:val="NoteLevel1"/>
              <w:keepNext w:val="0"/>
              <w:widowControl w:val="0"/>
              <w:numPr>
                <w:ilvl w:val="0"/>
                <w:numId w:val="0"/>
              </w:numPr>
              <w:rPr>
                <w:rFonts w:ascii="Arial" w:hAnsi="Arial" w:cs="Arial"/>
                <w:b/>
                <w:bCs/>
                <w:u w:val="single"/>
              </w:rPr>
            </w:pPr>
            <w:r>
              <w:rPr>
                <w:rFonts w:ascii="Arial" w:hAnsi="Arial" w:cs="Arial"/>
                <w:b/>
                <w:bCs/>
                <w:u w:val="single"/>
              </w:rPr>
              <w:t>Folie 144</w:t>
            </w:r>
          </w:p>
          <w:p w:rsidR="00446C14" w:rsidRDefault="00446C14" w:rsidP="00446C14">
            <w:pPr>
              <w:pStyle w:val="NoteLevel1"/>
              <w:keepNext w:val="0"/>
              <w:widowControl w:val="0"/>
              <w:numPr>
                <w:ilvl w:val="0"/>
                <w:numId w:val="0"/>
              </w:numPr>
              <w:rPr>
                <w:rFonts w:ascii="Arial" w:hAnsi="Arial" w:cs="Arial"/>
                <w:bCs/>
              </w:rPr>
            </w:pPr>
            <w:r>
              <w:rPr>
                <w:rFonts w:ascii="Arial" w:hAnsi="Arial" w:cs="Arial"/>
                <w:bCs/>
              </w:rPr>
              <w:t>Übergeordnetes Ziel aller Behandlung der Strategien und Aufgaben: alle Aufgaben im ZR bis 10 automatisieren.</w:t>
            </w:r>
          </w:p>
          <w:p w:rsidR="00446C14" w:rsidRDefault="00446C14" w:rsidP="00446C14">
            <w:pPr>
              <w:pStyle w:val="NoteLevel1"/>
              <w:keepNext w:val="0"/>
              <w:widowControl w:val="0"/>
              <w:numPr>
                <w:ilvl w:val="0"/>
                <w:numId w:val="0"/>
              </w:numPr>
              <w:rPr>
                <w:rFonts w:ascii="Arial" w:hAnsi="Arial" w:cs="Arial"/>
                <w:bCs/>
              </w:rPr>
            </w:pPr>
            <w:r>
              <w:rPr>
                <w:rFonts w:ascii="Arial" w:hAnsi="Arial" w:cs="Arial"/>
                <w:bCs/>
              </w:rPr>
              <w:t>Die Strategien zur Aufgabenlösung wurden nun ausführlich besprochen.</w:t>
            </w:r>
          </w:p>
          <w:p w:rsidR="007118CD" w:rsidRDefault="00446C14" w:rsidP="00446C14">
            <w:pPr>
              <w:pStyle w:val="NoteLevel1"/>
              <w:keepNext w:val="0"/>
              <w:widowControl w:val="0"/>
              <w:numPr>
                <w:ilvl w:val="0"/>
                <w:numId w:val="0"/>
              </w:numPr>
              <w:rPr>
                <w:rFonts w:ascii="Arial" w:hAnsi="Arial" w:cs="Arial"/>
                <w:bCs/>
              </w:rPr>
            </w:pPr>
            <w:r>
              <w:rPr>
                <w:rFonts w:ascii="Arial" w:hAnsi="Arial" w:cs="Arial"/>
                <w:bCs/>
              </w:rPr>
              <w:t xml:space="preserve">Als Möglichkeit der Automatisierung biete sich eine Lernkartei an, die nun vorgestellt wird. </w:t>
            </w:r>
            <w:r w:rsidR="007118CD">
              <w:rPr>
                <w:rFonts w:ascii="Arial" w:hAnsi="Arial" w:cs="Arial"/>
                <w:bCs/>
              </w:rPr>
              <w:t>Bekannt ist die Lernkartei an sich vermutlich auch aus anderen Fächern. Das Grundprinzip besteht darin, dass die Aufgaben in den einzelnen Fächern in regelmäßigen Abständen wiederholt werden (z.B. Fach 1 jeden Tag, Fach 2 jeden zweiten Tag, Fach 3 einmal pro Woche usw.).</w:t>
            </w:r>
            <w:r>
              <w:rPr>
                <w:rFonts w:ascii="Arial" w:hAnsi="Arial" w:cs="Arial"/>
                <w:bCs/>
              </w:rPr>
              <w:br/>
              <w:t xml:space="preserve">Wichtig beim Einsatz der Lernkartei ist, dass nicht die einzelnen Aufgaben automatisiert werden, sondern die Strategien, die das Aufbauen von Verständnis der Zahlbeziehungen ermöglichen. So stehen auf den Karten nicht einzelne Aufgaben, sondern Aufgaben, die in Beziehung </w:t>
            </w:r>
            <w:proofErr w:type="gramStart"/>
            <w:r>
              <w:rPr>
                <w:rFonts w:ascii="Arial" w:hAnsi="Arial" w:cs="Arial"/>
                <w:bCs/>
              </w:rPr>
              <w:t>zueinander stehen</w:t>
            </w:r>
            <w:proofErr w:type="gramEnd"/>
            <w:r>
              <w:rPr>
                <w:rFonts w:ascii="Arial" w:hAnsi="Arial" w:cs="Arial"/>
                <w:bCs/>
              </w:rPr>
              <w:t xml:space="preserve"> bzw. die Schüler sollen die entsprechenden Aufgaben dazu nennen, die ihnen bei der Lösung de</w:t>
            </w:r>
            <w:r w:rsidR="007E5D7D">
              <w:rPr>
                <w:rFonts w:ascii="Arial" w:hAnsi="Arial" w:cs="Arial"/>
                <w:bCs/>
              </w:rPr>
              <w:t>r dargestellten Aufgabe helfen.</w:t>
            </w:r>
            <w:r w:rsidR="007118CD">
              <w:rPr>
                <w:rFonts w:ascii="Arial" w:hAnsi="Arial" w:cs="Arial"/>
                <w:bCs/>
              </w:rPr>
              <w:t xml:space="preserve"> </w:t>
            </w:r>
          </w:p>
          <w:p w:rsidR="00446C14" w:rsidRDefault="007118CD" w:rsidP="00446C14">
            <w:pPr>
              <w:pStyle w:val="NoteLevel1"/>
              <w:keepNext w:val="0"/>
              <w:widowControl w:val="0"/>
              <w:numPr>
                <w:ilvl w:val="0"/>
                <w:numId w:val="0"/>
              </w:numPr>
              <w:rPr>
                <w:rFonts w:ascii="Arial" w:hAnsi="Arial" w:cs="Arial"/>
                <w:bCs/>
              </w:rPr>
            </w:pPr>
            <w:r>
              <w:rPr>
                <w:rFonts w:ascii="Arial" w:hAnsi="Arial" w:cs="Arial"/>
                <w:bCs/>
              </w:rPr>
              <w:lastRenderedPageBreak/>
              <w:t>Zunächst wird die Kartei also nicht mit allen 121</w:t>
            </w:r>
            <w:r w:rsidR="004B6559">
              <w:rPr>
                <w:rFonts w:ascii="Arial" w:hAnsi="Arial" w:cs="Arial"/>
                <w:bCs/>
              </w:rPr>
              <w:t xml:space="preserve"> einzelnen</w:t>
            </w:r>
            <w:r>
              <w:rPr>
                <w:rFonts w:ascii="Arial" w:hAnsi="Arial" w:cs="Arial"/>
                <w:bCs/>
              </w:rPr>
              <w:t xml:space="preserve"> Aufgaben, sondern nur mit einer „Aufgabengruppe“ gefüllt, z.B. Aufgaben, die mit der Strategie „Verdoppeln+1“</w:t>
            </w:r>
            <w:r w:rsidR="004B6559">
              <w:rPr>
                <w:rFonts w:ascii="Arial" w:hAnsi="Arial" w:cs="Arial"/>
                <w:bCs/>
              </w:rPr>
              <w:t xml:space="preserve"> (Folie 145)</w:t>
            </w:r>
            <w:r>
              <w:rPr>
                <w:rFonts w:ascii="Arial" w:hAnsi="Arial" w:cs="Arial"/>
                <w:bCs/>
              </w:rPr>
              <w:t xml:space="preserve"> gelöst werden können. Diese Strategie kann beispielsweise im Unterricht noch einmal thematisiert werden und die Kinder sollen anschließend selbst die Karteikarten mit Aufgaben beschriften, die sich mit dieser Strategie lösen lassen. So entsteht die Kartei nach und nach </w:t>
            </w:r>
            <w:r w:rsidR="004B6559">
              <w:rPr>
                <w:rFonts w:ascii="Arial" w:hAnsi="Arial" w:cs="Arial"/>
                <w:bCs/>
              </w:rPr>
              <w:t xml:space="preserve">unter Mitarbeit der Kinder, was auch für die Umsetzbarkeit im Schulalltag hilfreich ist. Wichtig ist zunächst, dass auch die entsprechenden leichten Aufgaben wie 3+3, die beim Ableiten für die Aufgabe 3+4 hilfreich sind, mit auf die Karten notiert werden. Im </w:t>
            </w:r>
            <w:proofErr w:type="gramStart"/>
            <w:r w:rsidR="004B6559">
              <w:rPr>
                <w:rFonts w:ascii="Arial" w:hAnsi="Arial" w:cs="Arial"/>
                <w:bCs/>
              </w:rPr>
              <w:t>weiteren</w:t>
            </w:r>
            <w:proofErr w:type="gramEnd"/>
            <w:r w:rsidR="004B6559">
              <w:rPr>
                <w:rFonts w:ascii="Arial" w:hAnsi="Arial" w:cs="Arial"/>
                <w:bCs/>
              </w:rPr>
              <w:t xml:space="preserve"> sollen natürlich auch die Aufgaben einzeln ohne die hilfreiche Aufgabe auf den Karten stehen (Folie 146). Außerdem ist ja nicht zwingend bei allen Kindern die gleiche Aufgabe hilfreich beim Ableiten bzw. manchmal gibt es mehrere Möglichkeiten, so dass die Rückseite der Karten durchaus unterschiedlich aussehen kann. Dies kann insbesondere für die Partnerarbeit eine Bereicherung sein und der Partner verrät z. B. nicht gleich das richtige Ergebnis als Hilfestellung, sondern nennt die entsprechende Aufgabe, die sich zum Ableiten eignet. </w:t>
            </w:r>
          </w:p>
          <w:p w:rsidR="004B6559" w:rsidRDefault="004B6559" w:rsidP="00446C14">
            <w:pPr>
              <w:pStyle w:val="NoteLevel1"/>
              <w:keepNext w:val="0"/>
              <w:widowControl w:val="0"/>
              <w:numPr>
                <w:ilvl w:val="0"/>
                <w:numId w:val="0"/>
              </w:numPr>
              <w:rPr>
                <w:rFonts w:ascii="Arial" w:hAnsi="Arial" w:cs="Arial"/>
                <w:bCs/>
              </w:rPr>
            </w:pPr>
            <w:r>
              <w:rPr>
                <w:rFonts w:ascii="Arial" w:hAnsi="Arial" w:cs="Arial"/>
                <w:bCs/>
              </w:rPr>
              <w:t>Erst wenn z.B. die ersten 2 Fächer der Lernkartei leer sind kann eine neue Strategiegruppe hinzugefügt werden.</w:t>
            </w:r>
          </w:p>
          <w:p w:rsidR="007E5D7D" w:rsidRDefault="007E5D7D" w:rsidP="00446C14">
            <w:pPr>
              <w:pStyle w:val="NoteLevel1"/>
              <w:keepNext w:val="0"/>
              <w:widowControl w:val="0"/>
              <w:numPr>
                <w:ilvl w:val="0"/>
                <w:numId w:val="0"/>
              </w:numPr>
              <w:rPr>
                <w:rFonts w:ascii="Arial" w:hAnsi="Arial" w:cs="Arial"/>
                <w:bCs/>
              </w:rPr>
            </w:pPr>
          </w:p>
          <w:p w:rsidR="007E5D7D" w:rsidRPr="007E5D7D" w:rsidRDefault="007E5D7D" w:rsidP="00446C14">
            <w:pPr>
              <w:pStyle w:val="NoteLevel1"/>
              <w:keepNext w:val="0"/>
              <w:widowControl w:val="0"/>
              <w:numPr>
                <w:ilvl w:val="0"/>
                <w:numId w:val="0"/>
              </w:numPr>
              <w:rPr>
                <w:rFonts w:ascii="Arial" w:hAnsi="Arial" w:cs="Arial"/>
                <w:b/>
                <w:bCs/>
                <w:u w:val="single"/>
              </w:rPr>
            </w:pPr>
            <w:r w:rsidRPr="007E5D7D">
              <w:rPr>
                <w:rFonts w:ascii="Arial" w:hAnsi="Arial" w:cs="Arial"/>
                <w:b/>
                <w:bCs/>
                <w:u w:val="single"/>
              </w:rPr>
              <w:t>Folie 147</w:t>
            </w:r>
          </w:p>
          <w:p w:rsidR="007E5D7D" w:rsidRDefault="007E5D7D" w:rsidP="00446C14">
            <w:pPr>
              <w:pStyle w:val="NoteLevel1"/>
              <w:keepNext w:val="0"/>
              <w:widowControl w:val="0"/>
              <w:numPr>
                <w:ilvl w:val="0"/>
                <w:numId w:val="0"/>
              </w:numPr>
              <w:rPr>
                <w:rFonts w:ascii="Arial" w:hAnsi="Arial" w:cs="Arial"/>
                <w:bCs/>
              </w:rPr>
            </w:pPr>
            <w:r w:rsidRPr="007E5D7D">
              <w:rPr>
                <w:rFonts w:ascii="Arial" w:hAnsi="Arial" w:cs="Arial"/>
                <w:b/>
                <w:bCs/>
              </w:rPr>
              <w:t>M</w:t>
            </w:r>
            <w:r>
              <w:rPr>
                <w:rFonts w:ascii="Arial" w:hAnsi="Arial" w:cs="Arial"/>
                <w:bCs/>
              </w:rPr>
              <w:t xml:space="preserve"> zeigt </w:t>
            </w:r>
            <w:r w:rsidR="00F0554A" w:rsidRPr="00F0554A">
              <w:rPr>
                <w:rFonts w:ascii="Arial" w:hAnsi="Arial" w:cs="Arial"/>
                <w:bCs/>
              </w:rPr>
              <w:t xml:space="preserve">Ausschnitt </w:t>
            </w:r>
            <w:r w:rsidR="00F0554A">
              <w:rPr>
                <w:rFonts w:ascii="Arial" w:hAnsi="Arial" w:cs="Arial"/>
                <w:bCs/>
              </w:rPr>
              <w:t>eines</w:t>
            </w:r>
            <w:r w:rsidR="00F0554A" w:rsidRPr="00F0554A">
              <w:rPr>
                <w:rFonts w:ascii="Arial" w:hAnsi="Arial" w:cs="Arial"/>
                <w:bCs/>
              </w:rPr>
              <w:t xml:space="preserve"> Videos </w:t>
            </w:r>
            <w:r w:rsidR="00F0554A">
              <w:rPr>
                <w:rFonts w:ascii="Arial" w:hAnsi="Arial" w:cs="Arial"/>
                <w:bCs/>
              </w:rPr>
              <w:t xml:space="preserve">(Länge ca. 1.30 min) </w:t>
            </w:r>
            <w:r w:rsidR="00F0554A" w:rsidRPr="00F0554A">
              <w:rPr>
                <w:rFonts w:ascii="Arial" w:hAnsi="Arial" w:cs="Arial"/>
                <w:bCs/>
              </w:rPr>
              <w:t xml:space="preserve">zum 1x1-Lernen </w:t>
            </w:r>
            <w:r w:rsidR="00F0554A">
              <w:rPr>
                <w:rFonts w:ascii="Arial" w:hAnsi="Arial" w:cs="Arial"/>
                <w:bCs/>
              </w:rPr>
              <w:t>in Partnerarbeit mit einer solchen Kartei</w:t>
            </w:r>
            <w:r w:rsidR="00F0554A" w:rsidRPr="00F0554A">
              <w:rPr>
                <w:rFonts w:ascii="Arial" w:hAnsi="Arial" w:cs="Arial"/>
                <w:bCs/>
              </w:rPr>
              <w:t xml:space="preserve"> von der PIK-AS-Homepage (</w:t>
            </w:r>
            <w:r w:rsidR="00F0554A">
              <w:rPr>
                <w:rFonts w:ascii="Arial" w:hAnsi="Arial" w:cs="Arial"/>
                <w:bCs/>
              </w:rPr>
              <w:t xml:space="preserve">von </w:t>
            </w:r>
            <w:r w:rsidR="00F0554A" w:rsidRPr="00F0554A">
              <w:rPr>
                <w:rFonts w:ascii="Arial" w:hAnsi="Arial" w:cs="Arial"/>
                <w:bCs/>
              </w:rPr>
              <w:t>Minute 1.30 bis 2.56 (der Start ist etwa in der Mitte des Videos, die gezeigten Aufgaben sind 9x3, 7x3 und 8x4</w:t>
            </w:r>
            <w:r w:rsidR="00F0554A">
              <w:rPr>
                <w:rFonts w:ascii="Arial" w:hAnsi="Arial" w:cs="Arial"/>
                <w:bCs/>
              </w:rPr>
              <w:t>).</w:t>
            </w:r>
          </w:p>
          <w:p w:rsidR="00F0554A" w:rsidRPr="00F0554A" w:rsidRDefault="00F0554A" w:rsidP="00F0554A">
            <w:pPr>
              <w:pStyle w:val="NoteLevel1"/>
              <w:keepNext w:val="0"/>
              <w:widowControl w:val="0"/>
              <w:numPr>
                <w:ilvl w:val="0"/>
                <w:numId w:val="0"/>
              </w:numPr>
              <w:rPr>
                <w:rFonts w:ascii="Arial" w:hAnsi="Arial" w:cs="Arial"/>
                <w:bCs/>
              </w:rPr>
            </w:pPr>
            <w:r>
              <w:rPr>
                <w:rFonts w:ascii="Arial" w:hAnsi="Arial" w:cs="Arial"/>
                <w:bCs/>
              </w:rPr>
              <w:t xml:space="preserve">Das Video ist abrufbar unter </w:t>
            </w:r>
            <w:hyperlink r:id="rId37" w:history="1">
              <w:r w:rsidR="005155E0">
                <w:rPr>
                  <w:rStyle w:val="Hyperlink"/>
                  <w:rFonts w:ascii="Arial" w:hAnsi="Arial" w:cs="Arial"/>
                  <w:bCs/>
                </w:rPr>
                <w:t>http://pikas.dzlm.de/Haus3.3_1x1-Film</w:t>
              </w:r>
            </w:hyperlink>
          </w:p>
          <w:p w:rsidR="007E5D7D" w:rsidRDefault="007E5D7D" w:rsidP="00446C14">
            <w:pPr>
              <w:pStyle w:val="NoteLevel1"/>
              <w:keepNext w:val="0"/>
              <w:widowControl w:val="0"/>
              <w:numPr>
                <w:ilvl w:val="0"/>
                <w:numId w:val="0"/>
              </w:numPr>
              <w:rPr>
                <w:rFonts w:ascii="Arial" w:hAnsi="Arial" w:cs="Arial"/>
                <w:bCs/>
              </w:rPr>
            </w:pPr>
          </w:p>
          <w:p w:rsidR="007E5D7D" w:rsidRPr="007E5D7D" w:rsidRDefault="007E5D7D" w:rsidP="00446C14">
            <w:pPr>
              <w:pStyle w:val="NoteLevel1"/>
              <w:keepNext w:val="0"/>
              <w:widowControl w:val="0"/>
              <w:numPr>
                <w:ilvl w:val="0"/>
                <w:numId w:val="0"/>
              </w:numPr>
              <w:rPr>
                <w:rFonts w:ascii="Arial" w:hAnsi="Arial" w:cs="Arial"/>
                <w:b/>
                <w:bCs/>
                <w:u w:val="single"/>
              </w:rPr>
            </w:pPr>
            <w:r w:rsidRPr="007E5D7D">
              <w:rPr>
                <w:rFonts w:ascii="Arial" w:hAnsi="Arial" w:cs="Arial"/>
                <w:b/>
                <w:bCs/>
                <w:u w:val="single"/>
              </w:rPr>
              <w:t>Folie 148-153</w:t>
            </w:r>
          </w:p>
          <w:p w:rsidR="007E5D7D" w:rsidRPr="00446C14" w:rsidRDefault="007E5D7D" w:rsidP="00446C14">
            <w:pPr>
              <w:pStyle w:val="NoteLevel1"/>
              <w:keepNext w:val="0"/>
              <w:widowControl w:val="0"/>
              <w:numPr>
                <w:ilvl w:val="0"/>
                <w:numId w:val="0"/>
              </w:numPr>
              <w:rPr>
                <w:rFonts w:ascii="Arial" w:hAnsi="Arial" w:cs="Arial"/>
                <w:bCs/>
              </w:rPr>
            </w:pPr>
            <w:r>
              <w:rPr>
                <w:rFonts w:ascii="Arial" w:hAnsi="Arial" w:cs="Arial"/>
                <w:bCs/>
              </w:rPr>
              <w:t>Kinder können Aufgaben auch innerh</w:t>
            </w:r>
            <w:r w:rsidR="00021CB4">
              <w:rPr>
                <w:rFonts w:ascii="Arial" w:hAnsi="Arial" w:cs="Arial"/>
                <w:bCs/>
              </w:rPr>
              <w:t>alb der Lernkartei zu Strategie</w:t>
            </w:r>
            <w:r>
              <w:rPr>
                <w:rFonts w:ascii="Arial" w:hAnsi="Arial" w:cs="Arial"/>
                <w:bCs/>
              </w:rPr>
              <w:t>gruppen ordnen und diese gezielt üben.</w:t>
            </w:r>
          </w:p>
          <w:p w:rsidR="00446C14" w:rsidRDefault="00446C14" w:rsidP="00446C14">
            <w:pPr>
              <w:pStyle w:val="NoteLevel1"/>
              <w:keepNext w:val="0"/>
              <w:widowControl w:val="0"/>
              <w:numPr>
                <w:ilvl w:val="0"/>
                <w:numId w:val="0"/>
              </w:numPr>
              <w:rPr>
                <w:rFonts w:ascii="Arial" w:hAnsi="Arial" w:cs="Arial"/>
                <w:b/>
                <w:bCs/>
                <w:u w:val="single"/>
              </w:rPr>
            </w:pPr>
          </w:p>
        </w:tc>
        <w:tc>
          <w:tcPr>
            <w:tcW w:w="4537" w:type="dxa"/>
          </w:tcPr>
          <w:p w:rsidR="00F648C2" w:rsidRDefault="00446C14" w:rsidP="00436A09">
            <w:pPr>
              <w:pStyle w:val="NoteLevel1"/>
              <w:keepNext w:val="0"/>
              <w:widowControl w:val="0"/>
              <w:rPr>
                <w:rFonts w:ascii="Arial" w:hAnsi="Arial" w:cs="Arial"/>
              </w:rPr>
            </w:pPr>
            <w:r>
              <w:rPr>
                <w:rFonts w:ascii="Arial" w:hAnsi="Arial" w:cs="Arial"/>
              </w:rPr>
              <w:lastRenderedPageBreak/>
              <w:t>Folie 142</w:t>
            </w:r>
          </w:p>
          <w:p w:rsidR="00446C14" w:rsidRDefault="00446C14" w:rsidP="00483311">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46C14" w:rsidRDefault="00446C14" w:rsidP="00446C14">
            <w:pPr>
              <w:pStyle w:val="NoteLevel1"/>
              <w:keepNext w:val="0"/>
              <w:widowControl w:val="0"/>
              <w:numPr>
                <w:ilvl w:val="0"/>
                <w:numId w:val="0"/>
              </w:numPr>
              <w:rPr>
                <w:rFonts w:ascii="Arial" w:hAnsi="Arial" w:cs="Arial"/>
              </w:rPr>
            </w:pPr>
          </w:p>
          <w:p w:rsidR="00446C14" w:rsidRDefault="00446C14" w:rsidP="00446C14">
            <w:pPr>
              <w:pStyle w:val="NoteLevel1"/>
              <w:keepNext w:val="0"/>
              <w:widowControl w:val="0"/>
              <w:numPr>
                <w:ilvl w:val="0"/>
                <w:numId w:val="0"/>
              </w:numPr>
              <w:rPr>
                <w:rFonts w:ascii="Arial" w:hAnsi="Arial" w:cs="Arial"/>
              </w:rPr>
            </w:pPr>
            <w:r>
              <w:rPr>
                <w:rFonts w:ascii="Arial" w:hAnsi="Arial" w:cs="Arial"/>
              </w:rPr>
              <w:t>Folie 145</w:t>
            </w:r>
          </w:p>
          <w:p w:rsidR="00446C14" w:rsidRDefault="000E3F22" w:rsidP="00446C14">
            <w:pPr>
              <w:pStyle w:val="NoteLevel1"/>
              <w:keepNext w:val="0"/>
              <w:widowControl w:val="0"/>
              <w:numPr>
                <w:ilvl w:val="0"/>
                <w:numId w:val="0"/>
              </w:numPr>
              <w:jc w:val="center"/>
              <w:rPr>
                <w:rFonts w:ascii="Arial" w:hAnsi="Arial" w:cs="Arial"/>
              </w:rPr>
            </w:pPr>
            <w:bookmarkStart w:id="2" w:name="_GoBack"/>
            <w:r>
              <w:rPr>
                <w:rFonts w:ascii="Arial" w:hAnsi="Arial" w:cs="Arial"/>
                <w:noProof/>
              </w:rPr>
              <w:drawing>
                <wp:inline distT="0" distB="0" distL="0" distR="0">
                  <wp:extent cx="1980000" cy="148257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20-03-09 um 13.55.09.png"/>
                          <pic:cNvPicPr/>
                        </pic:nvPicPr>
                        <pic:blipFill>
                          <a:blip r:embed="rId39"/>
                          <a:stretch>
                            <a:fillRect/>
                          </a:stretch>
                        </pic:blipFill>
                        <pic:spPr>
                          <a:xfrm>
                            <a:off x="0" y="0"/>
                            <a:ext cx="1980000" cy="1482577"/>
                          </a:xfrm>
                          <a:prstGeom prst="rect">
                            <a:avLst/>
                          </a:prstGeom>
                        </pic:spPr>
                      </pic:pic>
                    </a:graphicData>
                  </a:graphic>
                </wp:inline>
              </w:drawing>
            </w:r>
            <w:bookmarkEnd w:id="2"/>
          </w:p>
          <w:p w:rsidR="00446C14" w:rsidRDefault="00446C14" w:rsidP="00446C14">
            <w:pPr>
              <w:pStyle w:val="NoteLevel1"/>
              <w:keepNext w:val="0"/>
              <w:widowControl w:val="0"/>
              <w:numPr>
                <w:ilvl w:val="0"/>
                <w:numId w:val="0"/>
              </w:numPr>
              <w:jc w:val="center"/>
              <w:rPr>
                <w:rFonts w:ascii="Arial" w:hAnsi="Arial" w:cs="Arial"/>
              </w:rPr>
            </w:pPr>
          </w:p>
        </w:tc>
      </w:tr>
      <w:tr w:rsidR="000E3F22" w:rsidRPr="00A14563">
        <w:tc>
          <w:tcPr>
            <w:tcW w:w="959" w:type="dxa"/>
          </w:tcPr>
          <w:p w:rsidR="00F648C2" w:rsidRPr="00060F30" w:rsidRDefault="0037061A" w:rsidP="00615FD3">
            <w:pPr>
              <w:pStyle w:val="Kopfzeile"/>
              <w:tabs>
                <w:tab w:val="clear" w:pos="4536"/>
                <w:tab w:val="clear" w:pos="9072"/>
              </w:tabs>
              <w:rPr>
                <w:rFonts w:ascii="Arial" w:eastAsia="Calibri" w:hAnsi="Arial" w:cs="Arial"/>
              </w:rPr>
            </w:pPr>
            <w:r w:rsidRPr="00060F30">
              <w:rPr>
                <w:rFonts w:ascii="Arial" w:eastAsia="Calibri" w:hAnsi="Arial" w:cs="Arial"/>
              </w:rPr>
              <w:t>3‘</w:t>
            </w:r>
          </w:p>
        </w:tc>
        <w:tc>
          <w:tcPr>
            <w:tcW w:w="9214" w:type="dxa"/>
          </w:tcPr>
          <w:p w:rsidR="00F648C2" w:rsidRDefault="007E5D7D" w:rsidP="004A6612">
            <w:pPr>
              <w:pStyle w:val="NoteLevel1"/>
              <w:keepNext w:val="0"/>
              <w:widowControl w:val="0"/>
              <w:rPr>
                <w:rFonts w:ascii="Arial" w:hAnsi="Arial" w:cs="Arial"/>
                <w:b/>
                <w:bCs/>
                <w:u w:val="single"/>
              </w:rPr>
            </w:pPr>
            <w:r>
              <w:rPr>
                <w:rFonts w:ascii="Arial" w:hAnsi="Arial" w:cs="Arial"/>
                <w:b/>
                <w:bCs/>
                <w:u w:val="single"/>
              </w:rPr>
              <w:t>Folie 154</w:t>
            </w:r>
          </w:p>
          <w:p w:rsidR="007E5D7D" w:rsidRDefault="007E5D7D" w:rsidP="004A6612">
            <w:pPr>
              <w:pStyle w:val="NoteLevel1"/>
              <w:keepNext w:val="0"/>
              <w:widowControl w:val="0"/>
              <w:rPr>
                <w:rFonts w:ascii="Arial" w:hAnsi="Arial" w:cs="Arial"/>
                <w:bCs/>
              </w:rPr>
            </w:pPr>
            <w:r w:rsidRPr="007E5D7D">
              <w:rPr>
                <w:rFonts w:ascii="Arial" w:hAnsi="Arial" w:cs="Arial"/>
                <w:bCs/>
              </w:rPr>
              <w:t>Literaturempfehlung als Abschluss</w:t>
            </w:r>
          </w:p>
          <w:p w:rsidR="00EE51C9" w:rsidRDefault="00EE51C9" w:rsidP="00EE51C9">
            <w:pPr>
              <w:pStyle w:val="NoteLevel1"/>
              <w:keepNext w:val="0"/>
              <w:widowControl w:val="0"/>
              <w:numPr>
                <w:ilvl w:val="0"/>
                <w:numId w:val="0"/>
              </w:numPr>
              <w:rPr>
                <w:rFonts w:ascii="Arial" w:hAnsi="Arial" w:cs="Arial"/>
                <w:bCs/>
              </w:rPr>
            </w:pPr>
            <w:r>
              <w:rPr>
                <w:rFonts w:ascii="Arial" w:hAnsi="Arial" w:cs="Arial"/>
                <w:bCs/>
              </w:rPr>
              <w:t>ggf. Diskussionsrunde</w:t>
            </w:r>
            <w:r w:rsidR="00BA2A31">
              <w:rPr>
                <w:rFonts w:ascii="Arial" w:hAnsi="Arial" w:cs="Arial"/>
                <w:bCs/>
              </w:rPr>
              <w:t>, offenen Fragen</w:t>
            </w:r>
          </w:p>
          <w:p w:rsidR="00EE51C9" w:rsidRDefault="00EE51C9" w:rsidP="00EE51C9">
            <w:pPr>
              <w:pStyle w:val="NoteLevel1"/>
              <w:keepNext w:val="0"/>
              <w:widowControl w:val="0"/>
              <w:numPr>
                <w:ilvl w:val="0"/>
                <w:numId w:val="0"/>
              </w:numPr>
              <w:rPr>
                <w:rFonts w:ascii="Arial" w:hAnsi="Arial" w:cs="Arial"/>
                <w:b/>
                <w:bCs/>
              </w:rPr>
            </w:pPr>
            <w:r>
              <w:rPr>
                <w:rFonts w:ascii="Arial" w:hAnsi="Arial" w:cs="Arial"/>
                <w:bCs/>
              </w:rPr>
              <w:lastRenderedPageBreak/>
              <w:t xml:space="preserve">Verabschiedung der </w:t>
            </w:r>
            <w:r w:rsidRPr="00EE51C9">
              <w:rPr>
                <w:rFonts w:ascii="Arial" w:hAnsi="Arial" w:cs="Arial"/>
                <w:b/>
                <w:bCs/>
              </w:rPr>
              <w:t>TN</w:t>
            </w:r>
          </w:p>
          <w:p w:rsidR="00E75DCD" w:rsidRPr="007E5D7D" w:rsidRDefault="00E75DCD" w:rsidP="00EE51C9">
            <w:pPr>
              <w:pStyle w:val="NoteLevel1"/>
              <w:keepNext w:val="0"/>
              <w:widowControl w:val="0"/>
              <w:numPr>
                <w:ilvl w:val="0"/>
                <w:numId w:val="0"/>
              </w:numPr>
              <w:rPr>
                <w:rFonts w:ascii="Arial" w:hAnsi="Arial" w:cs="Arial"/>
                <w:bCs/>
              </w:rPr>
            </w:pPr>
          </w:p>
        </w:tc>
        <w:tc>
          <w:tcPr>
            <w:tcW w:w="4537" w:type="dxa"/>
          </w:tcPr>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F648C2" w:rsidRDefault="007E5D7D" w:rsidP="00436A09">
            <w:pPr>
              <w:pStyle w:val="NoteLevel1"/>
              <w:keepNext w:val="0"/>
              <w:widowControl w:val="0"/>
              <w:rPr>
                <w:rFonts w:ascii="Arial" w:hAnsi="Arial" w:cs="Arial"/>
              </w:rPr>
            </w:pPr>
            <w:r>
              <w:rPr>
                <w:rFonts w:ascii="Arial" w:hAnsi="Arial" w:cs="Arial"/>
              </w:rPr>
              <w:lastRenderedPageBreak/>
              <w:t>Folie 154</w:t>
            </w:r>
          </w:p>
          <w:p w:rsidR="007E5D7D" w:rsidRDefault="007E5D7D" w:rsidP="007E5D7D">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7E5D7D" w:rsidRDefault="007E5D7D" w:rsidP="007E5D7D">
            <w:pPr>
              <w:pStyle w:val="NoteLevel1"/>
              <w:keepNext w:val="0"/>
              <w:widowControl w:val="0"/>
              <w:jc w:val="center"/>
              <w:rPr>
                <w:rFonts w:ascii="Arial" w:hAnsi="Arial" w:cs="Arial"/>
              </w:rPr>
            </w:pPr>
          </w:p>
        </w:tc>
      </w:tr>
      <w:bookmarkEnd w:id="0"/>
      <w:bookmarkEnd w:id="1"/>
    </w:tbl>
    <w:p w:rsidR="00615FD3" w:rsidRPr="00C4750C" w:rsidRDefault="00615FD3" w:rsidP="00615FD3">
      <w:pPr>
        <w:rPr>
          <w:rFonts w:ascii="Arial" w:hAnsi="Arial"/>
        </w:rPr>
      </w:pPr>
    </w:p>
    <w:sectPr w:rsidR="00615FD3" w:rsidRPr="00C4750C" w:rsidSect="00615FD3">
      <w:footerReference w:type="default" r:id="rId41"/>
      <w:headerReference w:type="first" r:id="rId42"/>
      <w:footerReference w:type="first" r:id="rId43"/>
      <w:pgSz w:w="16838" w:h="11906" w:orient="landscape" w:code="9"/>
      <w:pgMar w:top="1134" w:right="1134" w:bottom="1134" w:left="1134" w:header="510" w:footer="567"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DD7" w:rsidRDefault="00436DD7" w:rsidP="00615FD3">
      <w:r>
        <w:separator/>
      </w:r>
    </w:p>
  </w:endnote>
  <w:endnote w:type="continuationSeparator" w:id="0">
    <w:p w:rsidR="00436DD7" w:rsidRDefault="00436DD7" w:rsidP="0061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0000000000000000000"/>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E55" w:rsidRPr="00483311" w:rsidRDefault="00200E55" w:rsidP="00615FD3">
    <w:pPr>
      <w:pStyle w:val="Fuzeile"/>
      <w:tabs>
        <w:tab w:val="left" w:pos="1100"/>
      </w:tabs>
      <w:spacing w:after="60"/>
      <w:jc w:val="center"/>
      <w:rPr>
        <w:rFonts w:ascii="Arial" w:hAnsi="Arial"/>
        <w:sz w:val="18"/>
        <w:lang w:val="en-US"/>
      </w:rPr>
    </w:pPr>
    <w:r w:rsidRPr="00483311">
      <w:rPr>
        <w:rFonts w:ascii="Arial" w:hAnsi="Arial"/>
        <w:sz w:val="18"/>
        <w:lang w:val="en-US"/>
      </w:rPr>
      <w:t>September 2014 © PIK AS (http://www.pikas.uni-dortmund.de/)</w:t>
    </w:r>
    <w:r>
      <w:rPr>
        <w:rFonts w:ascii="Arial" w:hAnsi="Arial"/>
        <w:noProof/>
        <w:sz w:val="18"/>
      </w:rPr>
      <w:drawing>
        <wp:inline distT="0" distB="0" distL="0" distR="0">
          <wp:extent cx="228600" cy="234950"/>
          <wp:effectExtent l="25400" t="0" r="0" b="0"/>
          <wp:docPr id="3"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srcRect/>
                  <a:stretch>
                    <a:fillRect/>
                  </a:stretch>
                </pic:blipFill>
                <pic:spPr bwMode="auto">
                  <a:xfrm>
                    <a:off x="0" y="0"/>
                    <a:ext cx="228600" cy="234950"/>
                  </a:xfrm>
                  <a:prstGeom prst="rect">
                    <a:avLst/>
                  </a:prstGeom>
                  <a:noFill/>
                  <a:ln w="9525">
                    <a:noFill/>
                    <a:miter lim="800000"/>
                    <a:headEnd/>
                    <a:tailEnd/>
                  </a:ln>
                </pic:spPr>
              </pic:pic>
            </a:graphicData>
          </a:graphic>
        </wp:inline>
      </w:drawing>
    </w:r>
  </w:p>
  <w:p w:rsidR="00200E55" w:rsidRPr="00A53817" w:rsidRDefault="00200E55" w:rsidP="00615FD3">
    <w:pPr>
      <w:pStyle w:val="Fuzeile"/>
      <w:tabs>
        <w:tab w:val="clear" w:pos="4536"/>
        <w:tab w:val="clear" w:pos="9072"/>
        <w:tab w:val="left" w:pos="1100"/>
      </w:tabs>
      <w:jc w:val="center"/>
      <w:rPr>
        <w:rFonts w:ascii="Arial" w:hAnsi="Arial"/>
        <w:b/>
      </w:rPr>
    </w:pPr>
    <w:r w:rsidRPr="00AA27FC">
      <w:rPr>
        <w:rStyle w:val="Seitenzahl"/>
        <w:rFonts w:ascii="Arial" w:hAnsi="Arial"/>
        <w:b/>
        <w:sz w:val="16"/>
      </w:rPr>
      <w:t xml:space="preserve">Seite </w:t>
    </w:r>
    <w:r w:rsidR="008A1537" w:rsidRPr="00AA27FC">
      <w:rPr>
        <w:rStyle w:val="Seitenzahl"/>
        <w:b/>
        <w:sz w:val="16"/>
      </w:rPr>
      <w:fldChar w:fldCharType="begin"/>
    </w:r>
    <w:r w:rsidRPr="00AA27FC">
      <w:rPr>
        <w:rStyle w:val="Seitenzahl"/>
        <w:rFonts w:ascii="Arial" w:hAnsi="Arial"/>
        <w:b/>
        <w:sz w:val="16"/>
      </w:rPr>
      <w:instrText xml:space="preserve"> </w:instrText>
    </w:r>
    <w:r>
      <w:rPr>
        <w:rStyle w:val="Seitenzahl"/>
        <w:rFonts w:ascii="Arial" w:hAnsi="Arial"/>
        <w:b/>
        <w:sz w:val="16"/>
      </w:rPr>
      <w:instrText>PAGE</w:instrText>
    </w:r>
    <w:r w:rsidRPr="00AA27FC">
      <w:rPr>
        <w:rStyle w:val="Seitenzahl"/>
        <w:rFonts w:ascii="Arial" w:hAnsi="Arial"/>
        <w:b/>
        <w:sz w:val="16"/>
      </w:rPr>
      <w:instrText xml:space="preserve"> </w:instrText>
    </w:r>
    <w:r w:rsidR="008A1537" w:rsidRPr="00AA27FC">
      <w:rPr>
        <w:rStyle w:val="Seitenzahl"/>
        <w:b/>
        <w:sz w:val="16"/>
      </w:rPr>
      <w:fldChar w:fldCharType="separate"/>
    </w:r>
    <w:r w:rsidR="00483311">
      <w:rPr>
        <w:rStyle w:val="Seitenzahl"/>
        <w:rFonts w:ascii="Arial" w:hAnsi="Arial"/>
        <w:b/>
        <w:noProof/>
        <w:sz w:val="16"/>
      </w:rPr>
      <w:t>11</w:t>
    </w:r>
    <w:r w:rsidR="008A1537" w:rsidRPr="00AA27FC">
      <w:rPr>
        <w:rStyle w:val="Seitenzahl"/>
        <w:b/>
        <w:sz w:val="16"/>
      </w:rPr>
      <w:fldChar w:fldCharType="end"/>
    </w:r>
  </w:p>
  <w:p w:rsidR="00200E55" w:rsidRPr="005240F0" w:rsidRDefault="00200E55">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E55" w:rsidRDefault="008A1537" w:rsidP="00615FD3">
    <w:pPr>
      <w:pStyle w:val="Fuzeile"/>
      <w:framePr w:wrap="around" w:vAnchor="text" w:hAnchor="margin" w:xAlign="right" w:y="1"/>
      <w:rPr>
        <w:rStyle w:val="Seitenzahl"/>
      </w:rPr>
    </w:pPr>
    <w:r>
      <w:rPr>
        <w:rStyle w:val="Seitenzahl"/>
      </w:rPr>
      <w:fldChar w:fldCharType="begin"/>
    </w:r>
    <w:r w:rsidR="00200E55">
      <w:rPr>
        <w:rStyle w:val="Seitenzahl"/>
      </w:rPr>
      <w:instrText xml:space="preserve">PAGE  </w:instrText>
    </w:r>
    <w:r>
      <w:rPr>
        <w:rStyle w:val="Seitenzahl"/>
      </w:rPr>
      <w:fldChar w:fldCharType="separate"/>
    </w:r>
    <w:r w:rsidR="00200E55">
      <w:rPr>
        <w:rStyle w:val="Seitenzahl"/>
        <w:noProof/>
      </w:rPr>
      <w:t>1</w:t>
    </w:r>
    <w:r>
      <w:rPr>
        <w:rStyle w:val="Seitenzahl"/>
      </w:rPr>
      <w:fldChar w:fldCharType="end"/>
    </w:r>
  </w:p>
  <w:p w:rsidR="00200E55" w:rsidRDefault="008A1537" w:rsidP="00615FD3">
    <w:pPr>
      <w:ind w:right="360"/>
      <w:jc w:val="center"/>
      <w:rPr>
        <w:rFonts w:ascii="Arial" w:hAnsi="Arial"/>
        <w:noProof/>
        <w:sz w:val="18"/>
      </w:rPr>
    </w:pPr>
    <w:r w:rsidRPr="000A29A4">
      <w:rPr>
        <w:rFonts w:ascii="Arial" w:hAnsi="Arial"/>
        <w:sz w:val="18"/>
      </w:rPr>
      <w:fldChar w:fldCharType="begin"/>
    </w:r>
    <w:r w:rsidR="00200E55" w:rsidRPr="000A29A4">
      <w:rPr>
        <w:rFonts w:ascii="Arial" w:hAnsi="Arial"/>
        <w:sz w:val="18"/>
      </w:rPr>
      <w:instrText xml:space="preserve"> </w:instrText>
    </w:r>
    <w:r w:rsidR="00200E55">
      <w:rPr>
        <w:rFonts w:ascii="Arial" w:hAnsi="Arial"/>
        <w:sz w:val="18"/>
      </w:rPr>
      <w:instrText>TIME</w:instrText>
    </w:r>
    <w:r w:rsidR="00200E55" w:rsidRPr="000A29A4">
      <w:rPr>
        <w:rFonts w:ascii="Arial" w:hAnsi="Arial"/>
        <w:sz w:val="18"/>
      </w:rPr>
      <w:instrText xml:space="preserve"> \@ "</w:instrText>
    </w:r>
    <w:r w:rsidR="00200E55">
      <w:rPr>
        <w:rFonts w:ascii="Arial" w:hAnsi="Arial"/>
        <w:sz w:val="18"/>
      </w:rPr>
      <w:instrText>MMMM yy</w:instrText>
    </w:r>
    <w:r w:rsidR="00200E55" w:rsidRPr="000A29A4">
      <w:rPr>
        <w:rFonts w:ascii="Arial" w:hAnsi="Arial"/>
        <w:sz w:val="18"/>
      </w:rPr>
      <w:instrText xml:space="preserve">" </w:instrText>
    </w:r>
    <w:r w:rsidRPr="000A29A4">
      <w:rPr>
        <w:rFonts w:ascii="Arial" w:hAnsi="Arial"/>
        <w:sz w:val="18"/>
      </w:rPr>
      <w:fldChar w:fldCharType="separate"/>
    </w:r>
    <w:r w:rsidR="000E3F22">
      <w:rPr>
        <w:rFonts w:ascii="Arial" w:hAnsi="Arial"/>
        <w:noProof/>
        <w:sz w:val="18"/>
      </w:rPr>
      <w:t>März 20</w:t>
    </w:r>
    <w:r w:rsidRPr="000A29A4">
      <w:rPr>
        <w:rFonts w:ascii="Arial" w:hAnsi="Arial"/>
        <w:sz w:val="18"/>
      </w:rPr>
      <w:fldChar w:fldCharType="end"/>
    </w:r>
    <w:r w:rsidR="00200E55" w:rsidRPr="000A29A4">
      <w:rPr>
        <w:rFonts w:ascii="Arial" w:hAnsi="Arial"/>
        <w:sz w:val="18"/>
      </w:rPr>
      <w:t xml:space="preserve"> © PIK </w:t>
    </w:r>
    <w:proofErr w:type="gramStart"/>
    <w:r w:rsidR="00200E55" w:rsidRPr="000A29A4">
      <w:rPr>
        <w:rFonts w:ascii="Arial" w:hAnsi="Arial"/>
        <w:sz w:val="18"/>
      </w:rPr>
      <w:t>AS  (</w:t>
    </w:r>
    <w:proofErr w:type="gramEnd"/>
    <w:r w:rsidR="00200E55" w:rsidRPr="000A29A4">
      <w:rPr>
        <w:rFonts w:ascii="Arial" w:hAnsi="Arial"/>
        <w:sz w:val="18"/>
      </w:rPr>
      <w:t>http://www.pikas.uni-dortmund.de/)</w:t>
    </w:r>
    <w:r w:rsidR="00200E55">
      <w:rPr>
        <w:rFonts w:ascii="Arial" w:hAnsi="Arial"/>
        <w:noProof/>
        <w:sz w:val="18"/>
      </w:rPr>
      <w:drawing>
        <wp:inline distT="0" distB="0" distL="0" distR="0">
          <wp:extent cx="228600" cy="234950"/>
          <wp:effectExtent l="25400" t="0" r="0" b="0"/>
          <wp:docPr id="4"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srcRect/>
                  <a:stretch>
                    <a:fillRect/>
                  </a:stretch>
                </pic:blipFill>
                <pic:spPr bwMode="auto">
                  <a:xfrm>
                    <a:off x="0" y="0"/>
                    <a:ext cx="228600" cy="234950"/>
                  </a:xfrm>
                  <a:prstGeom prst="rect">
                    <a:avLst/>
                  </a:prstGeom>
                  <a:noFill/>
                  <a:ln w="9525">
                    <a:noFill/>
                    <a:miter lim="800000"/>
                    <a:headEnd/>
                    <a:tailEnd/>
                  </a:ln>
                </pic:spPr>
              </pic:pic>
            </a:graphicData>
          </a:graphic>
        </wp:inline>
      </w:drawing>
    </w:r>
  </w:p>
  <w:p w:rsidR="00200E55" w:rsidRPr="00483311" w:rsidRDefault="00200E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DD7" w:rsidRDefault="00436DD7" w:rsidP="00615FD3">
      <w:r>
        <w:separator/>
      </w:r>
    </w:p>
  </w:footnote>
  <w:footnote w:type="continuationSeparator" w:id="0">
    <w:p w:rsidR="00436DD7" w:rsidRDefault="00436DD7" w:rsidP="00615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E55" w:rsidRDefault="00200E55">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0C659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4"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4C0A55"/>
    <w:multiLevelType w:val="hybridMultilevel"/>
    <w:tmpl w:val="062E9290"/>
    <w:lvl w:ilvl="0" w:tplc="570CE2D0">
      <w:start w:val="7"/>
      <w:numFmt w:val="bullet"/>
      <w:lvlText w:val="-"/>
      <w:lvlJc w:val="left"/>
      <w:pPr>
        <w:ind w:left="720" w:hanging="360"/>
      </w:pPr>
      <w:rPr>
        <w:rFonts w:ascii="Arial" w:eastAsia="MS Gothic"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B16105"/>
    <w:multiLevelType w:val="hybridMultilevel"/>
    <w:tmpl w:val="89CCE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9D2FC3"/>
    <w:multiLevelType w:val="hybridMultilevel"/>
    <w:tmpl w:val="D4428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2"/>
  </w:num>
  <w:num w:numId="6">
    <w:abstractNumId w:val="3"/>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750C"/>
    <w:rsid w:val="00021CB4"/>
    <w:rsid w:val="00021EF9"/>
    <w:rsid w:val="000365C3"/>
    <w:rsid w:val="00043A66"/>
    <w:rsid w:val="00060F30"/>
    <w:rsid w:val="000616FE"/>
    <w:rsid w:val="0008361C"/>
    <w:rsid w:val="00083CC3"/>
    <w:rsid w:val="00083CCA"/>
    <w:rsid w:val="00087728"/>
    <w:rsid w:val="00091FC9"/>
    <w:rsid w:val="000A6339"/>
    <w:rsid w:val="000C3D19"/>
    <w:rsid w:val="000C591F"/>
    <w:rsid w:val="000E3F22"/>
    <w:rsid w:val="000F7329"/>
    <w:rsid w:val="001312AD"/>
    <w:rsid w:val="0013682B"/>
    <w:rsid w:val="00154211"/>
    <w:rsid w:val="001662C6"/>
    <w:rsid w:val="00170009"/>
    <w:rsid w:val="00175678"/>
    <w:rsid w:val="00186DA9"/>
    <w:rsid w:val="001A31AF"/>
    <w:rsid w:val="001A461B"/>
    <w:rsid w:val="001B4291"/>
    <w:rsid w:val="001B42A9"/>
    <w:rsid w:val="001C74AD"/>
    <w:rsid w:val="00200E55"/>
    <w:rsid w:val="00222CEE"/>
    <w:rsid w:val="00253360"/>
    <w:rsid w:val="002711B7"/>
    <w:rsid w:val="00276D5B"/>
    <w:rsid w:val="00282F8D"/>
    <w:rsid w:val="002845A7"/>
    <w:rsid w:val="00287A1C"/>
    <w:rsid w:val="002946F8"/>
    <w:rsid w:val="002A31F1"/>
    <w:rsid w:val="002A584A"/>
    <w:rsid w:val="002D0A4A"/>
    <w:rsid w:val="002D231D"/>
    <w:rsid w:val="002F7299"/>
    <w:rsid w:val="00313A7F"/>
    <w:rsid w:val="00324659"/>
    <w:rsid w:val="003268B9"/>
    <w:rsid w:val="00334F5D"/>
    <w:rsid w:val="003440EE"/>
    <w:rsid w:val="00350A1C"/>
    <w:rsid w:val="003524EA"/>
    <w:rsid w:val="003609C2"/>
    <w:rsid w:val="00366058"/>
    <w:rsid w:val="0037061A"/>
    <w:rsid w:val="003723D4"/>
    <w:rsid w:val="00373B85"/>
    <w:rsid w:val="0038036A"/>
    <w:rsid w:val="00383FD9"/>
    <w:rsid w:val="003A0AE3"/>
    <w:rsid w:val="003A51C6"/>
    <w:rsid w:val="003C18C3"/>
    <w:rsid w:val="003C6E69"/>
    <w:rsid w:val="003F6CD0"/>
    <w:rsid w:val="00411401"/>
    <w:rsid w:val="004133DB"/>
    <w:rsid w:val="00431E5D"/>
    <w:rsid w:val="00433B95"/>
    <w:rsid w:val="00436A09"/>
    <w:rsid w:val="00436DD7"/>
    <w:rsid w:val="00446C14"/>
    <w:rsid w:val="0046446A"/>
    <w:rsid w:val="0046765B"/>
    <w:rsid w:val="00483311"/>
    <w:rsid w:val="00492735"/>
    <w:rsid w:val="00494C0F"/>
    <w:rsid w:val="004A20E5"/>
    <w:rsid w:val="004A2A25"/>
    <w:rsid w:val="004A32B6"/>
    <w:rsid w:val="004A43A2"/>
    <w:rsid w:val="004A6612"/>
    <w:rsid w:val="004B6559"/>
    <w:rsid w:val="004F2525"/>
    <w:rsid w:val="004F5F6E"/>
    <w:rsid w:val="004F6A0C"/>
    <w:rsid w:val="00507B1B"/>
    <w:rsid w:val="005155E0"/>
    <w:rsid w:val="0052251D"/>
    <w:rsid w:val="00527C10"/>
    <w:rsid w:val="0053546F"/>
    <w:rsid w:val="00554726"/>
    <w:rsid w:val="005A2187"/>
    <w:rsid w:val="005E71BE"/>
    <w:rsid w:val="0060671D"/>
    <w:rsid w:val="00615FD3"/>
    <w:rsid w:val="00635CCB"/>
    <w:rsid w:val="0063786A"/>
    <w:rsid w:val="00637978"/>
    <w:rsid w:val="00637FD8"/>
    <w:rsid w:val="00645AE8"/>
    <w:rsid w:val="00654D17"/>
    <w:rsid w:val="0065661A"/>
    <w:rsid w:val="0069268C"/>
    <w:rsid w:val="006A5AD8"/>
    <w:rsid w:val="006E0461"/>
    <w:rsid w:val="006F45BF"/>
    <w:rsid w:val="006F5EA1"/>
    <w:rsid w:val="007118CD"/>
    <w:rsid w:val="007126D9"/>
    <w:rsid w:val="00722427"/>
    <w:rsid w:val="007274E9"/>
    <w:rsid w:val="00732C1A"/>
    <w:rsid w:val="00754B7E"/>
    <w:rsid w:val="007742CE"/>
    <w:rsid w:val="00790B33"/>
    <w:rsid w:val="00793338"/>
    <w:rsid w:val="007A2AAD"/>
    <w:rsid w:val="007A70B1"/>
    <w:rsid w:val="007D5B92"/>
    <w:rsid w:val="007E5C84"/>
    <w:rsid w:val="007E5D7D"/>
    <w:rsid w:val="00800048"/>
    <w:rsid w:val="00837496"/>
    <w:rsid w:val="008404B6"/>
    <w:rsid w:val="008523C0"/>
    <w:rsid w:val="00872C35"/>
    <w:rsid w:val="008A1537"/>
    <w:rsid w:val="008A2B4A"/>
    <w:rsid w:val="008A5ACA"/>
    <w:rsid w:val="008B03B4"/>
    <w:rsid w:val="008C76D2"/>
    <w:rsid w:val="008E2E80"/>
    <w:rsid w:val="00911338"/>
    <w:rsid w:val="00912DC6"/>
    <w:rsid w:val="00917FEB"/>
    <w:rsid w:val="0092605A"/>
    <w:rsid w:val="0093025D"/>
    <w:rsid w:val="00940E71"/>
    <w:rsid w:val="009414F6"/>
    <w:rsid w:val="00946C1D"/>
    <w:rsid w:val="00955B02"/>
    <w:rsid w:val="009657C4"/>
    <w:rsid w:val="00986ECE"/>
    <w:rsid w:val="00994426"/>
    <w:rsid w:val="009A3B60"/>
    <w:rsid w:val="009C0FC3"/>
    <w:rsid w:val="009C2B3E"/>
    <w:rsid w:val="009C2D45"/>
    <w:rsid w:val="009C7D48"/>
    <w:rsid w:val="009D23E6"/>
    <w:rsid w:val="009E4FF2"/>
    <w:rsid w:val="009F4D35"/>
    <w:rsid w:val="009F4E9B"/>
    <w:rsid w:val="009F4F6D"/>
    <w:rsid w:val="00A1153E"/>
    <w:rsid w:val="00A23444"/>
    <w:rsid w:val="00A277D0"/>
    <w:rsid w:val="00A73220"/>
    <w:rsid w:val="00A844CB"/>
    <w:rsid w:val="00A855BD"/>
    <w:rsid w:val="00A945CA"/>
    <w:rsid w:val="00A97623"/>
    <w:rsid w:val="00AA123E"/>
    <w:rsid w:val="00AB22A1"/>
    <w:rsid w:val="00AB4603"/>
    <w:rsid w:val="00AB5999"/>
    <w:rsid w:val="00AB620A"/>
    <w:rsid w:val="00AC246E"/>
    <w:rsid w:val="00AC7995"/>
    <w:rsid w:val="00AE1161"/>
    <w:rsid w:val="00B10580"/>
    <w:rsid w:val="00B10B24"/>
    <w:rsid w:val="00B122D1"/>
    <w:rsid w:val="00B34369"/>
    <w:rsid w:val="00B419D2"/>
    <w:rsid w:val="00B6142C"/>
    <w:rsid w:val="00B8063D"/>
    <w:rsid w:val="00B80842"/>
    <w:rsid w:val="00B826B2"/>
    <w:rsid w:val="00BA2A31"/>
    <w:rsid w:val="00BA77FB"/>
    <w:rsid w:val="00BE2B71"/>
    <w:rsid w:val="00BF34FC"/>
    <w:rsid w:val="00C048FE"/>
    <w:rsid w:val="00C065EE"/>
    <w:rsid w:val="00C219AA"/>
    <w:rsid w:val="00C347C6"/>
    <w:rsid w:val="00C43E7B"/>
    <w:rsid w:val="00C4750C"/>
    <w:rsid w:val="00C704B8"/>
    <w:rsid w:val="00C81350"/>
    <w:rsid w:val="00CE134F"/>
    <w:rsid w:val="00CF3D6E"/>
    <w:rsid w:val="00D10354"/>
    <w:rsid w:val="00D13B69"/>
    <w:rsid w:val="00D150E0"/>
    <w:rsid w:val="00D212CD"/>
    <w:rsid w:val="00D4356A"/>
    <w:rsid w:val="00D43687"/>
    <w:rsid w:val="00D6055F"/>
    <w:rsid w:val="00D6152A"/>
    <w:rsid w:val="00D81942"/>
    <w:rsid w:val="00D86226"/>
    <w:rsid w:val="00DA591B"/>
    <w:rsid w:val="00DA6234"/>
    <w:rsid w:val="00DA74D8"/>
    <w:rsid w:val="00DB515E"/>
    <w:rsid w:val="00DB6A68"/>
    <w:rsid w:val="00DB6DA2"/>
    <w:rsid w:val="00DE33C2"/>
    <w:rsid w:val="00DE49D2"/>
    <w:rsid w:val="00DE5B6E"/>
    <w:rsid w:val="00DF2E47"/>
    <w:rsid w:val="00E00CCD"/>
    <w:rsid w:val="00E019C9"/>
    <w:rsid w:val="00E11DD1"/>
    <w:rsid w:val="00E25C11"/>
    <w:rsid w:val="00E26C6C"/>
    <w:rsid w:val="00E346F2"/>
    <w:rsid w:val="00E554ED"/>
    <w:rsid w:val="00E5747E"/>
    <w:rsid w:val="00E75DCD"/>
    <w:rsid w:val="00E94127"/>
    <w:rsid w:val="00EB31BB"/>
    <w:rsid w:val="00EC6F58"/>
    <w:rsid w:val="00EC7289"/>
    <w:rsid w:val="00EE51C9"/>
    <w:rsid w:val="00F0554A"/>
    <w:rsid w:val="00F248AB"/>
    <w:rsid w:val="00F32C62"/>
    <w:rsid w:val="00F5406B"/>
    <w:rsid w:val="00F648C2"/>
    <w:rsid w:val="00F66993"/>
    <w:rsid w:val="00F824D3"/>
    <w:rsid w:val="00F82592"/>
    <w:rsid w:val="00F97B03"/>
    <w:rsid w:val="00FA6359"/>
    <w:rsid w:val="00FB7108"/>
    <w:rsid w:val="00FD6BF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9A225D15-EC80-0C40-BC6B-6203856B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08AC"/>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3A51C6"/>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tabs>
        <w:tab w:val="left" w:pos="357"/>
      </w:tabs>
      <w:adjustRightInd w:val="0"/>
      <w:spacing w:before="60" w:after="60" w:line="288" w:lineRule="exact"/>
      <w:ind w:left="720" w:hanging="360"/>
      <w:textAlignment w:val="baseline"/>
    </w:pPr>
    <w:rPr>
      <w:rFonts w:ascii="Helvetica" w:hAnsi="Helvetica"/>
      <w:spacing w:val="-1"/>
      <w:sz w:val="22"/>
      <w:szCs w:val="20"/>
    </w:rPr>
  </w:style>
  <w:style w:type="character" w:customStyle="1" w:styleId="berschrift1Zchn">
    <w:name w:val="Überschrift 1 Zchn"/>
    <w:basedOn w:val="Absatz-Standardschriftart1"/>
    <w:rsid w:val="00C808AC"/>
    <w:rPr>
      <w:rFonts w:ascii="Arial" w:eastAsia="Times New Roman" w:hAnsi="Arial" w:cs="Arial"/>
      <w:sz w:val="28"/>
      <w:szCs w:val="24"/>
      <w:lang w:eastAsia="de-DE"/>
    </w:rPr>
  </w:style>
  <w:style w:type="character" w:customStyle="1" w:styleId="berschrift2Zchn">
    <w:name w:val="Überschrift 2 Zchn"/>
    <w:basedOn w:val="Absatz-Standardschriftart1"/>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1"/>
    <w:semiHidden/>
    <w:rsid w:val="00C808AC"/>
    <w:rPr>
      <w:rFonts w:ascii="Times New Roman" w:eastAsia="Times New Roman" w:hAnsi="Times New Roman" w:cs="Times New Roman"/>
      <w:sz w:val="24"/>
      <w:szCs w:val="24"/>
      <w:lang w:eastAsia="de-DE"/>
    </w:rPr>
  </w:style>
  <w:style w:type="paragraph" w:styleId="Listenabsatz">
    <w:name w:val="List Paragraph"/>
    <w:basedOn w:val="Standard"/>
    <w:qFormat/>
    <w:rsid w:val="00C808AC"/>
    <w:pPr>
      <w:ind w:left="720"/>
      <w:contextualSpacing/>
    </w:pPr>
  </w:style>
  <w:style w:type="character" w:styleId="Hyperlink">
    <w:name w:val="Hyperlink"/>
    <w:basedOn w:val="Absatz-Standardschriftart1"/>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1"/>
    <w:rsid w:val="00C808AC"/>
    <w:rPr>
      <w:rFonts w:ascii="Times New Roman" w:eastAsia="Times New Roman" w:hAnsi="Times New Roman" w:cs="Times New Roman"/>
      <w:sz w:val="24"/>
      <w:szCs w:val="24"/>
      <w:lang w:eastAsia="de-DE"/>
    </w:rPr>
  </w:style>
  <w:style w:type="paragraph" w:customStyle="1" w:styleId="NoteLevel1">
    <w:name w:val="Note Level 1"/>
    <w:basedOn w:val="Standard"/>
    <w:rsid w:val="00C808AC"/>
    <w:pPr>
      <w:keepNext/>
      <w:numPr>
        <w:numId w:val="7"/>
      </w:numPr>
      <w:outlineLvl w:val="0"/>
    </w:pPr>
    <w:rPr>
      <w:rFonts w:ascii="Verdana" w:eastAsia="MS Gothic" w:hAnsi="Verdana"/>
    </w:rPr>
  </w:style>
  <w:style w:type="paragraph" w:customStyle="1" w:styleId="NoteLevel2">
    <w:name w:val="Note Level 2"/>
    <w:basedOn w:val="Standard"/>
    <w:qFormat/>
    <w:rsid w:val="00C808AC"/>
    <w:pPr>
      <w:keepNext/>
      <w:numPr>
        <w:ilvl w:val="1"/>
        <w:numId w:val="7"/>
      </w:numPr>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customStyle="1" w:styleId="Tabellengitternetz1">
    <w:name w:val="Tabellengitternetz1"/>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sichteterHyperlink">
    <w:name w:val="GesichteterHyperlink"/>
    <w:basedOn w:val="Absatz-Standardschriftart1"/>
    <w:rsid w:val="00C4750C"/>
    <w:rPr>
      <w:color w:val="800080"/>
      <w:u w:val="single"/>
    </w:rPr>
  </w:style>
  <w:style w:type="character" w:styleId="Seitenzahl">
    <w:name w:val="page number"/>
    <w:basedOn w:val="Absatz-Standardschriftart1"/>
    <w:unhideWhenUsed/>
    <w:rsid w:val="00C7592B"/>
  </w:style>
  <w:style w:type="character" w:customStyle="1" w:styleId="FuzeileZchn1">
    <w:name w:val="Fußzeile Zchn1"/>
    <w:basedOn w:val="Absatz-Standardschriftart1"/>
    <w:link w:val="Fuzeile"/>
    <w:uiPriority w:val="99"/>
    <w:rsid w:val="00947C14"/>
    <w:rPr>
      <w:sz w:val="24"/>
      <w:szCs w:val="24"/>
    </w:rPr>
  </w:style>
  <w:style w:type="paragraph" w:styleId="Sprechblasentext">
    <w:name w:val="Balloon Text"/>
    <w:basedOn w:val="Standard"/>
    <w:link w:val="SprechblasentextZchn"/>
    <w:uiPriority w:val="99"/>
    <w:semiHidden/>
    <w:unhideWhenUsed/>
    <w:rsid w:val="00946C1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46C1D"/>
    <w:rPr>
      <w:rFonts w:ascii="Lucida Grande" w:hAnsi="Lucida Grande" w:cs="Lucida Grande"/>
      <w:sz w:val="18"/>
      <w:szCs w:val="18"/>
    </w:rPr>
  </w:style>
  <w:style w:type="paragraph" w:customStyle="1" w:styleId="NotizEbene11">
    <w:name w:val="Notiz Ebene 11"/>
    <w:basedOn w:val="Standard"/>
    <w:rsid w:val="00B34369"/>
    <w:pPr>
      <w:keepNext/>
      <w:tabs>
        <w:tab w:val="num" w:pos="0"/>
      </w:tabs>
      <w:outlineLvl w:val="0"/>
    </w:pPr>
    <w:rPr>
      <w:rFonts w:ascii="Verdana" w:eastAsia="MS Gothic" w:hAnsi="Verdana"/>
    </w:rPr>
  </w:style>
  <w:style w:type="character" w:styleId="Kommentarzeichen">
    <w:name w:val="annotation reference"/>
    <w:basedOn w:val="Absatz-Standardschriftart"/>
    <w:uiPriority w:val="99"/>
    <w:semiHidden/>
    <w:unhideWhenUsed/>
    <w:rsid w:val="006F45BF"/>
    <w:rPr>
      <w:sz w:val="18"/>
      <w:szCs w:val="18"/>
    </w:rPr>
  </w:style>
  <w:style w:type="paragraph" w:styleId="Kommentartext">
    <w:name w:val="annotation text"/>
    <w:basedOn w:val="Standard"/>
    <w:link w:val="KommentartextZchn"/>
    <w:uiPriority w:val="99"/>
    <w:unhideWhenUsed/>
    <w:rsid w:val="006F45BF"/>
  </w:style>
  <w:style w:type="character" w:customStyle="1" w:styleId="KommentartextZchn">
    <w:name w:val="Kommentartext Zchn"/>
    <w:basedOn w:val="Absatz-Standardschriftart"/>
    <w:link w:val="Kommentartext"/>
    <w:uiPriority w:val="99"/>
    <w:rsid w:val="006F45BF"/>
    <w:rPr>
      <w:sz w:val="24"/>
      <w:szCs w:val="24"/>
    </w:rPr>
  </w:style>
  <w:style w:type="paragraph" w:styleId="Kommentarthema">
    <w:name w:val="annotation subject"/>
    <w:basedOn w:val="Kommentartext"/>
    <w:next w:val="Kommentartext"/>
    <w:link w:val="KommentarthemaZchn"/>
    <w:uiPriority w:val="99"/>
    <w:semiHidden/>
    <w:unhideWhenUsed/>
    <w:rsid w:val="006F45BF"/>
    <w:rPr>
      <w:b/>
      <w:bCs/>
      <w:sz w:val="20"/>
      <w:szCs w:val="20"/>
    </w:rPr>
  </w:style>
  <w:style w:type="character" w:customStyle="1" w:styleId="KommentarthemaZchn">
    <w:name w:val="Kommentarthema Zchn"/>
    <w:basedOn w:val="KommentartextZchn"/>
    <w:link w:val="Kommentarthema"/>
    <w:uiPriority w:val="99"/>
    <w:semiHidden/>
    <w:rsid w:val="006F45BF"/>
    <w:rPr>
      <w:b/>
      <w:bCs/>
      <w:sz w:val="24"/>
      <w:szCs w:val="24"/>
    </w:rPr>
  </w:style>
  <w:style w:type="paragraph" w:styleId="berarbeitung">
    <w:name w:val="Revision"/>
    <w:hidden/>
    <w:uiPriority w:val="99"/>
    <w:semiHidden/>
    <w:rsid w:val="003723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944408">
      <w:bodyDiv w:val="1"/>
      <w:marLeft w:val="0"/>
      <w:marRight w:val="0"/>
      <w:marTop w:val="0"/>
      <w:marBottom w:val="0"/>
      <w:divBdr>
        <w:top w:val="none" w:sz="0" w:space="0" w:color="auto"/>
        <w:left w:val="none" w:sz="0" w:space="0" w:color="auto"/>
        <w:bottom w:val="none" w:sz="0" w:space="0" w:color="auto"/>
        <w:right w:val="none" w:sz="0" w:space="0" w:color="auto"/>
      </w:divBdr>
      <w:divsChild>
        <w:div w:id="1852529334">
          <w:marLeft w:val="0"/>
          <w:marRight w:val="0"/>
          <w:marTop w:val="0"/>
          <w:marBottom w:val="0"/>
          <w:divBdr>
            <w:top w:val="none" w:sz="0" w:space="0" w:color="auto"/>
            <w:left w:val="none" w:sz="0" w:space="0" w:color="auto"/>
            <w:bottom w:val="none" w:sz="0" w:space="0" w:color="auto"/>
            <w:right w:val="none" w:sz="0" w:space="0" w:color="auto"/>
          </w:divBdr>
        </w:div>
        <w:div w:id="274139167">
          <w:marLeft w:val="0"/>
          <w:marRight w:val="0"/>
          <w:marTop w:val="0"/>
          <w:marBottom w:val="0"/>
          <w:divBdr>
            <w:top w:val="none" w:sz="0" w:space="0" w:color="auto"/>
            <w:left w:val="none" w:sz="0" w:space="0" w:color="auto"/>
            <w:bottom w:val="none" w:sz="0" w:space="0" w:color="auto"/>
            <w:right w:val="none" w:sz="0" w:space="0" w:color="auto"/>
          </w:divBdr>
        </w:div>
        <w:div w:id="263001650">
          <w:marLeft w:val="0"/>
          <w:marRight w:val="0"/>
          <w:marTop w:val="0"/>
          <w:marBottom w:val="0"/>
          <w:divBdr>
            <w:top w:val="none" w:sz="0" w:space="0" w:color="auto"/>
            <w:left w:val="none" w:sz="0" w:space="0" w:color="auto"/>
            <w:bottom w:val="none" w:sz="0" w:space="0" w:color="auto"/>
            <w:right w:val="none" w:sz="0" w:space="0" w:color="auto"/>
          </w:divBdr>
        </w:div>
        <w:div w:id="381251381">
          <w:marLeft w:val="0"/>
          <w:marRight w:val="0"/>
          <w:marTop w:val="0"/>
          <w:marBottom w:val="0"/>
          <w:divBdr>
            <w:top w:val="none" w:sz="0" w:space="0" w:color="auto"/>
            <w:left w:val="none" w:sz="0" w:space="0" w:color="auto"/>
            <w:bottom w:val="none" w:sz="0" w:space="0" w:color="auto"/>
            <w:right w:val="none" w:sz="0" w:space="0" w:color="auto"/>
          </w:divBdr>
        </w:div>
        <w:div w:id="1782870022">
          <w:marLeft w:val="0"/>
          <w:marRight w:val="0"/>
          <w:marTop w:val="0"/>
          <w:marBottom w:val="0"/>
          <w:divBdr>
            <w:top w:val="none" w:sz="0" w:space="0" w:color="auto"/>
            <w:left w:val="none" w:sz="0" w:space="0" w:color="auto"/>
            <w:bottom w:val="none" w:sz="0" w:space="0" w:color="auto"/>
            <w:right w:val="none" w:sz="0" w:space="0" w:color="auto"/>
          </w:divBdr>
        </w:div>
        <w:div w:id="940797542">
          <w:marLeft w:val="0"/>
          <w:marRight w:val="0"/>
          <w:marTop w:val="0"/>
          <w:marBottom w:val="0"/>
          <w:divBdr>
            <w:top w:val="none" w:sz="0" w:space="0" w:color="auto"/>
            <w:left w:val="none" w:sz="0" w:space="0" w:color="auto"/>
            <w:bottom w:val="none" w:sz="0" w:space="0" w:color="auto"/>
            <w:right w:val="none" w:sz="0" w:space="0" w:color="auto"/>
          </w:divBdr>
        </w:div>
        <w:div w:id="1829785815">
          <w:marLeft w:val="0"/>
          <w:marRight w:val="0"/>
          <w:marTop w:val="0"/>
          <w:marBottom w:val="0"/>
          <w:divBdr>
            <w:top w:val="none" w:sz="0" w:space="0" w:color="auto"/>
            <w:left w:val="none" w:sz="0" w:space="0" w:color="auto"/>
            <w:bottom w:val="none" w:sz="0" w:space="0" w:color="auto"/>
            <w:right w:val="none" w:sz="0" w:space="0" w:color="auto"/>
          </w:divBdr>
        </w:div>
        <w:div w:id="1669820694">
          <w:marLeft w:val="0"/>
          <w:marRight w:val="0"/>
          <w:marTop w:val="0"/>
          <w:marBottom w:val="0"/>
          <w:divBdr>
            <w:top w:val="none" w:sz="0" w:space="0" w:color="auto"/>
            <w:left w:val="none" w:sz="0" w:space="0" w:color="auto"/>
            <w:bottom w:val="none" w:sz="0" w:space="0" w:color="auto"/>
            <w:right w:val="none" w:sz="0" w:space="0" w:color="auto"/>
          </w:divBdr>
        </w:div>
        <w:div w:id="136608716">
          <w:marLeft w:val="0"/>
          <w:marRight w:val="0"/>
          <w:marTop w:val="0"/>
          <w:marBottom w:val="0"/>
          <w:divBdr>
            <w:top w:val="none" w:sz="0" w:space="0" w:color="auto"/>
            <w:left w:val="none" w:sz="0" w:space="0" w:color="auto"/>
            <w:bottom w:val="none" w:sz="0" w:space="0" w:color="auto"/>
            <w:right w:val="none" w:sz="0" w:space="0" w:color="auto"/>
          </w:divBdr>
        </w:div>
        <w:div w:id="2017420707">
          <w:marLeft w:val="0"/>
          <w:marRight w:val="0"/>
          <w:marTop w:val="0"/>
          <w:marBottom w:val="0"/>
          <w:divBdr>
            <w:top w:val="none" w:sz="0" w:space="0" w:color="auto"/>
            <w:left w:val="none" w:sz="0" w:space="0" w:color="auto"/>
            <w:bottom w:val="none" w:sz="0" w:space="0" w:color="auto"/>
            <w:right w:val="none" w:sz="0" w:space="0" w:color="auto"/>
          </w:divBdr>
        </w:div>
        <w:div w:id="1041595305">
          <w:marLeft w:val="0"/>
          <w:marRight w:val="0"/>
          <w:marTop w:val="0"/>
          <w:marBottom w:val="0"/>
          <w:divBdr>
            <w:top w:val="none" w:sz="0" w:space="0" w:color="auto"/>
            <w:left w:val="none" w:sz="0" w:space="0" w:color="auto"/>
            <w:bottom w:val="none" w:sz="0" w:space="0" w:color="auto"/>
            <w:right w:val="none" w:sz="0" w:space="0" w:color="auto"/>
          </w:divBdr>
        </w:div>
        <w:div w:id="543560863">
          <w:marLeft w:val="0"/>
          <w:marRight w:val="0"/>
          <w:marTop w:val="0"/>
          <w:marBottom w:val="0"/>
          <w:divBdr>
            <w:top w:val="none" w:sz="0" w:space="0" w:color="auto"/>
            <w:left w:val="none" w:sz="0" w:space="0" w:color="auto"/>
            <w:bottom w:val="none" w:sz="0" w:space="0" w:color="auto"/>
            <w:right w:val="none" w:sz="0" w:space="0" w:color="auto"/>
          </w:divBdr>
        </w:div>
      </w:divsChild>
    </w:div>
    <w:div w:id="954823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pikas.dzlm.de/Haus3.3_1x1-Film" TargetMode="External"/><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footer" Target="footer2.xml"/><Relationship Id="rId8" Type="http://schemas.openxmlformats.org/officeDocument/2006/relationships/hyperlink" Target="http://pikas.dzlm.de/Haus3.3_1x1-Film"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0.emf"/><Relationship Id="rId20" Type="http://schemas.openxmlformats.org/officeDocument/2006/relationships/image" Target="media/image13.emf"/><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3979</Words>
  <Characters>25068</Characters>
  <Application>Microsoft Office Word</Application>
  <DocSecurity>0</DocSecurity>
  <Lines>208</Lines>
  <Paragraphs>57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Moderationspfad</vt:lpstr>
      <vt:lpstr>Haus 1 FM Modul 1.1: Entdecken, beschreiben, begründen</vt:lpstr>
      <vt:lpstr/>
      <vt:lpstr/>
      <vt:lpstr/>
    </vt:vector>
  </TitlesOfParts>
  <Company/>
  <LinksUpToDate>false</LinksUpToDate>
  <CharactersWithSpaces>28990</CharactersWithSpaces>
  <SharedDoc>false</SharedDoc>
  <HyperlinkBase/>
  <HLinks>
    <vt:vector size="6" baseType="variant">
      <vt:variant>
        <vt:i4>7536753</vt:i4>
      </vt:variant>
      <vt:variant>
        <vt:i4>2048</vt:i4>
      </vt:variant>
      <vt:variant>
        <vt:i4>1025</vt:i4>
      </vt:variant>
      <vt:variant>
        <vt:i4>1</vt:i4>
      </vt:variant>
      <vt:variant>
        <vt:lpwstr>Piko - Fortbildungsmaterial_klein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 AS</dc:creator>
  <cp:lastModifiedBy>Microsoft Office User</cp:lastModifiedBy>
  <cp:revision>4</cp:revision>
  <cp:lastPrinted>2014-10-01T09:37:00Z</cp:lastPrinted>
  <dcterms:created xsi:type="dcterms:W3CDTF">2015-07-30T15:31:00Z</dcterms:created>
  <dcterms:modified xsi:type="dcterms:W3CDTF">2020-03-09T12:55:00Z</dcterms:modified>
</cp:coreProperties>
</file>