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vertAnchor="text" w:horzAnchor="margin" w:tblpYSpec="inside"/>
        <w:tblW w:w="0" w:type="auto"/>
        <w:tblLook w:val="04A0" w:firstRow="1" w:lastRow="0" w:firstColumn="1" w:lastColumn="0" w:noHBand="0" w:noVBand="1"/>
      </w:tblPr>
      <w:tblGrid>
        <w:gridCol w:w="14279"/>
      </w:tblGrid>
      <w:tr w:rsidR="007F2A84" w:rsidRPr="00D22D5B" w14:paraId="70F738D6" w14:textId="77777777" w:rsidTr="007F2A84">
        <w:trPr>
          <w:trHeight w:val="558"/>
        </w:trPr>
        <w:tc>
          <w:tcPr>
            <w:tcW w:w="14279" w:type="dxa"/>
          </w:tcPr>
          <w:p w14:paraId="161DE29F" w14:textId="77777777" w:rsidR="007F2A84" w:rsidRPr="00D22D5B" w:rsidRDefault="007F2A84" w:rsidP="007F2A84">
            <w:pPr>
              <w:rPr>
                <w:rFonts w:asciiTheme="minorBidi" w:eastAsia="Calibri" w:hAnsiTheme="minorBidi"/>
                <w:kern w:val="0"/>
                <w:sz w:val="20"/>
                <w14:ligatures w14:val="none"/>
              </w:rPr>
            </w:pPr>
            <w:r w:rsidRPr="00D22D5B">
              <w:rPr>
                <w:rFonts w:asciiTheme="minorBidi" w:eastAsia="Calibri" w:hAnsiTheme="minorBidi"/>
                <w:color w:val="3A747C"/>
                <w:kern w:val="0"/>
                <w:sz w:val="18"/>
                <w:szCs w:val="18"/>
                <w14:ligatures w14:val="none"/>
              </w:rPr>
              <w:t xml:space="preserve">ZIEL </w:t>
            </w:r>
            <w:r w:rsidRPr="00D22D5B">
              <w:rPr>
                <w:rFonts w:asciiTheme="minorBidi" w:eastAsia="Calibri" w:hAnsiTheme="minorBidi"/>
                <w:kern w:val="0"/>
                <w:sz w:val="20"/>
                <w14:ligatures w14:val="none"/>
              </w:rPr>
              <w:t xml:space="preserve"> </w:t>
            </w:r>
          </w:p>
          <w:p w14:paraId="138BB04D" w14:textId="24D63EB6" w:rsidR="007F2A84" w:rsidRPr="00D22D5B" w:rsidRDefault="00DF026A" w:rsidP="007F2A84">
            <w:pPr>
              <w:rPr>
                <w:rFonts w:asciiTheme="minorBidi" w:hAnsiTheme="minorBidi"/>
              </w:rPr>
            </w:pPr>
            <w:r w:rsidRPr="00D22D5B">
              <w:rPr>
                <w:rFonts w:asciiTheme="minorBidi" w:eastAsia="Calibri" w:hAnsiTheme="minorBidi"/>
                <w:kern w:val="0"/>
                <w:sz w:val="20"/>
                <w14:ligatures w14:val="none"/>
              </w:rPr>
              <w:t xml:space="preserve">Die Kinder </w:t>
            </w:r>
            <w:r w:rsidR="00430A8A" w:rsidRPr="00D22D5B">
              <w:rPr>
                <w:rFonts w:asciiTheme="minorBidi" w:eastAsia="Calibri" w:hAnsiTheme="minorBidi"/>
                <w:kern w:val="0"/>
                <w:sz w:val="20"/>
                <w14:ligatures w14:val="none"/>
              </w:rPr>
              <w:t>vertiefen das Verständnis für das schriftliche Subtraktionsverfahren und entwickeln Geläufigkeit.</w:t>
            </w:r>
          </w:p>
        </w:tc>
      </w:tr>
    </w:tbl>
    <w:p w14:paraId="30F2A30B" w14:textId="77777777" w:rsidR="0047321C" w:rsidRPr="00D22D5B" w:rsidRDefault="0047321C">
      <w:pPr>
        <w:rPr>
          <w:rFonts w:asciiTheme="minorBidi" w:hAnsiTheme="minorBidi"/>
          <w:sz w:val="13"/>
          <w:szCs w:val="13"/>
        </w:rPr>
      </w:pPr>
    </w:p>
    <w:tbl>
      <w:tblPr>
        <w:tblStyle w:val="Tabellenraster"/>
        <w:tblpPr w:leftFromText="141" w:rightFromText="141" w:vertAnchor="text" w:tblpY="75"/>
        <w:tblW w:w="0" w:type="auto"/>
        <w:tblLook w:val="04A0" w:firstRow="1" w:lastRow="0" w:firstColumn="1" w:lastColumn="0" w:noHBand="0" w:noVBand="1"/>
      </w:tblPr>
      <w:tblGrid>
        <w:gridCol w:w="9209"/>
        <w:gridCol w:w="5070"/>
      </w:tblGrid>
      <w:tr w:rsidR="007F2A84" w:rsidRPr="00D22D5B" w14:paraId="02AB25EB" w14:textId="77777777" w:rsidTr="008242F6">
        <w:trPr>
          <w:trHeight w:val="274"/>
        </w:trPr>
        <w:tc>
          <w:tcPr>
            <w:tcW w:w="9209" w:type="dxa"/>
          </w:tcPr>
          <w:p w14:paraId="60E7CDB4" w14:textId="77777777" w:rsidR="007F2A84" w:rsidRPr="00D22D5B" w:rsidRDefault="007F2A84" w:rsidP="0047321C">
            <w:pPr>
              <w:rPr>
                <w:rFonts w:asciiTheme="minorBidi" w:eastAsia="Calibri" w:hAnsiTheme="minorBidi"/>
                <w:color w:val="799EA3"/>
                <w:kern w:val="0"/>
                <w:sz w:val="18"/>
                <w:szCs w:val="18"/>
                <w14:ligatures w14:val="none"/>
              </w:rPr>
            </w:pPr>
            <w:r w:rsidRPr="00D22D5B">
              <w:rPr>
                <w:rFonts w:asciiTheme="minorBidi" w:eastAsia="Calibri" w:hAnsiTheme="minorBidi"/>
                <w:color w:val="3A747C"/>
                <w:kern w:val="0"/>
                <w:sz w:val="18"/>
                <w:szCs w:val="18"/>
                <w14:ligatures w14:val="none"/>
              </w:rPr>
              <w:t>VORAUSSEZUNGEN</w:t>
            </w:r>
            <w:r w:rsidRPr="00D22D5B">
              <w:rPr>
                <w:rFonts w:asciiTheme="minorBidi" w:eastAsia="Calibri" w:hAnsiTheme="minorBidi"/>
                <w:color w:val="799EA3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22D5B">
              <w:rPr>
                <w:rFonts w:asciiTheme="minorBidi" w:eastAsia="Calibri" w:hAnsiTheme="minorBidi"/>
                <w:color w:val="3A747C"/>
                <w:kern w:val="0"/>
                <w:sz w:val="18"/>
                <w:szCs w:val="18"/>
                <w14:ligatures w14:val="none"/>
              </w:rPr>
              <w:t>DER KINDER</w:t>
            </w:r>
          </w:p>
        </w:tc>
        <w:tc>
          <w:tcPr>
            <w:tcW w:w="5070" w:type="dxa"/>
            <w:vMerge w:val="restart"/>
          </w:tcPr>
          <w:p w14:paraId="7DBE2555" w14:textId="7212DBC8" w:rsidR="007F2A84" w:rsidRPr="00D22D5B" w:rsidRDefault="007F2A84" w:rsidP="000B2F98">
            <w:pPr>
              <w:jc w:val="right"/>
              <w:rPr>
                <w:rFonts w:asciiTheme="minorBidi" w:eastAsia="Calibri" w:hAnsiTheme="minorBidi"/>
                <w:color w:val="799EA3"/>
                <w:kern w:val="0"/>
                <w:sz w:val="18"/>
                <w:szCs w:val="18"/>
                <w14:ligatures w14:val="none"/>
              </w:rPr>
            </w:pPr>
            <w:r w:rsidRPr="00D22D5B">
              <w:rPr>
                <w:rFonts w:asciiTheme="minorBidi" w:eastAsia="Calibri" w:hAnsiTheme="minorBidi"/>
                <w:color w:val="799EA3"/>
                <w:kern w:val="0"/>
                <w:sz w:val="18"/>
                <w:szCs w:val="18"/>
                <w14:ligatures w14:val="none"/>
              </w:rPr>
              <w:t>eigene Anmerkungen</w:t>
            </w:r>
            <w:r w:rsidR="00783666" w:rsidRPr="00D22D5B">
              <w:rPr>
                <w:rFonts w:asciiTheme="minorBidi" w:eastAsia="Calibri" w:hAnsiTheme="minorBidi"/>
                <w:color w:val="799EA3"/>
                <w:kern w:val="0"/>
                <w:sz w:val="18"/>
                <w:szCs w:val="18"/>
                <w14:ligatures w14:val="none"/>
              </w:rPr>
              <w:t>/Beobachtungen</w:t>
            </w:r>
          </w:p>
        </w:tc>
      </w:tr>
      <w:tr w:rsidR="007F2A84" w:rsidRPr="00D22D5B" w14:paraId="0BE34EC6" w14:textId="77777777" w:rsidTr="008242F6">
        <w:trPr>
          <w:trHeight w:val="835"/>
        </w:trPr>
        <w:tc>
          <w:tcPr>
            <w:tcW w:w="9209" w:type="dxa"/>
          </w:tcPr>
          <w:p w14:paraId="6093AF24" w14:textId="77777777" w:rsidR="00DF026A" w:rsidRPr="00D22D5B" w:rsidRDefault="00DF026A" w:rsidP="00DF026A">
            <w:pPr>
              <w:pStyle w:val="5Aufzhlung"/>
              <w:framePr w:hSpace="0" w:wrap="auto" w:vAnchor="margin" w:hAnchor="text" w:xAlign="left" w:yAlign="inline"/>
              <w:suppressOverlap w:val="0"/>
              <w:jc w:val="left"/>
              <w:rPr>
                <w:rFonts w:asciiTheme="minorBidi" w:hAnsiTheme="minorBidi" w:cstheme="minorBidi"/>
                <w:bCs/>
                <w:color w:val="000000" w:themeColor="text1"/>
                <w:sz w:val="18"/>
                <w:szCs w:val="18"/>
              </w:rPr>
            </w:pPr>
            <w:r w:rsidRPr="00D22D5B">
              <w:rPr>
                <w:rFonts w:asciiTheme="minorBidi" w:hAnsiTheme="minorBidi" w:cstheme="minorBidi"/>
                <w:bCs/>
                <w:color w:val="000000" w:themeColor="text1"/>
                <w:sz w:val="18"/>
                <w:szCs w:val="18"/>
              </w:rPr>
              <w:t xml:space="preserve">Die Kinder </w:t>
            </w:r>
          </w:p>
          <w:p w14:paraId="2D00DA3A" w14:textId="41640DA7" w:rsidR="00E57325" w:rsidRPr="00D22D5B" w:rsidRDefault="001E0F03" w:rsidP="00E57325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6"/>
              </w:numPr>
              <w:suppressOverlap w:val="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k</w:t>
            </w:r>
            <w:r w:rsidR="00D22D5B">
              <w:rPr>
                <w:rFonts w:asciiTheme="minorBidi" w:hAnsiTheme="minorBidi" w:cstheme="minorBidi"/>
                <w:sz w:val="18"/>
                <w:szCs w:val="18"/>
              </w:rPr>
              <w:t xml:space="preserve">önnen sicher </w:t>
            </w:r>
            <w:r w:rsidR="0093552F">
              <w:rPr>
                <w:rFonts w:asciiTheme="minorBidi" w:hAnsiTheme="minorBidi" w:cstheme="minorBidi"/>
                <w:sz w:val="18"/>
                <w:szCs w:val="18"/>
              </w:rPr>
              <w:t>die Aufgaben des 1-1</w:t>
            </w:r>
            <w:r w:rsidR="00E57325" w:rsidRPr="00D22D5B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lösen</w:t>
            </w:r>
            <w:r w:rsidR="00D22D5B">
              <w:rPr>
                <w:rFonts w:asciiTheme="minorBidi" w:hAnsiTheme="minorBidi" w:cstheme="minorBidi"/>
                <w:sz w:val="18"/>
                <w:szCs w:val="18"/>
              </w:rPr>
              <w:t>.</w:t>
            </w:r>
          </w:p>
          <w:p w14:paraId="216EB560" w14:textId="6BCDFFB4" w:rsidR="00E57325" w:rsidRPr="00D22D5B" w:rsidRDefault="0093552F" w:rsidP="00E57325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6"/>
              </w:numPr>
              <w:suppressOverlap w:val="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v</w:t>
            </w:r>
            <w:r w:rsidR="00D22D5B">
              <w:rPr>
                <w:rFonts w:asciiTheme="minorBidi" w:hAnsiTheme="minorBidi" w:cstheme="minorBidi"/>
                <w:sz w:val="18"/>
                <w:szCs w:val="18"/>
              </w:rPr>
              <w:t>erfügen ü</w:t>
            </w:r>
            <w:r w:rsidR="00E57325" w:rsidRPr="00D22D5B">
              <w:rPr>
                <w:rFonts w:asciiTheme="minorBidi" w:hAnsiTheme="minorBidi" w:cstheme="minorBidi"/>
                <w:sz w:val="18"/>
                <w:szCs w:val="18"/>
              </w:rPr>
              <w:t>ber ein tragfähiges Stellenwertverständnis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.</w:t>
            </w:r>
          </w:p>
          <w:p w14:paraId="7ADA5B8B" w14:textId="5ABE8495" w:rsidR="002C3223" w:rsidRPr="00AE3F51" w:rsidRDefault="0093552F" w:rsidP="00AE3F51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6"/>
              </w:numPr>
              <w:suppressOverlap w:val="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h</w:t>
            </w:r>
            <w:r w:rsidR="00D22D5B">
              <w:rPr>
                <w:rFonts w:asciiTheme="minorBidi" w:hAnsiTheme="minorBidi" w:cstheme="minorBidi"/>
                <w:sz w:val="18"/>
                <w:szCs w:val="18"/>
              </w:rPr>
              <w:t xml:space="preserve">aben bereits </w:t>
            </w:r>
            <w:r w:rsidR="00E57325" w:rsidRPr="00D22D5B">
              <w:rPr>
                <w:rFonts w:asciiTheme="minorBidi" w:hAnsiTheme="minorBidi" w:cstheme="minorBidi"/>
                <w:sz w:val="18"/>
                <w:szCs w:val="18"/>
              </w:rPr>
              <w:t>das schriftliche Subtraktionsverfahren kennengelern</w:t>
            </w:r>
            <w:r w:rsidR="00D22D5B">
              <w:rPr>
                <w:rFonts w:asciiTheme="minorBidi" w:hAnsiTheme="minorBidi" w:cstheme="minorBidi"/>
                <w:sz w:val="18"/>
                <w:szCs w:val="18"/>
              </w:rPr>
              <w:t>t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.</w:t>
            </w:r>
          </w:p>
        </w:tc>
        <w:tc>
          <w:tcPr>
            <w:tcW w:w="5070" w:type="dxa"/>
            <w:vMerge/>
          </w:tcPr>
          <w:p w14:paraId="25F6E607" w14:textId="77777777" w:rsidR="007F2A84" w:rsidRPr="00D22D5B" w:rsidRDefault="007F2A84" w:rsidP="0047321C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F2A84" w:rsidRPr="00D22D5B" w14:paraId="51ABCBBA" w14:textId="77777777" w:rsidTr="008242F6">
        <w:tc>
          <w:tcPr>
            <w:tcW w:w="9209" w:type="dxa"/>
          </w:tcPr>
          <w:p w14:paraId="536CC6F7" w14:textId="77777777" w:rsidR="007F2A84" w:rsidRPr="00D22D5B" w:rsidRDefault="007F2A84" w:rsidP="0047321C">
            <w:pPr>
              <w:rPr>
                <w:rFonts w:asciiTheme="minorBidi" w:hAnsiTheme="minorBidi"/>
                <w:sz w:val="18"/>
                <w:szCs w:val="18"/>
              </w:rPr>
            </w:pPr>
            <w:r w:rsidRPr="00D22D5B">
              <w:rPr>
                <w:rFonts w:asciiTheme="minorBidi" w:eastAsia="Calibri" w:hAnsiTheme="minorBidi"/>
                <w:color w:val="3A747C"/>
                <w:kern w:val="0"/>
                <w:sz w:val="18"/>
                <w:szCs w:val="18"/>
                <w14:ligatures w14:val="none"/>
              </w:rPr>
              <w:t>BENÖTIGTES MATERIAL</w:t>
            </w:r>
          </w:p>
        </w:tc>
        <w:tc>
          <w:tcPr>
            <w:tcW w:w="5070" w:type="dxa"/>
            <w:vMerge/>
          </w:tcPr>
          <w:p w14:paraId="1961A2B5" w14:textId="7E59BB20" w:rsidR="007F2A84" w:rsidRPr="00D22D5B" w:rsidRDefault="007F2A84" w:rsidP="0047321C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F2A84" w:rsidRPr="00D22D5B" w14:paraId="57D23847" w14:textId="77777777" w:rsidTr="008242F6">
        <w:tc>
          <w:tcPr>
            <w:tcW w:w="9209" w:type="dxa"/>
          </w:tcPr>
          <w:p w14:paraId="4CA56A05" w14:textId="1DD42EA9" w:rsidR="00365D49" w:rsidRPr="00D22D5B" w:rsidRDefault="00E57325" w:rsidP="00DF026A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7"/>
              </w:numPr>
              <w:suppressOverlap w:val="0"/>
              <w:jc w:val="left"/>
              <w:rPr>
                <w:rFonts w:asciiTheme="minorBidi" w:hAnsiTheme="minorBidi" w:cstheme="minorBidi"/>
                <w:bCs/>
                <w:color w:val="000000" w:themeColor="text1"/>
                <w:sz w:val="18"/>
                <w:szCs w:val="18"/>
              </w:rPr>
            </w:pPr>
            <w:r w:rsidRPr="00D22D5B">
              <w:rPr>
                <w:rFonts w:asciiTheme="minorBidi" w:hAnsiTheme="minorBidi" w:cstheme="minorBidi"/>
                <w:bCs/>
                <w:color w:val="000000" w:themeColor="text1"/>
                <w:sz w:val="18"/>
                <w:szCs w:val="18"/>
              </w:rPr>
              <w:t>fiktive Fehlerdokumente</w:t>
            </w:r>
            <w:r w:rsidR="00A52646">
              <w:rPr>
                <w:rFonts w:asciiTheme="minorBidi" w:hAnsiTheme="minorBidi" w:cstheme="minorBidi"/>
                <w:bCs/>
                <w:color w:val="000000" w:themeColor="text1"/>
                <w:sz w:val="18"/>
                <w:szCs w:val="18"/>
              </w:rPr>
              <w:t xml:space="preserve"> (auf DIN</w:t>
            </w:r>
            <w:r w:rsidR="00BC25E3">
              <w:rPr>
                <w:rFonts w:asciiTheme="minorBidi" w:hAnsiTheme="minorBidi" w:cstheme="minorBid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A52646">
              <w:rPr>
                <w:rFonts w:asciiTheme="minorBidi" w:hAnsiTheme="minorBidi" w:cstheme="minorBidi"/>
                <w:bCs/>
                <w:color w:val="000000" w:themeColor="text1"/>
                <w:sz w:val="18"/>
                <w:szCs w:val="18"/>
              </w:rPr>
              <w:t>A4</w:t>
            </w:r>
            <w:r w:rsidR="008242F6">
              <w:rPr>
                <w:rFonts w:asciiTheme="minorBidi" w:hAnsiTheme="minorBidi" w:cstheme="minorBidi"/>
                <w:bCs/>
                <w:color w:val="000000" w:themeColor="text1"/>
                <w:sz w:val="18"/>
                <w:szCs w:val="18"/>
              </w:rPr>
              <w:t xml:space="preserve"> vergrößert</w:t>
            </w:r>
            <w:r w:rsidR="00A52646">
              <w:rPr>
                <w:rFonts w:asciiTheme="minorBidi" w:hAnsiTheme="minorBidi" w:cstheme="minorBidi"/>
                <w:bCs/>
                <w:color w:val="000000" w:themeColor="text1"/>
                <w:sz w:val="18"/>
                <w:szCs w:val="18"/>
              </w:rPr>
              <w:t>)</w:t>
            </w:r>
          </w:p>
          <w:p w14:paraId="589356DC" w14:textId="2AE4118A" w:rsidR="00E57325" w:rsidRDefault="00E57325" w:rsidP="00DF026A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7"/>
              </w:numPr>
              <w:suppressOverlap w:val="0"/>
              <w:jc w:val="left"/>
              <w:rPr>
                <w:rFonts w:asciiTheme="minorBidi" w:hAnsiTheme="minorBidi" w:cstheme="minorBidi"/>
                <w:bCs/>
                <w:color w:val="000000" w:themeColor="text1"/>
                <w:sz w:val="18"/>
                <w:szCs w:val="18"/>
              </w:rPr>
            </w:pPr>
            <w:r w:rsidRPr="00D22D5B">
              <w:rPr>
                <w:rFonts w:asciiTheme="minorBidi" w:hAnsiTheme="minorBidi" w:cstheme="minorBidi"/>
                <w:bCs/>
                <w:color w:val="000000" w:themeColor="text1"/>
                <w:sz w:val="18"/>
                <w:szCs w:val="18"/>
              </w:rPr>
              <w:t>Würfelmaterial</w:t>
            </w:r>
          </w:p>
          <w:p w14:paraId="46B36D78" w14:textId="54D6A52B" w:rsidR="008242F6" w:rsidRPr="008242F6" w:rsidRDefault="008242F6" w:rsidP="008242F6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7"/>
              </w:numPr>
              <w:suppressOverlap w:val="0"/>
              <w:jc w:val="left"/>
              <w:rPr>
                <w:rFonts w:asciiTheme="minorBidi" w:hAnsiTheme="minorBidi" w:cstheme="minorBidi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Cs/>
                <w:color w:val="000000" w:themeColor="text1"/>
                <w:sz w:val="18"/>
                <w:szCs w:val="18"/>
              </w:rPr>
              <w:t>Zettel und Stifte</w:t>
            </w:r>
          </w:p>
        </w:tc>
        <w:tc>
          <w:tcPr>
            <w:tcW w:w="5070" w:type="dxa"/>
            <w:vMerge/>
          </w:tcPr>
          <w:p w14:paraId="6C7B78B2" w14:textId="77777777" w:rsidR="007F2A84" w:rsidRPr="00D22D5B" w:rsidRDefault="007F2A84" w:rsidP="00C13E4F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F2A84" w:rsidRPr="00D22D5B" w14:paraId="4241CBC3" w14:textId="77777777" w:rsidTr="008242F6">
        <w:tc>
          <w:tcPr>
            <w:tcW w:w="9209" w:type="dxa"/>
          </w:tcPr>
          <w:p w14:paraId="1BCF6AB3" w14:textId="77777777" w:rsidR="007F2A84" w:rsidRPr="00D22D5B" w:rsidRDefault="007F2A84" w:rsidP="00C13E4F">
            <w:pPr>
              <w:rPr>
                <w:rFonts w:asciiTheme="minorBidi" w:hAnsiTheme="minorBidi"/>
                <w:sz w:val="18"/>
                <w:szCs w:val="18"/>
              </w:rPr>
            </w:pPr>
            <w:r w:rsidRPr="00D22D5B">
              <w:rPr>
                <w:rFonts w:asciiTheme="minorBidi" w:eastAsia="Calibri" w:hAnsiTheme="minorBidi"/>
                <w:color w:val="3A747C"/>
                <w:kern w:val="0"/>
                <w:sz w:val="18"/>
                <w:szCs w:val="18"/>
                <w14:ligatures w14:val="none"/>
              </w:rPr>
              <w:t>HINWEISE ZUR PLANUNG UND DURCHFÜHRUNG</w:t>
            </w:r>
          </w:p>
        </w:tc>
        <w:tc>
          <w:tcPr>
            <w:tcW w:w="5070" w:type="dxa"/>
            <w:vMerge/>
          </w:tcPr>
          <w:p w14:paraId="6033E76B" w14:textId="432FCCC5" w:rsidR="007F2A84" w:rsidRPr="00D22D5B" w:rsidRDefault="007F2A84" w:rsidP="00C13E4F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F2A84" w:rsidRPr="00D22D5B" w14:paraId="496E4AF5" w14:textId="77777777" w:rsidTr="008242F6">
        <w:tc>
          <w:tcPr>
            <w:tcW w:w="9209" w:type="dxa"/>
          </w:tcPr>
          <w:p w14:paraId="161FAF5A" w14:textId="77777777" w:rsidR="009F5CC9" w:rsidRPr="00D22D5B" w:rsidRDefault="00DF026A" w:rsidP="009F5CC9">
            <w:pPr>
              <w:rPr>
                <w:rFonts w:asciiTheme="minorBidi" w:eastAsia="Calibri" w:hAnsiTheme="minorBidi"/>
                <w:color w:val="3A747C"/>
                <w:kern w:val="0"/>
                <w:sz w:val="18"/>
                <w:szCs w:val="18"/>
                <w14:ligatures w14:val="none"/>
              </w:rPr>
            </w:pPr>
            <w:r w:rsidRPr="00D22D5B">
              <w:rPr>
                <w:rFonts w:asciiTheme="minorBidi" w:eastAsia="Calibri" w:hAnsiTheme="minorBidi"/>
                <w:color w:val="3A747C"/>
                <w:kern w:val="0"/>
                <w:sz w:val="18"/>
                <w:szCs w:val="18"/>
                <w14:ligatures w14:val="none"/>
              </w:rPr>
              <w:t>Einführung</w:t>
            </w:r>
          </w:p>
          <w:p w14:paraId="3CAEF2EB" w14:textId="659C1D93" w:rsidR="000433EE" w:rsidRPr="00D22D5B" w:rsidRDefault="009F5CC9" w:rsidP="000433EE">
            <w:pPr>
              <w:pStyle w:val="Listenabsatz"/>
              <w:numPr>
                <w:ilvl w:val="0"/>
                <w:numId w:val="7"/>
              </w:numPr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D22D5B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Die Lehrkraft heftet zwei </w:t>
            </w:r>
            <w:r w:rsidR="00D20D7E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verschiedene </w:t>
            </w:r>
            <w:r w:rsidRPr="00D22D5B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>Lösungen</w:t>
            </w:r>
            <w:r w:rsidR="00D20D7E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der gleichen</w:t>
            </w:r>
            <w:r w:rsidRPr="00D22D5B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schriftlich gerechneten Subtraktionsaufgabe an die Tafel. Mit den Impulse</w:t>
            </w:r>
            <w:r w:rsidR="000433EE" w:rsidRPr="00D22D5B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>n</w:t>
            </w:r>
            <w:r w:rsidRPr="00D22D5B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314190">
              <w:rPr>
                <w:rFonts w:asciiTheme="minorBidi" w:eastAsia="Calibri" w:hAnsiTheme="minorBidi"/>
                <w:i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>„Kann das stimmen? Was fällt euch auf?“</w:t>
            </w:r>
            <w:r w:rsidRPr="00D22D5B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kommen die Kinder über die Lösungen ins Gespräch</w:t>
            </w:r>
            <w:r w:rsidR="000433EE" w:rsidRPr="00D22D5B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und </w:t>
            </w:r>
            <w:r w:rsidRPr="00D22D5B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erkennen, dass eine Aufgabe fehlerhaft berechnet wurde. </w:t>
            </w:r>
          </w:p>
          <w:p w14:paraId="763A1CC9" w14:textId="6226781A" w:rsidR="009F5CC9" w:rsidRPr="00D22D5B" w:rsidRDefault="009F5CC9" w:rsidP="000433EE">
            <w:pPr>
              <w:pStyle w:val="Listenabsatz"/>
              <w:numPr>
                <w:ilvl w:val="0"/>
                <w:numId w:val="7"/>
              </w:numPr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D22D5B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>D</w:t>
            </w:r>
            <w:r w:rsidR="000433EE" w:rsidRPr="00D22D5B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>ie Kinder sollen den</w:t>
            </w:r>
            <w:r w:rsidR="00E57325" w:rsidRPr="00D22D5B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Fehler</w:t>
            </w:r>
            <w:r w:rsidRPr="00D22D5B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r w:rsidR="001E0F03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>bestimmen</w:t>
            </w:r>
            <w:r w:rsidR="000433EE" w:rsidRPr="00D22D5B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>. Sie vermuten und beschreiben, wie es zu diesem Fehler gekommen sein könnte</w:t>
            </w:r>
            <w:r w:rsidR="001E0F03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>. Dazu können sie die Rechnung am Material nachstellen</w:t>
            </w:r>
            <w:r w:rsidR="000433EE" w:rsidRPr="00D22D5B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. </w:t>
            </w:r>
            <w:r w:rsidRPr="00D22D5B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Die Lehrkraft </w:t>
            </w:r>
            <w:r w:rsidR="00E57325" w:rsidRPr="00D22D5B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>unterstützt die Kinder dabei</w:t>
            </w:r>
            <w:r w:rsidR="000433EE" w:rsidRPr="00D22D5B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, </w:t>
            </w:r>
            <w:r w:rsidRPr="00D22D5B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>die korrekte Versprachlichung der beschriebenen</w:t>
            </w:r>
            <w:r w:rsidR="00E57325" w:rsidRPr="00D22D5B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D22D5B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Rechenschritte </w:t>
            </w:r>
            <w:r w:rsidR="00E57325" w:rsidRPr="00D22D5B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>zu nutzen.</w:t>
            </w:r>
          </w:p>
          <w:p w14:paraId="56267926" w14:textId="78DEAA8E" w:rsidR="009F5CC9" w:rsidRPr="00D22D5B" w:rsidRDefault="009F5CC9" w:rsidP="009F5CC9">
            <w:pPr>
              <w:pStyle w:val="Listenabsatz"/>
              <w:numPr>
                <w:ilvl w:val="0"/>
                <w:numId w:val="7"/>
              </w:numPr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D22D5B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>Anschließend fordert die L</w:t>
            </w:r>
            <w:r w:rsidR="000433EE" w:rsidRPr="00D22D5B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>e</w:t>
            </w:r>
            <w:r w:rsidRPr="00D22D5B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>hrkraft die Kinder auf</w:t>
            </w:r>
            <w:r w:rsidR="00314190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>,</w:t>
            </w:r>
            <w:r w:rsidRPr="00D22D5B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zu überlegen, welche Tipps sie dem Kind geben könnten, um den Fehler nicht wieder zu machen (</w:t>
            </w:r>
            <w:r w:rsidRPr="00314190">
              <w:rPr>
                <w:rFonts w:asciiTheme="minorBidi" w:eastAsia="Calibri" w:hAnsiTheme="minorBidi"/>
                <w:i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„Worauf sollte </w:t>
            </w:r>
            <w:proofErr w:type="spellStart"/>
            <w:r w:rsidRPr="00314190">
              <w:rPr>
                <w:rFonts w:asciiTheme="minorBidi" w:eastAsia="Calibri" w:hAnsiTheme="minorBidi"/>
                <w:i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>xy</w:t>
            </w:r>
            <w:proofErr w:type="spellEnd"/>
            <w:r w:rsidRPr="00314190">
              <w:rPr>
                <w:rFonts w:asciiTheme="minorBidi" w:eastAsia="Calibri" w:hAnsiTheme="minorBidi"/>
                <w:i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achten?“</w:t>
            </w:r>
            <w:r w:rsidRPr="00D22D5B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>).</w:t>
            </w:r>
          </w:p>
          <w:p w14:paraId="6955FD71" w14:textId="77777777" w:rsidR="009F5CC9" w:rsidRPr="00D22D5B" w:rsidRDefault="009F5CC9" w:rsidP="009F5CC9">
            <w:pPr>
              <w:rPr>
                <w:rFonts w:asciiTheme="minorBidi" w:eastAsia="Calibri" w:hAnsiTheme="minorBidi"/>
                <w:color w:val="3A747C"/>
                <w:kern w:val="0"/>
                <w:sz w:val="18"/>
                <w:szCs w:val="18"/>
                <w14:ligatures w14:val="none"/>
              </w:rPr>
            </w:pPr>
          </w:p>
          <w:p w14:paraId="03C40AB9" w14:textId="51C0B7BF" w:rsidR="00DF026A" w:rsidRPr="00D22D5B" w:rsidRDefault="00DF026A" w:rsidP="009F5CC9">
            <w:pPr>
              <w:rPr>
                <w:rFonts w:asciiTheme="minorBidi" w:eastAsia="Calibri" w:hAnsiTheme="minorBidi"/>
                <w:color w:val="3A747C"/>
                <w:kern w:val="0"/>
                <w:sz w:val="18"/>
                <w:szCs w:val="18"/>
                <w14:ligatures w14:val="none"/>
              </w:rPr>
            </w:pPr>
            <w:r w:rsidRPr="00D22D5B">
              <w:rPr>
                <w:rFonts w:asciiTheme="minorBidi" w:eastAsia="Calibri" w:hAnsiTheme="minorBidi"/>
                <w:color w:val="3A747C"/>
                <w:kern w:val="0"/>
                <w:sz w:val="18"/>
                <w:szCs w:val="18"/>
                <w14:ligatures w14:val="none"/>
              </w:rPr>
              <w:t>Arbeitsphase</w:t>
            </w:r>
          </w:p>
          <w:p w14:paraId="77CF0D80" w14:textId="165A0E9C" w:rsidR="00D54666" w:rsidRPr="00D22D5B" w:rsidRDefault="009F5CC9" w:rsidP="00D54666">
            <w:pPr>
              <w:pStyle w:val="Listenabsatz"/>
              <w:numPr>
                <w:ilvl w:val="0"/>
                <w:numId w:val="17"/>
              </w:numPr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D22D5B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In der Arbeitsphase werden die Kinder mit </w:t>
            </w:r>
            <w:r w:rsidR="005F735A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>weiteren</w:t>
            </w:r>
            <w:r w:rsidRPr="00D22D5B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Kinderdokumenten konfrontiert, die verschiedene </w:t>
            </w:r>
            <w:r w:rsidR="000433EE" w:rsidRPr="00D22D5B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>F</w:t>
            </w:r>
            <w:r w:rsidRPr="00D22D5B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>ehlertypen aufweisen.</w:t>
            </w:r>
            <w:r w:rsidR="00D54666" w:rsidRPr="00D22D5B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Diese sollen sie </w:t>
            </w:r>
            <w:r w:rsidR="005F735A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zunächst selbstständig </w:t>
            </w:r>
            <w:r w:rsidR="00D54666" w:rsidRPr="00D22D5B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>nachvollziehen</w:t>
            </w:r>
            <w:r w:rsidR="008242F6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. </w:t>
            </w:r>
            <w:r w:rsidR="00D54666" w:rsidRPr="00D22D5B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Ebenso sollen sie in Worten beschreiben, an welcher Stelle der Fehler auftritt und wie das </w:t>
            </w:r>
            <w:r w:rsidR="005F735A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>K</w:t>
            </w:r>
            <w:r w:rsidR="00D54666" w:rsidRPr="00D22D5B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>ind eigentlich hätte rechnen müssen.</w:t>
            </w:r>
          </w:p>
          <w:p w14:paraId="6D926B74" w14:textId="4D02C78C" w:rsidR="00D54666" w:rsidRPr="008242F6" w:rsidRDefault="00D54666" w:rsidP="008242F6">
            <w:pPr>
              <w:pStyle w:val="Listenabsatz"/>
              <w:numPr>
                <w:ilvl w:val="0"/>
                <w:numId w:val="17"/>
              </w:numPr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D22D5B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Anschließend tauschen sich </w:t>
            </w:r>
            <w:r w:rsidR="0007399F" w:rsidRPr="00D22D5B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die Kinder in </w:t>
            </w:r>
            <w:r w:rsidR="00314190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einer </w:t>
            </w:r>
            <w:r w:rsidR="0007399F" w:rsidRPr="00D22D5B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Mathekonferenz </w:t>
            </w:r>
            <w:r w:rsidRPr="00D22D5B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über die gefundenen Fehler </w:t>
            </w:r>
            <w:r w:rsidR="00314190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>aus</w:t>
            </w:r>
            <w:r w:rsidRPr="00D22D5B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und </w:t>
            </w:r>
            <w:r w:rsidR="005F735A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>vergleichen ihre Lösungen.</w:t>
            </w:r>
            <w:r w:rsidR="008242F6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Sie markieren fehlerhafte </w:t>
            </w:r>
            <w:r w:rsidR="008242F6" w:rsidRPr="00D22D5B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Stellen </w:t>
            </w:r>
            <w:r w:rsidR="008242F6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>in den ausgehändigten DIN A</w:t>
            </w:r>
            <w:r w:rsidR="00846188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>4</w:t>
            </w:r>
            <w:r w:rsidR="008242F6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Vorlagen der Fehlerdokumente und</w:t>
            </w:r>
            <w:r w:rsidR="005F735A" w:rsidRPr="008242F6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8242F6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>formulieren</w:t>
            </w:r>
            <w:r w:rsidR="008242F6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gemeinsam</w:t>
            </w:r>
            <w:r w:rsidRPr="008242F6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Tipps für das (</w:t>
            </w:r>
            <w:proofErr w:type="spellStart"/>
            <w:r w:rsidRPr="008242F6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>fikitive</w:t>
            </w:r>
            <w:proofErr w:type="spellEnd"/>
            <w:r w:rsidRPr="008242F6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>) Kind.</w:t>
            </w:r>
          </w:p>
          <w:p w14:paraId="22DE2AE8" w14:textId="77777777" w:rsidR="009F5CC9" w:rsidRPr="00D22D5B" w:rsidRDefault="009F5CC9" w:rsidP="009F5CC9">
            <w:pPr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  <w:p w14:paraId="70002481" w14:textId="041A0AD6" w:rsidR="009F5CC9" w:rsidRPr="00D22D5B" w:rsidRDefault="009F5CC9" w:rsidP="009F5CC9">
            <w:pPr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D22D5B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Wenn </w:t>
            </w:r>
            <w:r w:rsidR="008242F6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>die Kinder die/den</w:t>
            </w:r>
            <w:r w:rsidRPr="00D22D5B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Fehler</w:t>
            </w:r>
            <w:r w:rsidR="008242F6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nicht</w:t>
            </w:r>
            <w:r w:rsidRPr="00D22D5B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finde</w:t>
            </w:r>
            <w:r w:rsidR="008242F6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>n</w:t>
            </w:r>
            <w:r w:rsidRPr="00D22D5B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>, können die folgenden zielgerichteten Fragen helfen:</w:t>
            </w:r>
          </w:p>
          <w:p w14:paraId="50E1E35B" w14:textId="2119566B" w:rsidR="00846188" w:rsidRPr="00846188" w:rsidRDefault="009F5CC9" w:rsidP="00846188">
            <w:pPr>
              <w:pStyle w:val="Listenabsatz"/>
              <w:numPr>
                <w:ilvl w:val="0"/>
                <w:numId w:val="19"/>
              </w:numPr>
              <w:rPr>
                <w:rFonts w:asciiTheme="minorBidi" w:eastAsia="Calibri" w:hAnsiTheme="minorBidi"/>
                <w:i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46188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>„</w:t>
            </w:r>
            <w:r w:rsidRPr="00846188">
              <w:rPr>
                <w:rFonts w:asciiTheme="minorBidi" w:eastAsia="Calibri" w:hAnsiTheme="minorBidi"/>
                <w:i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>Überpr</w:t>
            </w:r>
            <w:r w:rsidR="008242F6" w:rsidRPr="00846188">
              <w:rPr>
                <w:rFonts w:asciiTheme="minorBidi" w:eastAsia="Calibri" w:hAnsiTheme="minorBidi"/>
                <w:i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>ü</w:t>
            </w:r>
            <w:r w:rsidRPr="00846188">
              <w:rPr>
                <w:rFonts w:asciiTheme="minorBidi" w:eastAsia="Calibri" w:hAnsiTheme="minorBidi"/>
                <w:i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>fe Schritt f</w:t>
            </w:r>
            <w:r w:rsidR="008242F6" w:rsidRPr="00846188">
              <w:rPr>
                <w:rFonts w:asciiTheme="minorBidi" w:eastAsia="Calibri" w:hAnsiTheme="minorBidi"/>
                <w:i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>ü</w:t>
            </w:r>
            <w:r w:rsidRPr="00846188">
              <w:rPr>
                <w:rFonts w:asciiTheme="minorBidi" w:eastAsia="Calibri" w:hAnsiTheme="minorBidi"/>
                <w:i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>r Schritt</w:t>
            </w:r>
            <w:r w:rsidR="00314190" w:rsidRPr="00846188">
              <w:rPr>
                <w:rFonts w:asciiTheme="minorBidi" w:eastAsia="Calibri" w:hAnsiTheme="minorBidi"/>
                <w:i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>“</w:t>
            </w:r>
            <w:r w:rsidR="00846188" w:rsidRPr="00846188">
              <w:rPr>
                <w:rFonts w:asciiTheme="minorBidi" w:eastAsia="Calibri" w:hAnsiTheme="minorBidi"/>
                <w:i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846188">
              <w:rPr>
                <w:rFonts w:asciiTheme="minorBidi" w:eastAsia="Calibri" w:hAnsiTheme="minorBidi"/>
                <w:i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/ </w:t>
            </w:r>
            <w:r w:rsidR="00314190" w:rsidRPr="00846188">
              <w:rPr>
                <w:rFonts w:asciiTheme="minorBidi" w:eastAsia="Calibri" w:hAnsiTheme="minorBidi"/>
                <w:i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>„</w:t>
            </w:r>
            <w:r w:rsidRPr="00846188">
              <w:rPr>
                <w:rFonts w:asciiTheme="minorBidi" w:eastAsia="Calibri" w:hAnsiTheme="minorBidi"/>
                <w:i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>Sprich die Rechenschritte laut mit.“</w:t>
            </w:r>
          </w:p>
          <w:p w14:paraId="28AAC145" w14:textId="6BD42326" w:rsidR="008242F6" w:rsidRPr="00846188" w:rsidRDefault="00846188" w:rsidP="00846188">
            <w:pPr>
              <w:pStyle w:val="Listenabsatz"/>
              <w:numPr>
                <w:ilvl w:val="0"/>
                <w:numId w:val="19"/>
              </w:numPr>
              <w:rPr>
                <w:rFonts w:asciiTheme="minorBidi" w:eastAsia="Calibri" w:hAnsiTheme="minorBidi"/>
                <w:i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46188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t>„</w:t>
            </w:r>
            <w:r w:rsidR="008242F6" w:rsidRPr="00846188">
              <w:rPr>
                <w:rFonts w:asciiTheme="minorBidi" w:eastAsia="Calibri" w:hAnsiTheme="minorBidi"/>
                <w:i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>Stelle die Rechnung einmal mit Würfelmaterial</w:t>
            </w:r>
            <w:r w:rsidRPr="00846188">
              <w:rPr>
                <w:rFonts w:asciiTheme="minorBidi" w:eastAsia="Calibri" w:hAnsiTheme="minorBidi"/>
                <w:i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r w:rsidR="008242F6" w:rsidRPr="00846188">
              <w:rPr>
                <w:rFonts w:asciiTheme="minorBidi" w:eastAsia="Calibri" w:hAnsiTheme="minorBidi"/>
                <w:i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>/ am Rechenstrich da</w:t>
            </w:r>
            <w:r w:rsidRPr="00846188">
              <w:rPr>
                <w:rFonts w:asciiTheme="minorBidi" w:eastAsia="Calibri" w:hAnsiTheme="minorBidi"/>
                <w:i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>r</w:t>
            </w:r>
            <w:r w:rsidR="008242F6" w:rsidRPr="00846188">
              <w:rPr>
                <w:rFonts w:asciiTheme="minorBidi" w:eastAsia="Calibri" w:hAnsiTheme="minorBidi"/>
                <w:i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>.“</w:t>
            </w:r>
          </w:p>
          <w:p w14:paraId="27115A76" w14:textId="53B85C29" w:rsidR="009F5CC9" w:rsidRPr="00846188" w:rsidRDefault="009F5CC9" w:rsidP="00846188">
            <w:pPr>
              <w:pStyle w:val="Listenabsatz"/>
              <w:numPr>
                <w:ilvl w:val="0"/>
                <w:numId w:val="19"/>
              </w:numPr>
              <w:rPr>
                <w:rFonts w:asciiTheme="minorBidi" w:eastAsia="Calibri" w:hAnsiTheme="minorBidi"/>
                <w:i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46188">
              <w:rPr>
                <w:rFonts w:asciiTheme="minorBidi" w:eastAsia="Calibri" w:hAnsiTheme="minorBidi"/>
                <w:i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>„Hat das Kind die Überträge richtig notiert?“</w:t>
            </w:r>
          </w:p>
          <w:p w14:paraId="447462C6" w14:textId="3E965C25" w:rsidR="009F5CC9" w:rsidRPr="00846188" w:rsidRDefault="009F5CC9" w:rsidP="00846188">
            <w:pPr>
              <w:pStyle w:val="Listenabsatz"/>
              <w:numPr>
                <w:ilvl w:val="0"/>
                <w:numId w:val="19"/>
              </w:numPr>
              <w:rPr>
                <w:rFonts w:asciiTheme="minorBidi" w:eastAsia="Calibri" w:hAnsiTheme="minorBidi"/>
                <w:i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46188">
              <w:rPr>
                <w:rFonts w:asciiTheme="minorBidi" w:eastAsia="Calibri" w:hAnsiTheme="minorBidi"/>
                <w:i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>„Wie ist das Kind mit der Null umgegangen?“</w:t>
            </w:r>
          </w:p>
          <w:p w14:paraId="286CD90F" w14:textId="77777777" w:rsidR="009F5CC9" w:rsidRPr="00D22D5B" w:rsidRDefault="009F5CC9" w:rsidP="009F5CC9">
            <w:pPr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  <w:p w14:paraId="36BB085E" w14:textId="77777777" w:rsidR="009F5CC9" w:rsidRPr="00D22D5B" w:rsidRDefault="009F5CC9" w:rsidP="009F5CC9">
            <w:pPr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D22D5B">
              <w:rPr>
                <w:rFonts w:asciiTheme="minorBidi" w:eastAsia="Calibri" w:hAnsiTheme="minorBidi"/>
                <w:color w:val="000000" w:themeColor="text1"/>
                <w:kern w:val="0"/>
                <w:sz w:val="18"/>
                <w:szCs w:val="18"/>
                <w14:ligatures w14:val="none"/>
              </w:rPr>
              <w:lastRenderedPageBreak/>
              <w:t>Die folgenden Fragen können Sie verwenden, um das Kind anzuregen, Tipps zu formulieren:</w:t>
            </w:r>
          </w:p>
          <w:p w14:paraId="403CBDEA" w14:textId="2EB7D519" w:rsidR="009F5CC9" w:rsidRPr="00846188" w:rsidRDefault="009F5CC9" w:rsidP="00846188">
            <w:pPr>
              <w:pStyle w:val="Listenabsatz"/>
              <w:numPr>
                <w:ilvl w:val="0"/>
                <w:numId w:val="20"/>
              </w:numPr>
              <w:rPr>
                <w:rFonts w:asciiTheme="minorBidi" w:eastAsia="Calibri" w:hAnsiTheme="minorBidi"/>
                <w:i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46188">
              <w:rPr>
                <w:rFonts w:asciiTheme="minorBidi" w:eastAsia="Calibri" w:hAnsiTheme="minorBidi"/>
                <w:i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>„Welchen Tipp w</w:t>
            </w:r>
            <w:r w:rsidR="0007399F" w:rsidRPr="00846188">
              <w:rPr>
                <w:rFonts w:asciiTheme="minorBidi" w:eastAsia="Calibri" w:hAnsiTheme="minorBidi"/>
                <w:i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>ü</w:t>
            </w:r>
            <w:r w:rsidRPr="00846188">
              <w:rPr>
                <w:rFonts w:asciiTheme="minorBidi" w:eastAsia="Calibri" w:hAnsiTheme="minorBidi"/>
                <w:i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>rdest du dem Kind geben, damit der Fehler nicht nochmal passiert?“</w:t>
            </w:r>
          </w:p>
          <w:p w14:paraId="165B64D5" w14:textId="34DDCCC2" w:rsidR="009F5CC9" w:rsidRPr="00846188" w:rsidRDefault="009F5CC9" w:rsidP="00846188">
            <w:pPr>
              <w:pStyle w:val="Listenabsatz"/>
              <w:numPr>
                <w:ilvl w:val="0"/>
                <w:numId w:val="20"/>
              </w:numPr>
              <w:rPr>
                <w:rFonts w:asciiTheme="minorBidi" w:eastAsia="Calibri" w:hAnsiTheme="minorBidi"/>
                <w:i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846188">
              <w:rPr>
                <w:rFonts w:asciiTheme="minorBidi" w:eastAsia="Calibri" w:hAnsiTheme="minorBidi"/>
                <w:i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>„Was w</w:t>
            </w:r>
            <w:r w:rsidR="0007399F" w:rsidRPr="00846188">
              <w:rPr>
                <w:rFonts w:asciiTheme="minorBidi" w:eastAsia="Calibri" w:hAnsiTheme="minorBidi"/>
                <w:i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>ü</w:t>
            </w:r>
            <w:r w:rsidRPr="00846188">
              <w:rPr>
                <w:rFonts w:asciiTheme="minorBidi" w:eastAsia="Calibri" w:hAnsiTheme="minorBidi"/>
                <w:i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>rdest du dem Kind sagen, was es immer beachten sollte?</w:t>
            </w:r>
            <w:r w:rsidR="00314190" w:rsidRPr="00846188">
              <w:rPr>
                <w:rFonts w:asciiTheme="minorBidi" w:eastAsia="Calibri" w:hAnsiTheme="minorBidi"/>
                <w:i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>“</w:t>
            </w:r>
            <w:r w:rsidRPr="00846188">
              <w:rPr>
                <w:rFonts w:asciiTheme="minorBidi" w:eastAsia="Calibri" w:hAnsiTheme="minorBidi"/>
                <w:i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/</w:t>
            </w:r>
            <w:r w:rsidR="00314190" w:rsidRPr="00846188">
              <w:rPr>
                <w:rFonts w:asciiTheme="minorBidi" w:eastAsia="Calibri" w:hAnsiTheme="minorBidi"/>
                <w:i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„</w:t>
            </w:r>
            <w:r w:rsidRPr="00846188">
              <w:rPr>
                <w:rFonts w:asciiTheme="minorBidi" w:eastAsia="Calibri" w:hAnsiTheme="minorBidi"/>
                <w:i/>
                <w:iCs/>
                <w:color w:val="000000" w:themeColor="text1"/>
                <w:kern w:val="0"/>
                <w:sz w:val="18"/>
                <w:szCs w:val="18"/>
                <w14:ligatures w14:val="none"/>
              </w:rPr>
              <w:t>Worauf hast du geachtet, als du diesen Rechenschritt gemacht hast?“</w:t>
            </w:r>
          </w:p>
          <w:p w14:paraId="3DFC1B41" w14:textId="77777777" w:rsidR="009F5CC9" w:rsidRPr="00D22D5B" w:rsidRDefault="009F5CC9" w:rsidP="00DF026A">
            <w:pPr>
              <w:rPr>
                <w:rFonts w:asciiTheme="minorBidi" w:eastAsia="Calibri" w:hAnsiTheme="minorBidi"/>
                <w:color w:val="3A747C"/>
                <w:kern w:val="0"/>
                <w:sz w:val="18"/>
                <w:szCs w:val="18"/>
                <w14:ligatures w14:val="none"/>
              </w:rPr>
            </w:pPr>
          </w:p>
          <w:p w14:paraId="333B1E10" w14:textId="2FE08DE9" w:rsidR="00846188" w:rsidRPr="00846188" w:rsidRDefault="00DF026A" w:rsidP="00846188">
            <w:pPr>
              <w:rPr>
                <w:rFonts w:asciiTheme="minorBidi" w:eastAsia="Calibri" w:hAnsiTheme="minorBidi"/>
                <w:color w:val="3A747C"/>
                <w:kern w:val="0"/>
                <w:sz w:val="18"/>
                <w:szCs w:val="18"/>
                <w14:ligatures w14:val="none"/>
              </w:rPr>
            </w:pPr>
            <w:r w:rsidRPr="00D22D5B">
              <w:rPr>
                <w:rFonts w:asciiTheme="minorBidi" w:eastAsia="Calibri" w:hAnsiTheme="minorBidi"/>
                <w:color w:val="3A747C"/>
                <w:kern w:val="0"/>
                <w:sz w:val="18"/>
                <w:szCs w:val="18"/>
                <w14:ligatures w14:val="none"/>
              </w:rPr>
              <w:t>Reflexionsphase</w:t>
            </w:r>
          </w:p>
          <w:p w14:paraId="448BDCEC" w14:textId="270311D0" w:rsidR="00846188" w:rsidRDefault="0007399F" w:rsidP="00846188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21"/>
              </w:numPr>
              <w:spacing w:line="240" w:lineRule="auto"/>
              <w:suppressOverlap w:val="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D22D5B">
              <w:rPr>
                <w:rFonts w:asciiTheme="minorBidi" w:hAnsiTheme="minorBidi" w:cstheme="minorBidi"/>
                <w:sz w:val="18"/>
                <w:szCs w:val="18"/>
              </w:rPr>
              <w:t>Gemeinsam werden ein oder zwei Beispiele besprochen. Dazu stellt eine Mathekonferenzgruppe den gefundenen Fehler vor (z.</w:t>
            </w:r>
            <w:r w:rsidR="0031419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22D5B">
              <w:rPr>
                <w:rFonts w:asciiTheme="minorBidi" w:hAnsiTheme="minorBidi" w:cstheme="minorBidi"/>
                <w:sz w:val="18"/>
                <w:szCs w:val="18"/>
              </w:rPr>
              <w:t xml:space="preserve">B. mit Hilfe eines in der Arbeitsphase entstandenen Plakats) und lesen die formulierten </w:t>
            </w:r>
            <w:r w:rsidR="000433EE" w:rsidRPr="00D22D5B">
              <w:rPr>
                <w:rFonts w:asciiTheme="minorBidi" w:hAnsiTheme="minorBidi" w:cstheme="minorBidi"/>
                <w:sz w:val="18"/>
                <w:szCs w:val="18"/>
              </w:rPr>
              <w:t xml:space="preserve">Tipps zum fehlerfreien </w:t>
            </w:r>
            <w:r w:rsidRPr="00D22D5B">
              <w:rPr>
                <w:rFonts w:asciiTheme="minorBidi" w:hAnsiTheme="minorBidi" w:cstheme="minorBidi"/>
                <w:sz w:val="18"/>
                <w:szCs w:val="18"/>
              </w:rPr>
              <w:t>Lösen der Aufgabe vor.</w:t>
            </w:r>
          </w:p>
          <w:p w14:paraId="709EC5CA" w14:textId="24DE89B2" w:rsidR="007F2A84" w:rsidRPr="00D22D5B" w:rsidRDefault="0007399F" w:rsidP="00846188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21"/>
              </w:numPr>
              <w:spacing w:line="240" w:lineRule="auto"/>
              <w:suppressOverlap w:val="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D22D5B">
              <w:rPr>
                <w:rFonts w:asciiTheme="minorBidi" w:hAnsiTheme="minorBidi" w:cstheme="minorBidi"/>
                <w:sz w:val="18"/>
                <w:szCs w:val="18"/>
              </w:rPr>
              <w:t xml:space="preserve">Die anderen Kinder </w:t>
            </w:r>
            <w:r w:rsidR="006A05DB" w:rsidRPr="00D22D5B">
              <w:rPr>
                <w:rFonts w:asciiTheme="minorBidi" w:hAnsiTheme="minorBidi" w:cstheme="minorBidi"/>
                <w:sz w:val="18"/>
                <w:szCs w:val="18"/>
              </w:rPr>
              <w:t xml:space="preserve">geben Rückmeldung, inwiefern dieser Tipp dem Kind helfen könnte (oder nicht) und </w:t>
            </w:r>
            <w:r w:rsidR="00314190">
              <w:rPr>
                <w:rFonts w:asciiTheme="minorBidi" w:hAnsiTheme="minorBidi" w:cstheme="minorBidi"/>
                <w:sz w:val="18"/>
                <w:szCs w:val="18"/>
              </w:rPr>
              <w:t>korrigieren</w:t>
            </w:r>
            <w:r w:rsidR="006A05DB" w:rsidRPr="00D22D5B">
              <w:rPr>
                <w:rFonts w:asciiTheme="minorBidi" w:hAnsiTheme="minorBidi" w:cstheme="minorBidi"/>
                <w:sz w:val="18"/>
                <w:szCs w:val="18"/>
              </w:rPr>
              <w:t>/ergänzen den Tipp falls notwendig.</w:t>
            </w:r>
          </w:p>
          <w:p w14:paraId="7132D426" w14:textId="08553CDB" w:rsidR="000433EE" w:rsidRPr="00D22D5B" w:rsidRDefault="00846188" w:rsidP="00846188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21"/>
              </w:numPr>
              <w:spacing w:line="240" w:lineRule="auto"/>
              <w:suppressOverlap w:val="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D22D5B">
              <w:rPr>
                <w:rFonts w:asciiTheme="minorBidi" w:hAnsiTheme="minorBidi" w:cstheme="minorBidi"/>
                <w:sz w:val="18"/>
                <w:szCs w:val="18"/>
              </w:rPr>
              <w:t>G</w:t>
            </w:r>
            <w:r w:rsidR="0007399F" w:rsidRPr="00D22D5B">
              <w:rPr>
                <w:rFonts w:asciiTheme="minorBidi" w:hAnsiTheme="minorBidi" w:cstheme="minorBidi"/>
                <w:sz w:val="18"/>
                <w:szCs w:val="18"/>
              </w:rPr>
              <w:t>emeinsam werden w</w:t>
            </w:r>
            <w:r w:rsidR="006A05DB" w:rsidRPr="00D22D5B">
              <w:rPr>
                <w:rFonts w:asciiTheme="minorBidi" w:hAnsiTheme="minorBidi" w:cstheme="minorBidi"/>
                <w:sz w:val="18"/>
                <w:szCs w:val="18"/>
              </w:rPr>
              <w:t xml:space="preserve">eitere Tipps (zu den anderen Fehlertypen) gesammelt. </w:t>
            </w:r>
          </w:p>
        </w:tc>
        <w:tc>
          <w:tcPr>
            <w:tcW w:w="5070" w:type="dxa"/>
            <w:vMerge/>
          </w:tcPr>
          <w:p w14:paraId="4601AD9D" w14:textId="77777777" w:rsidR="007F2A84" w:rsidRPr="00D22D5B" w:rsidRDefault="007F2A84" w:rsidP="00C13E4F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F2A84" w:rsidRPr="00D22D5B" w14:paraId="0622CB36" w14:textId="77777777" w:rsidTr="008242F6">
        <w:tc>
          <w:tcPr>
            <w:tcW w:w="9209" w:type="dxa"/>
          </w:tcPr>
          <w:p w14:paraId="4A1C16D0" w14:textId="1CBC9E38" w:rsidR="007F2A84" w:rsidRPr="00D22D5B" w:rsidRDefault="007F2A84" w:rsidP="00C13E4F">
            <w:pPr>
              <w:rPr>
                <w:rFonts w:asciiTheme="minorBidi" w:hAnsiTheme="minorBidi"/>
                <w:sz w:val="18"/>
                <w:szCs w:val="18"/>
              </w:rPr>
            </w:pPr>
            <w:r w:rsidRPr="00D22D5B">
              <w:rPr>
                <w:rFonts w:asciiTheme="minorBidi" w:eastAsia="Calibri" w:hAnsiTheme="minorBidi"/>
                <w:color w:val="3A747C"/>
                <w:kern w:val="0"/>
                <w:sz w:val="18"/>
                <w:szCs w:val="18"/>
                <w14:ligatures w14:val="none"/>
              </w:rPr>
              <w:t>ADAPTIONSMÖGLICHKEITEN ZUR DIFFERENZIERUNG</w:t>
            </w:r>
          </w:p>
        </w:tc>
        <w:tc>
          <w:tcPr>
            <w:tcW w:w="5070" w:type="dxa"/>
            <w:vMerge/>
          </w:tcPr>
          <w:p w14:paraId="22F0ACD2" w14:textId="070AF315" w:rsidR="007F2A84" w:rsidRPr="00D22D5B" w:rsidRDefault="007F2A84" w:rsidP="00C13E4F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  <w:tr w:rsidR="007F2A84" w:rsidRPr="00D22D5B" w14:paraId="223A7736" w14:textId="77777777" w:rsidTr="008242F6">
        <w:tc>
          <w:tcPr>
            <w:tcW w:w="9209" w:type="dxa"/>
          </w:tcPr>
          <w:p w14:paraId="4F984985" w14:textId="6FB1309A" w:rsidR="00356261" w:rsidRPr="00D22D5B" w:rsidRDefault="000433EE" w:rsidP="00356261">
            <w:pPr>
              <w:pStyle w:val="5Aufzhlung"/>
              <w:framePr w:hSpace="0" w:wrap="auto" w:vAnchor="margin" w:hAnchor="text" w:xAlign="left" w:yAlign="inline"/>
              <w:suppressOverlap w:val="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D22D5B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Unterstützen beim Finden der Fehler</w:t>
            </w:r>
          </w:p>
          <w:p w14:paraId="130AC37C" w14:textId="0F6321A9" w:rsidR="00356261" w:rsidRDefault="000433EE" w:rsidP="00EA279C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12"/>
              </w:numPr>
              <w:suppressOverlap w:val="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 w:rsidRPr="00D22D5B">
              <w:rPr>
                <w:rFonts w:asciiTheme="minorBidi" w:hAnsiTheme="minorBidi" w:cstheme="minorBidi"/>
                <w:sz w:val="18"/>
                <w:szCs w:val="18"/>
              </w:rPr>
              <w:t>Aufgabe mit Material selbst nachlegen</w:t>
            </w:r>
            <w:r w:rsidR="00314190">
              <w:rPr>
                <w:rFonts w:asciiTheme="minorBidi" w:hAnsiTheme="minorBidi" w:cstheme="minorBidi"/>
                <w:sz w:val="18"/>
                <w:szCs w:val="18"/>
              </w:rPr>
              <w:t xml:space="preserve"> </w:t>
            </w:r>
            <w:r w:rsidRPr="00D22D5B">
              <w:rPr>
                <w:rFonts w:asciiTheme="minorBidi" w:hAnsiTheme="minorBidi" w:cstheme="minorBidi"/>
                <w:sz w:val="18"/>
                <w:szCs w:val="18"/>
              </w:rPr>
              <w:t>/ Lösungsprozess nachstellen</w:t>
            </w:r>
          </w:p>
          <w:p w14:paraId="65D85A07" w14:textId="77777777" w:rsidR="001E0F03" w:rsidRDefault="005F735A" w:rsidP="001E0F03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12"/>
              </w:numPr>
              <w:suppressOverlap w:val="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Tippkarten</w:t>
            </w:r>
          </w:p>
          <w:p w14:paraId="6220E2A5" w14:textId="4E6533D8" w:rsidR="001E0F03" w:rsidRDefault="001E0F03" w:rsidP="001E0F03">
            <w:pPr>
              <w:pStyle w:val="5Aufzhlung"/>
              <w:framePr w:hSpace="0" w:wrap="auto" w:vAnchor="margin" w:hAnchor="text" w:xAlign="left" w:yAlign="inline"/>
              <w:numPr>
                <w:ilvl w:val="1"/>
                <w:numId w:val="12"/>
              </w:numPr>
              <w:suppressOverlap w:val="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mit Impulsen, die den Blick der Kinder auf die fehlerhafte Stelle führen</w:t>
            </w:r>
          </w:p>
          <w:p w14:paraId="2FE8AC6E" w14:textId="4CFDAEB1" w:rsidR="00356261" w:rsidRDefault="001E0F03" w:rsidP="001E0F03">
            <w:pPr>
              <w:pStyle w:val="5Aufzhlung"/>
              <w:framePr w:hSpace="0" w:wrap="auto" w:vAnchor="margin" w:hAnchor="text" w:xAlign="left" w:yAlign="inline"/>
              <w:numPr>
                <w:ilvl w:val="1"/>
                <w:numId w:val="12"/>
              </w:numPr>
              <w:suppressOverlap w:val="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auf denen die Fehler bereits im Dokument markiert sind</w:t>
            </w:r>
          </w:p>
          <w:p w14:paraId="09782761" w14:textId="77777777" w:rsidR="001E0F03" w:rsidRPr="001E0F03" w:rsidRDefault="001E0F03" w:rsidP="001E0F03">
            <w:pPr>
              <w:pStyle w:val="5Aufzhlung"/>
              <w:framePr w:hSpace="0" w:wrap="auto" w:vAnchor="margin" w:hAnchor="text" w:xAlign="left" w:yAlign="inline"/>
              <w:ind w:left="360"/>
              <w:suppressOverlap w:val="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2E13BAFA" w14:textId="1060E77E" w:rsidR="000433EE" w:rsidRPr="00D22D5B" w:rsidRDefault="000433EE" w:rsidP="000433EE">
            <w:pPr>
              <w:pStyle w:val="5Aufzhlung"/>
              <w:framePr w:hSpace="0" w:wrap="auto" w:vAnchor="margin" w:hAnchor="text" w:xAlign="left" w:yAlign="inline"/>
              <w:suppressOverlap w:val="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D22D5B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Unterstützen bei der Versprachlichung der (fehlerhaften) Rechenschritte</w:t>
            </w:r>
          </w:p>
          <w:p w14:paraId="760E8062" w14:textId="508ABD00" w:rsidR="00EA279C" w:rsidRDefault="001E0F03" w:rsidP="00356261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10"/>
              </w:numPr>
              <w:suppressOverlap w:val="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 xml:space="preserve">Bereitstellen </w:t>
            </w:r>
            <w:r w:rsidR="000433EE" w:rsidRPr="00D22D5B">
              <w:rPr>
                <w:rFonts w:asciiTheme="minorBidi" w:hAnsiTheme="minorBidi" w:cstheme="minorBidi"/>
                <w:sz w:val="18"/>
                <w:szCs w:val="18"/>
              </w:rPr>
              <w:t>eines Sprachspeichers</w:t>
            </w:r>
          </w:p>
          <w:p w14:paraId="4F077BE0" w14:textId="77777777" w:rsidR="005F735A" w:rsidRDefault="005F735A" w:rsidP="005F735A">
            <w:pPr>
              <w:pStyle w:val="5Aufzhlung"/>
              <w:framePr w:hSpace="0" w:wrap="auto" w:vAnchor="margin" w:hAnchor="text" w:xAlign="left" w:yAlign="inline"/>
              <w:suppressOverlap w:val="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</w:p>
          <w:p w14:paraId="6D2DEA85" w14:textId="48108B81" w:rsidR="005F735A" w:rsidRDefault="005F735A" w:rsidP="005F735A">
            <w:pPr>
              <w:pStyle w:val="5Aufzhlung"/>
              <w:framePr w:hSpace="0" w:wrap="auto" w:vAnchor="margin" w:hAnchor="text" w:xAlign="left" w:yAlign="inline"/>
              <w:suppressOverlap w:val="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D22D5B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 xml:space="preserve">Unterstützen beim </w:t>
            </w: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Formulieren der Tipps</w:t>
            </w:r>
          </w:p>
          <w:p w14:paraId="3C1DB183" w14:textId="1503C733" w:rsidR="005F735A" w:rsidRPr="005F735A" w:rsidRDefault="00846188" w:rsidP="005F735A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10"/>
              </w:numPr>
              <w:suppressOverlap w:val="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v</w:t>
            </w:r>
            <w:r w:rsidR="005F735A" w:rsidRPr="005F735A">
              <w:rPr>
                <w:rFonts w:asciiTheme="minorBidi" w:hAnsiTheme="minorBidi" w:cstheme="minorBidi"/>
                <w:sz w:val="18"/>
                <w:szCs w:val="18"/>
              </w:rPr>
              <w:t>orformulierte Tipps den Fehlern zuordnen lassen</w:t>
            </w:r>
          </w:p>
          <w:p w14:paraId="10C52399" w14:textId="77777777" w:rsidR="00EA279C" w:rsidRPr="00D22D5B" w:rsidRDefault="00EA279C" w:rsidP="005F735A">
            <w:pPr>
              <w:pStyle w:val="5Aufzhlung"/>
              <w:framePr w:hSpace="0" w:wrap="auto" w:vAnchor="margin" w:hAnchor="text" w:xAlign="left" w:yAlign="inline"/>
              <w:suppressOverlap w:val="0"/>
              <w:jc w:val="left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  <w:p w14:paraId="642A0C9C" w14:textId="77777777" w:rsidR="000433EE" w:rsidRPr="00D22D5B" w:rsidRDefault="000433EE" w:rsidP="000433EE">
            <w:pPr>
              <w:pStyle w:val="StandardWeb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D22D5B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Fehlertypen variieren</w:t>
            </w:r>
          </w:p>
          <w:p w14:paraId="62C7D031" w14:textId="2F35D49A" w:rsidR="002C3223" w:rsidRDefault="00CD1F46" w:rsidP="008242F6">
            <w:pPr>
              <w:pStyle w:val="Standard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u</w:t>
            </w:r>
            <w:r w:rsidR="000433EE" w:rsidRPr="00D22D5B">
              <w:rPr>
                <w:rFonts w:asciiTheme="minorBidi" w:hAnsiTheme="minorBidi" w:cstheme="minorBidi"/>
                <w:sz w:val="18"/>
                <w:szCs w:val="18"/>
              </w:rPr>
              <w:t>nterschiedlich komplexe Fehler</w:t>
            </w:r>
            <w:r w:rsidR="005F735A">
              <w:rPr>
                <w:rFonts w:asciiTheme="minorBidi" w:hAnsiTheme="minorBidi" w:cstheme="minorBidi"/>
                <w:sz w:val="18"/>
                <w:szCs w:val="18"/>
              </w:rPr>
              <w:t>/Fehlertypen</w:t>
            </w:r>
          </w:p>
          <w:p w14:paraId="43E08986" w14:textId="2B031545" w:rsidR="006530A5" w:rsidRPr="008242F6" w:rsidRDefault="006530A5" w:rsidP="008242F6">
            <w:pPr>
              <w:pStyle w:val="StandardWeb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Aufgaben mit mehreren Subtrahenden</w:t>
            </w:r>
          </w:p>
        </w:tc>
        <w:tc>
          <w:tcPr>
            <w:tcW w:w="5070" w:type="dxa"/>
            <w:vMerge/>
          </w:tcPr>
          <w:p w14:paraId="1808BCAA" w14:textId="77777777" w:rsidR="007F2A84" w:rsidRPr="00D22D5B" w:rsidRDefault="007F2A84" w:rsidP="00C13E4F">
            <w:pPr>
              <w:rPr>
                <w:rFonts w:asciiTheme="minorBidi" w:hAnsiTheme="minorBidi"/>
                <w:sz w:val="18"/>
                <w:szCs w:val="18"/>
              </w:rPr>
            </w:pPr>
          </w:p>
        </w:tc>
      </w:tr>
    </w:tbl>
    <w:p w14:paraId="5BA812A2" w14:textId="77777777" w:rsidR="004D5E81" w:rsidRDefault="004D5E81">
      <w:pPr>
        <w:rPr>
          <w:rFonts w:asciiTheme="minorBidi" w:hAnsiTheme="minorBidi"/>
        </w:rPr>
      </w:pPr>
    </w:p>
    <w:p w14:paraId="165E3B8D" w14:textId="77777777" w:rsidR="00846188" w:rsidRDefault="00846188">
      <w:pPr>
        <w:rPr>
          <w:rFonts w:asciiTheme="minorBidi" w:hAnsiTheme="minorBidi"/>
        </w:rPr>
      </w:pPr>
    </w:p>
    <w:p w14:paraId="222D1EEF" w14:textId="77777777" w:rsidR="00846188" w:rsidRDefault="00846188">
      <w:pPr>
        <w:rPr>
          <w:rFonts w:asciiTheme="minorBidi" w:hAnsiTheme="minorBidi"/>
        </w:rPr>
      </w:pPr>
    </w:p>
    <w:p w14:paraId="39C29107" w14:textId="77777777" w:rsidR="00846188" w:rsidRDefault="00846188">
      <w:pPr>
        <w:rPr>
          <w:rFonts w:asciiTheme="minorBidi" w:hAnsiTheme="minorBidi"/>
        </w:rPr>
      </w:pPr>
    </w:p>
    <w:p w14:paraId="2CB28D0F" w14:textId="77777777" w:rsidR="00846188" w:rsidRDefault="00846188">
      <w:pPr>
        <w:rPr>
          <w:rFonts w:asciiTheme="minorBidi" w:hAnsiTheme="minorBidi"/>
        </w:rPr>
      </w:pPr>
    </w:p>
    <w:p w14:paraId="4A5FF4E2" w14:textId="77777777" w:rsidR="00846188" w:rsidRDefault="00846188">
      <w:pPr>
        <w:rPr>
          <w:rFonts w:asciiTheme="minorBidi" w:hAnsiTheme="minorBidi"/>
        </w:rPr>
      </w:pPr>
    </w:p>
    <w:p w14:paraId="325B0366" w14:textId="77777777" w:rsidR="00846188" w:rsidRPr="00D22D5B" w:rsidRDefault="00846188">
      <w:pPr>
        <w:rPr>
          <w:rFonts w:asciiTheme="minorBidi" w:hAnsiTheme="minorBidi"/>
        </w:rPr>
      </w:pPr>
    </w:p>
    <w:tbl>
      <w:tblPr>
        <w:tblStyle w:val="Tabellenraster"/>
        <w:tblpPr w:leftFromText="141" w:rightFromText="141" w:vertAnchor="text" w:tblpY="75"/>
        <w:tblW w:w="0" w:type="auto"/>
        <w:tblLook w:val="04A0" w:firstRow="1" w:lastRow="0" w:firstColumn="1" w:lastColumn="0" w:noHBand="0" w:noVBand="1"/>
      </w:tblPr>
      <w:tblGrid>
        <w:gridCol w:w="9209"/>
        <w:gridCol w:w="5070"/>
      </w:tblGrid>
      <w:tr w:rsidR="007F2A84" w:rsidRPr="00FD2358" w14:paraId="5A1745FA" w14:textId="77777777" w:rsidTr="008242F6">
        <w:tc>
          <w:tcPr>
            <w:tcW w:w="9209" w:type="dxa"/>
          </w:tcPr>
          <w:p w14:paraId="210F6228" w14:textId="77777777" w:rsidR="007F2A84" w:rsidRPr="00FD2358" w:rsidRDefault="007F2A84" w:rsidP="00C13E4F">
            <w:pPr>
              <w:rPr>
                <w:rFonts w:ascii="Arial" w:hAnsi="Arial" w:cs="Arial"/>
                <w:sz w:val="18"/>
                <w:szCs w:val="18"/>
              </w:rPr>
            </w:pPr>
            <w:r w:rsidRPr="00FD2358">
              <w:rPr>
                <w:rFonts w:ascii="Arial" w:eastAsia="Calibri" w:hAnsi="Arial" w:cs="Arial"/>
                <w:color w:val="3A747C"/>
                <w:kern w:val="0"/>
                <w:sz w:val="18"/>
                <w:szCs w:val="18"/>
                <w14:ligatures w14:val="none"/>
              </w:rPr>
              <w:lastRenderedPageBreak/>
              <w:t>EIGENE REFLEXION</w:t>
            </w:r>
          </w:p>
        </w:tc>
        <w:tc>
          <w:tcPr>
            <w:tcW w:w="5070" w:type="dxa"/>
            <w:vMerge w:val="restart"/>
          </w:tcPr>
          <w:p w14:paraId="607DEDC3" w14:textId="56A207BB" w:rsidR="007F2A84" w:rsidRPr="00FD2358" w:rsidRDefault="007F2A84" w:rsidP="00C13E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A84" w:rsidRPr="00FD2358" w14:paraId="5F51685C" w14:textId="77777777" w:rsidTr="006530A5">
        <w:trPr>
          <w:trHeight w:val="1625"/>
        </w:trPr>
        <w:tc>
          <w:tcPr>
            <w:tcW w:w="9209" w:type="dxa"/>
          </w:tcPr>
          <w:p w14:paraId="2EC2F335" w14:textId="33F2FB5F" w:rsidR="00356261" w:rsidRDefault="008242F6" w:rsidP="002C3223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10"/>
              </w:numPr>
              <w:suppressOverlap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Können die Kinder Fehler in den Beispielrechnungen finden? Rechnen sie nach oder benötigen die das Darstellen der Rechenschritte, um die Fehler zu lokalisieren? </w:t>
            </w:r>
          </w:p>
          <w:p w14:paraId="38B9093A" w14:textId="51233FD6" w:rsidR="006530A5" w:rsidRDefault="008242F6" w:rsidP="002C3223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10"/>
              </w:numPr>
              <w:suppressOverlap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Können die Kinder begründen, warum der jeweilige Rechenschritt falsch ist</w:t>
            </w:r>
            <w:r w:rsidR="006530A5">
              <w:rPr>
                <w:rFonts w:ascii="Arial" w:hAnsi="Arial" w:cs="Arial"/>
                <w:sz w:val="18"/>
                <w:szCs w:val="18"/>
              </w:rPr>
              <w:t>? Welche (sprachlichen) Unterstützungen brauchen sie noch?</w:t>
            </w:r>
          </w:p>
          <w:p w14:paraId="4C551FE4" w14:textId="58D7861D" w:rsidR="008242F6" w:rsidRPr="006530A5" w:rsidRDefault="006530A5" w:rsidP="006530A5">
            <w:pPr>
              <w:pStyle w:val="5Aufzhlung"/>
              <w:framePr w:hSpace="0" w:wrap="auto" w:vAnchor="margin" w:hAnchor="text" w:xAlign="left" w:yAlign="inline"/>
              <w:numPr>
                <w:ilvl w:val="0"/>
                <w:numId w:val="10"/>
              </w:numPr>
              <w:suppressOverlap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Gelingt es den Kindern, die Fehler zu</w:t>
            </w:r>
            <w:r w:rsidR="008242F6">
              <w:rPr>
                <w:rFonts w:ascii="Arial" w:hAnsi="Arial" w:cs="Arial"/>
                <w:sz w:val="18"/>
                <w:szCs w:val="18"/>
              </w:rPr>
              <w:t xml:space="preserve"> korrigi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8242F6">
              <w:rPr>
                <w:rFonts w:ascii="Arial" w:hAnsi="Arial" w:cs="Arial"/>
                <w:sz w:val="18"/>
                <w:szCs w:val="18"/>
              </w:rPr>
              <w:t>ren</w:t>
            </w:r>
            <w:r>
              <w:rPr>
                <w:rFonts w:ascii="Arial" w:hAnsi="Arial" w:cs="Arial"/>
                <w:sz w:val="18"/>
                <w:szCs w:val="18"/>
              </w:rPr>
              <w:t xml:space="preserve"> und </w:t>
            </w:r>
            <w:r w:rsidR="008242F6" w:rsidRPr="006530A5">
              <w:rPr>
                <w:rFonts w:ascii="Arial" w:hAnsi="Arial" w:cs="Arial"/>
                <w:sz w:val="18"/>
                <w:szCs w:val="18"/>
              </w:rPr>
              <w:t xml:space="preserve">Tipps </w:t>
            </w:r>
            <w:r>
              <w:rPr>
                <w:rFonts w:ascii="Arial" w:hAnsi="Arial" w:cs="Arial"/>
                <w:sz w:val="18"/>
                <w:szCs w:val="18"/>
              </w:rPr>
              <w:t xml:space="preserve">zu </w:t>
            </w:r>
            <w:r w:rsidR="008242F6" w:rsidRPr="006530A5">
              <w:rPr>
                <w:rFonts w:ascii="Arial" w:hAnsi="Arial" w:cs="Arial"/>
                <w:sz w:val="18"/>
                <w:szCs w:val="18"/>
              </w:rPr>
              <w:t xml:space="preserve">formulieren, die sich auf </w:t>
            </w:r>
            <w:r>
              <w:rPr>
                <w:rFonts w:ascii="Arial" w:hAnsi="Arial" w:cs="Arial"/>
                <w:sz w:val="18"/>
                <w:szCs w:val="18"/>
              </w:rPr>
              <w:t xml:space="preserve">das Zustandekommen </w:t>
            </w:r>
            <w:r w:rsidR="008242F6" w:rsidRPr="006530A5">
              <w:rPr>
                <w:rFonts w:ascii="Arial" w:hAnsi="Arial" w:cs="Arial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8242F6" w:rsidRPr="006530A5">
              <w:rPr>
                <w:rFonts w:ascii="Arial" w:hAnsi="Arial" w:cs="Arial"/>
                <w:sz w:val="18"/>
                <w:szCs w:val="18"/>
              </w:rPr>
              <w:t xml:space="preserve"> ko</w:t>
            </w:r>
            <w:r w:rsidRPr="006530A5">
              <w:rPr>
                <w:rFonts w:ascii="Arial" w:hAnsi="Arial" w:cs="Arial"/>
                <w:sz w:val="18"/>
                <w:szCs w:val="18"/>
              </w:rPr>
              <w:t>nkreten Fehler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6530A5">
              <w:rPr>
                <w:rFonts w:ascii="Arial" w:hAnsi="Arial" w:cs="Arial"/>
                <w:sz w:val="18"/>
                <w:szCs w:val="18"/>
              </w:rPr>
              <w:t xml:space="preserve"> beziehen?</w:t>
            </w:r>
          </w:p>
        </w:tc>
        <w:tc>
          <w:tcPr>
            <w:tcW w:w="5070" w:type="dxa"/>
            <w:vMerge/>
          </w:tcPr>
          <w:p w14:paraId="78B55381" w14:textId="77777777" w:rsidR="007F2A84" w:rsidRPr="00FD2358" w:rsidRDefault="007F2A84" w:rsidP="00C13E4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F85EBC" w14:textId="77777777" w:rsidR="009B76DA" w:rsidRPr="00DC5943" w:rsidRDefault="009B76DA" w:rsidP="008242F6">
      <w:pPr>
        <w:rPr>
          <w:rFonts w:ascii="Arial" w:hAnsi="Arial" w:cs="Arial"/>
        </w:rPr>
      </w:pPr>
    </w:p>
    <w:sectPr w:rsidR="009B76DA" w:rsidRPr="00DC5943" w:rsidSect="00E77AE1">
      <w:headerReference w:type="default" r:id="rId7"/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2D1E5" w14:textId="77777777" w:rsidR="00140A8A" w:rsidRDefault="00140A8A" w:rsidP="0047321C">
      <w:r>
        <w:separator/>
      </w:r>
    </w:p>
  </w:endnote>
  <w:endnote w:type="continuationSeparator" w:id="0">
    <w:p w14:paraId="11807311" w14:textId="77777777" w:rsidR="00140A8A" w:rsidRDefault="00140A8A" w:rsidP="0047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214EE" w14:textId="77777777" w:rsidR="00140A8A" w:rsidRDefault="00140A8A" w:rsidP="0047321C">
      <w:r>
        <w:separator/>
      </w:r>
    </w:p>
  </w:footnote>
  <w:footnote w:type="continuationSeparator" w:id="0">
    <w:p w14:paraId="76C25246" w14:textId="77777777" w:rsidR="00140A8A" w:rsidRDefault="00140A8A" w:rsidP="00473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899AD" w14:textId="4E345AE5" w:rsidR="0047321C" w:rsidRPr="0047321C" w:rsidRDefault="0047321C" w:rsidP="0047321C">
    <w:pPr>
      <w:spacing w:line="276" w:lineRule="auto"/>
      <w:rPr>
        <w:rFonts w:ascii="Arial" w:eastAsia="Times New Roman" w:hAnsi="Arial" w:cs="Arial"/>
        <w:color w:val="3A747C"/>
        <w:kern w:val="24"/>
        <w:sz w:val="20"/>
        <w:szCs w:val="20"/>
        <w14:ligatures w14:val="none"/>
      </w:rPr>
    </w:pPr>
    <w:r>
      <w:rPr>
        <w:rFonts w:ascii="Arial" w:eastAsia="Times New Roman" w:hAnsi="Arial" w:cs="Arial"/>
        <w:color w:val="3A747C"/>
        <w:kern w:val="24"/>
        <w:sz w:val="20"/>
        <w:szCs w:val="20"/>
        <w14:ligatures w14:val="none"/>
      </w:rPr>
      <w:t>Planungs</w:t>
    </w:r>
    <w:r w:rsidR="004D5E81">
      <w:rPr>
        <w:rFonts w:ascii="Arial" w:eastAsia="Times New Roman" w:hAnsi="Arial" w:cs="Arial"/>
        <w:color w:val="3A747C"/>
        <w:kern w:val="24"/>
        <w:sz w:val="20"/>
        <w:szCs w:val="20"/>
        <w14:ligatures w14:val="none"/>
      </w:rPr>
      <w:t>-, Durchführungs</w:t>
    </w:r>
    <w:r w:rsidR="00F65432">
      <w:rPr>
        <w:rFonts w:ascii="Arial" w:eastAsia="Times New Roman" w:hAnsi="Arial" w:cs="Arial"/>
        <w:color w:val="3A747C"/>
        <w:kern w:val="24"/>
        <w:sz w:val="20"/>
        <w:szCs w:val="20"/>
        <w14:ligatures w14:val="none"/>
      </w:rPr>
      <w:t>- und Reflexions</w:t>
    </w:r>
    <w:r>
      <w:rPr>
        <w:rFonts w:ascii="Arial" w:eastAsia="Times New Roman" w:hAnsi="Arial" w:cs="Arial"/>
        <w:color w:val="3A747C"/>
        <w:kern w:val="24"/>
        <w:sz w:val="20"/>
        <w:szCs w:val="20"/>
        <w14:ligatures w14:val="none"/>
      </w:rPr>
      <w:t>bogen</w:t>
    </w:r>
  </w:p>
  <w:p w14:paraId="145C625C" w14:textId="7418AD90" w:rsidR="0047321C" w:rsidRPr="0047321C" w:rsidRDefault="00C65C98" w:rsidP="0047321C">
    <w:pPr>
      <w:spacing w:line="276" w:lineRule="auto"/>
      <w:rPr>
        <w:rFonts w:ascii="Arial" w:eastAsia="Times New Roman" w:hAnsi="Arial" w:cs="Arial"/>
        <w:color w:val="3A747C"/>
        <w:kern w:val="24"/>
        <w:sz w:val="32"/>
        <w:szCs w:val="32"/>
        <w14:ligatures w14:val="none"/>
      </w:rPr>
    </w:pPr>
    <w:r>
      <w:rPr>
        <w:rFonts w:ascii="Arial" w:eastAsia="Times New Roman" w:hAnsi="Arial" w:cs="Arial"/>
        <w:color w:val="3A747C"/>
        <w:kern w:val="24"/>
        <w:sz w:val="32"/>
        <w:szCs w:val="32"/>
        <w14:ligatures w14:val="none"/>
      </w:rPr>
      <w:t>FEHLER FINDEN</w:t>
    </w:r>
  </w:p>
  <w:p w14:paraId="3736151A" w14:textId="77777777" w:rsidR="0047321C" w:rsidRPr="0047321C" w:rsidRDefault="0047321C" w:rsidP="0047321C">
    <w:pPr>
      <w:rPr>
        <w:rFonts w:ascii="Arial" w:eastAsia="Calibri" w:hAnsi="Arial" w:cs="Arial"/>
        <w:kern w:val="0"/>
        <w:sz w:val="10"/>
        <w:szCs w:val="10"/>
        <w14:ligatures w14:val="none"/>
      </w:rPr>
    </w:pPr>
  </w:p>
  <w:p w14:paraId="4D73E3E8" w14:textId="7772FFC1" w:rsidR="0047321C" w:rsidRDefault="0047321C" w:rsidP="0047321C">
    <w:pPr>
      <w:pStyle w:val="Kopfzeile"/>
    </w:pPr>
    <w:r w:rsidRPr="0047321C">
      <w:rPr>
        <w:rFonts w:ascii="Arial" w:eastAsia="Calibri" w:hAnsi="Arial" w:cs="Arial"/>
        <w:kern w:val="0"/>
        <w:sz w:val="20"/>
        <w14:ligatures w14:val="none"/>
      </w:rPr>
      <w:t xml:space="preserve">Modul </w:t>
    </w:r>
    <w:r w:rsidR="007C356F">
      <w:rPr>
        <w:rFonts w:ascii="Arial" w:eastAsia="Calibri" w:hAnsi="Arial" w:cs="Arial"/>
        <w:kern w:val="0"/>
        <w:sz w:val="20"/>
        <w14:ligatures w14:val="none"/>
      </w:rPr>
      <w:t>7</w:t>
    </w:r>
    <w:r w:rsidRPr="0047321C">
      <w:rPr>
        <w:rFonts w:ascii="Arial" w:eastAsia="Calibri" w:hAnsi="Arial" w:cs="Arial"/>
        <w:kern w:val="0"/>
        <w:sz w:val="20"/>
        <w14:ligatures w14:val="none"/>
      </w:rPr>
      <w:t xml:space="preserve">: </w:t>
    </w:r>
    <w:r w:rsidR="007C356F">
      <w:rPr>
        <w:rFonts w:ascii="Arial" w:eastAsia="Calibri" w:hAnsi="Arial" w:cs="Arial"/>
        <w:b/>
        <w:bCs/>
        <w:kern w:val="0"/>
        <w:sz w:val="20"/>
        <w14:ligatures w14:val="none"/>
      </w:rPr>
      <w:t>S</w:t>
    </w:r>
    <w:r w:rsidR="009C631A">
      <w:rPr>
        <w:rFonts w:ascii="Arial" w:eastAsia="Calibri" w:hAnsi="Arial" w:cs="Arial"/>
        <w:b/>
        <w:bCs/>
        <w:kern w:val="0"/>
        <w:sz w:val="20"/>
        <w14:ligatures w14:val="none"/>
      </w:rPr>
      <w:t>chriftliches Rechnen</w:t>
    </w:r>
  </w:p>
  <w:p w14:paraId="180548A1" w14:textId="77777777" w:rsidR="0047321C" w:rsidRDefault="004732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C7E88"/>
    <w:multiLevelType w:val="hybridMultilevel"/>
    <w:tmpl w:val="EE46BA2C"/>
    <w:lvl w:ilvl="0" w:tplc="0407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color w:val="0E2841" w:themeColor="text2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A12133E"/>
    <w:multiLevelType w:val="hybridMultilevel"/>
    <w:tmpl w:val="B50ABF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AE38FF"/>
    <w:multiLevelType w:val="hybridMultilevel"/>
    <w:tmpl w:val="8DB014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479B4"/>
    <w:multiLevelType w:val="multilevel"/>
    <w:tmpl w:val="83783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3C48F6"/>
    <w:multiLevelType w:val="hybridMultilevel"/>
    <w:tmpl w:val="9D1A97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3015AC"/>
    <w:multiLevelType w:val="hybridMultilevel"/>
    <w:tmpl w:val="2E9695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0154DF"/>
    <w:multiLevelType w:val="hybridMultilevel"/>
    <w:tmpl w:val="4FA4C2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549BE"/>
    <w:multiLevelType w:val="hybridMultilevel"/>
    <w:tmpl w:val="936C3D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6F140F"/>
    <w:multiLevelType w:val="hybridMultilevel"/>
    <w:tmpl w:val="936C3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3686F"/>
    <w:multiLevelType w:val="hybridMultilevel"/>
    <w:tmpl w:val="5A6EA7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C75D33"/>
    <w:multiLevelType w:val="hybridMultilevel"/>
    <w:tmpl w:val="4CBC19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675C01"/>
    <w:multiLevelType w:val="hybridMultilevel"/>
    <w:tmpl w:val="BC269F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2F6C66"/>
    <w:multiLevelType w:val="hybridMultilevel"/>
    <w:tmpl w:val="B7F00A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D90C9E"/>
    <w:multiLevelType w:val="hybridMultilevel"/>
    <w:tmpl w:val="6414B72E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581005"/>
    <w:multiLevelType w:val="hybridMultilevel"/>
    <w:tmpl w:val="781686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5A2DF2"/>
    <w:multiLevelType w:val="hybridMultilevel"/>
    <w:tmpl w:val="C98A5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B28D1"/>
    <w:multiLevelType w:val="hybridMultilevel"/>
    <w:tmpl w:val="02EA2A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341120"/>
    <w:multiLevelType w:val="hybridMultilevel"/>
    <w:tmpl w:val="226010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591501"/>
    <w:multiLevelType w:val="hybridMultilevel"/>
    <w:tmpl w:val="FB0CB76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5F0DA5"/>
    <w:multiLevelType w:val="hybridMultilevel"/>
    <w:tmpl w:val="0EDE97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E2841" w:themeColor="text2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BF42516"/>
    <w:multiLevelType w:val="hybridMultilevel"/>
    <w:tmpl w:val="04129A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312576">
    <w:abstractNumId w:val="19"/>
  </w:num>
  <w:num w:numId="2" w16cid:durableId="143939399">
    <w:abstractNumId w:val="0"/>
  </w:num>
  <w:num w:numId="3" w16cid:durableId="174879600">
    <w:abstractNumId w:val="16"/>
  </w:num>
  <w:num w:numId="4" w16cid:durableId="389377693">
    <w:abstractNumId w:val="15"/>
  </w:num>
  <w:num w:numId="5" w16cid:durableId="790175189">
    <w:abstractNumId w:val="8"/>
  </w:num>
  <w:num w:numId="6" w16cid:durableId="1021321351">
    <w:abstractNumId w:val="4"/>
  </w:num>
  <w:num w:numId="7" w16cid:durableId="57752207">
    <w:abstractNumId w:val="10"/>
  </w:num>
  <w:num w:numId="8" w16cid:durableId="1290168996">
    <w:abstractNumId w:val="3"/>
  </w:num>
  <w:num w:numId="9" w16cid:durableId="1995864887">
    <w:abstractNumId w:val="13"/>
  </w:num>
  <w:num w:numId="10" w16cid:durableId="1001809481">
    <w:abstractNumId w:val="17"/>
  </w:num>
  <w:num w:numId="11" w16cid:durableId="1910144254">
    <w:abstractNumId w:val="18"/>
  </w:num>
  <w:num w:numId="12" w16cid:durableId="1983342346">
    <w:abstractNumId w:val="7"/>
  </w:num>
  <w:num w:numId="13" w16cid:durableId="459543010">
    <w:abstractNumId w:val="9"/>
  </w:num>
  <w:num w:numId="14" w16cid:durableId="1484155998">
    <w:abstractNumId w:val="5"/>
  </w:num>
  <w:num w:numId="15" w16cid:durableId="2127456063">
    <w:abstractNumId w:val="11"/>
  </w:num>
  <w:num w:numId="16" w16cid:durableId="1495760390">
    <w:abstractNumId w:val="2"/>
  </w:num>
  <w:num w:numId="17" w16cid:durableId="1815633619">
    <w:abstractNumId w:val="1"/>
  </w:num>
  <w:num w:numId="18" w16cid:durableId="85930074">
    <w:abstractNumId w:val="6"/>
  </w:num>
  <w:num w:numId="19" w16cid:durableId="1262686229">
    <w:abstractNumId w:val="12"/>
  </w:num>
  <w:num w:numId="20" w16cid:durableId="821772053">
    <w:abstractNumId w:val="14"/>
  </w:num>
  <w:num w:numId="21" w16cid:durableId="102085455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6DA"/>
    <w:rsid w:val="000433EE"/>
    <w:rsid w:val="0007375E"/>
    <w:rsid w:val="0007399F"/>
    <w:rsid w:val="00093875"/>
    <w:rsid w:val="000B2F98"/>
    <w:rsid w:val="000F093C"/>
    <w:rsid w:val="000F7751"/>
    <w:rsid w:val="00140A8A"/>
    <w:rsid w:val="00150368"/>
    <w:rsid w:val="00164E77"/>
    <w:rsid w:val="00165615"/>
    <w:rsid w:val="001B2A0E"/>
    <w:rsid w:val="001C1E55"/>
    <w:rsid w:val="001E0F03"/>
    <w:rsid w:val="001F3430"/>
    <w:rsid w:val="00240642"/>
    <w:rsid w:val="002B333C"/>
    <w:rsid w:val="002C3223"/>
    <w:rsid w:val="002E4C1B"/>
    <w:rsid w:val="002F45D3"/>
    <w:rsid w:val="003129B5"/>
    <w:rsid w:val="00314190"/>
    <w:rsid w:val="003179FF"/>
    <w:rsid w:val="003305E0"/>
    <w:rsid w:val="00345DA3"/>
    <w:rsid w:val="00356261"/>
    <w:rsid w:val="00365D49"/>
    <w:rsid w:val="00395806"/>
    <w:rsid w:val="00397451"/>
    <w:rsid w:val="003E151D"/>
    <w:rsid w:val="003F7374"/>
    <w:rsid w:val="00410764"/>
    <w:rsid w:val="00423581"/>
    <w:rsid w:val="00423E70"/>
    <w:rsid w:val="004261E6"/>
    <w:rsid w:val="00430A8A"/>
    <w:rsid w:val="004332E1"/>
    <w:rsid w:val="004524DE"/>
    <w:rsid w:val="00456668"/>
    <w:rsid w:val="004678AB"/>
    <w:rsid w:val="0047321C"/>
    <w:rsid w:val="004D578E"/>
    <w:rsid w:val="004D5E81"/>
    <w:rsid w:val="00512710"/>
    <w:rsid w:val="005577A5"/>
    <w:rsid w:val="00566CB7"/>
    <w:rsid w:val="005A1CF0"/>
    <w:rsid w:val="005F42AE"/>
    <w:rsid w:val="005F735A"/>
    <w:rsid w:val="00616F68"/>
    <w:rsid w:val="00622F86"/>
    <w:rsid w:val="00630755"/>
    <w:rsid w:val="006530A5"/>
    <w:rsid w:val="0067103F"/>
    <w:rsid w:val="006A05DB"/>
    <w:rsid w:val="006A1A00"/>
    <w:rsid w:val="006B4B62"/>
    <w:rsid w:val="006E4283"/>
    <w:rsid w:val="006E5CB8"/>
    <w:rsid w:val="006F6706"/>
    <w:rsid w:val="007373F6"/>
    <w:rsid w:val="00745C76"/>
    <w:rsid w:val="00756CD5"/>
    <w:rsid w:val="00783666"/>
    <w:rsid w:val="007B7845"/>
    <w:rsid w:val="007C356F"/>
    <w:rsid w:val="007E7D9C"/>
    <w:rsid w:val="007F2A84"/>
    <w:rsid w:val="007F587E"/>
    <w:rsid w:val="00810850"/>
    <w:rsid w:val="008242F6"/>
    <w:rsid w:val="008415CF"/>
    <w:rsid w:val="00846188"/>
    <w:rsid w:val="00856E12"/>
    <w:rsid w:val="008A1D69"/>
    <w:rsid w:val="008A7E12"/>
    <w:rsid w:val="008E260B"/>
    <w:rsid w:val="008E59AA"/>
    <w:rsid w:val="00902217"/>
    <w:rsid w:val="009312D0"/>
    <w:rsid w:val="00934EEA"/>
    <w:rsid w:val="0093552F"/>
    <w:rsid w:val="009408A5"/>
    <w:rsid w:val="00950364"/>
    <w:rsid w:val="0096536E"/>
    <w:rsid w:val="009B10F3"/>
    <w:rsid w:val="009B76DA"/>
    <w:rsid w:val="009C631A"/>
    <w:rsid w:val="009D1302"/>
    <w:rsid w:val="009F5CC9"/>
    <w:rsid w:val="00A21DE1"/>
    <w:rsid w:val="00A52646"/>
    <w:rsid w:val="00A633B6"/>
    <w:rsid w:val="00A72C9B"/>
    <w:rsid w:val="00A76BA9"/>
    <w:rsid w:val="00AD0CD7"/>
    <w:rsid w:val="00AE3F51"/>
    <w:rsid w:val="00AE468E"/>
    <w:rsid w:val="00B067EA"/>
    <w:rsid w:val="00B15134"/>
    <w:rsid w:val="00B21112"/>
    <w:rsid w:val="00B2208A"/>
    <w:rsid w:val="00B658BE"/>
    <w:rsid w:val="00B971DB"/>
    <w:rsid w:val="00BC25E3"/>
    <w:rsid w:val="00BD571C"/>
    <w:rsid w:val="00BF550A"/>
    <w:rsid w:val="00C1133D"/>
    <w:rsid w:val="00C11D45"/>
    <w:rsid w:val="00C13E4F"/>
    <w:rsid w:val="00C464F4"/>
    <w:rsid w:val="00C60035"/>
    <w:rsid w:val="00C65C98"/>
    <w:rsid w:val="00C86A70"/>
    <w:rsid w:val="00C93F21"/>
    <w:rsid w:val="00C96566"/>
    <w:rsid w:val="00CB0E2E"/>
    <w:rsid w:val="00CD1F46"/>
    <w:rsid w:val="00CF4C84"/>
    <w:rsid w:val="00D20D7E"/>
    <w:rsid w:val="00D22D5B"/>
    <w:rsid w:val="00D51838"/>
    <w:rsid w:val="00D54666"/>
    <w:rsid w:val="00D60026"/>
    <w:rsid w:val="00D72679"/>
    <w:rsid w:val="00D73439"/>
    <w:rsid w:val="00DA4B0F"/>
    <w:rsid w:val="00DC5943"/>
    <w:rsid w:val="00DE6034"/>
    <w:rsid w:val="00DF026A"/>
    <w:rsid w:val="00DF2132"/>
    <w:rsid w:val="00E01A7D"/>
    <w:rsid w:val="00E12934"/>
    <w:rsid w:val="00E1670D"/>
    <w:rsid w:val="00E363CB"/>
    <w:rsid w:val="00E57325"/>
    <w:rsid w:val="00E73199"/>
    <w:rsid w:val="00E77AE1"/>
    <w:rsid w:val="00E84F40"/>
    <w:rsid w:val="00EA279C"/>
    <w:rsid w:val="00F65432"/>
    <w:rsid w:val="00F83519"/>
    <w:rsid w:val="00F97FDA"/>
    <w:rsid w:val="00FA780A"/>
    <w:rsid w:val="00FD01CE"/>
    <w:rsid w:val="00FD2358"/>
    <w:rsid w:val="00FD253E"/>
    <w:rsid w:val="00FD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A3E541"/>
  <w15:chartTrackingRefBased/>
  <w15:docId w15:val="{298D7F86-B153-2547-A005-33994377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B76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B7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B76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B76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B76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B76D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B76D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B76D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B76D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B76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B76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B76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B76D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B76D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B76D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B76D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B76D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B76D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B76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B7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B76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B76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B76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B76D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B76D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B76D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B76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B76D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B76DA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4732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7321C"/>
  </w:style>
  <w:style w:type="paragraph" w:styleId="Fuzeile">
    <w:name w:val="footer"/>
    <w:basedOn w:val="Standard"/>
    <w:link w:val="FuzeileZchn"/>
    <w:uiPriority w:val="99"/>
    <w:unhideWhenUsed/>
    <w:rsid w:val="004732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7321C"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321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7321C"/>
    <w:rPr>
      <w:sz w:val="20"/>
      <w:szCs w:val="20"/>
    </w:rPr>
  </w:style>
  <w:style w:type="table" w:styleId="Tabellenraster">
    <w:name w:val="Table Grid"/>
    <w:basedOn w:val="NormaleTabelle"/>
    <w:uiPriority w:val="39"/>
    <w:rsid w:val="00473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Aufzhlung">
    <w:name w:val="5.Aufzählung"/>
    <w:basedOn w:val="Standard"/>
    <w:link w:val="5AufzhlungZchn"/>
    <w:qFormat/>
    <w:rsid w:val="00C13E4F"/>
    <w:pPr>
      <w:keepLines/>
      <w:framePr w:hSpace="142" w:wrap="around" w:vAnchor="page" w:hAnchor="margin" w:x="-90" w:y="3166"/>
      <w:tabs>
        <w:tab w:val="left" w:pos="7088"/>
      </w:tabs>
      <w:spacing w:line="240" w:lineRule="exact"/>
      <w:suppressOverlap/>
      <w:jc w:val="both"/>
    </w:pPr>
    <w:rPr>
      <w:rFonts w:asciiTheme="majorHAnsi" w:eastAsiaTheme="majorEastAsia" w:hAnsiTheme="majorHAnsi" w:cstheme="majorBidi"/>
      <w:color w:val="000000"/>
      <w:kern w:val="0"/>
      <w:sz w:val="20"/>
      <w:szCs w:val="20"/>
      <w:lang w:eastAsia="de-DE"/>
      <w14:ligatures w14:val="none"/>
    </w:rPr>
  </w:style>
  <w:style w:type="character" w:customStyle="1" w:styleId="5AufzhlungZchn">
    <w:name w:val="5.Aufzählung Zchn"/>
    <w:basedOn w:val="Absatz-Standardschriftart"/>
    <w:link w:val="5Aufzhlung"/>
    <w:rsid w:val="00C13E4F"/>
    <w:rPr>
      <w:rFonts w:asciiTheme="majorHAnsi" w:eastAsiaTheme="majorEastAsia" w:hAnsiTheme="majorHAnsi" w:cstheme="majorBidi"/>
      <w:color w:val="000000"/>
      <w:kern w:val="0"/>
      <w:sz w:val="20"/>
      <w:szCs w:val="20"/>
      <w:lang w:eastAsia="de-DE"/>
      <w14:ligatures w14:val="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3E4F"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3E4F"/>
    <w:rPr>
      <w:rFonts w:ascii="Tahoma" w:hAnsi="Tahoma" w:cs="Tahoma"/>
      <w:kern w:val="0"/>
      <w:sz w:val="16"/>
      <w:szCs w:val="16"/>
      <w14:ligatures w14:val="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3666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836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83666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DF026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5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552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Westerhaus</dc:creator>
  <cp:keywords/>
  <dc:description/>
  <cp:lastModifiedBy>Rene Schlüter</cp:lastModifiedBy>
  <cp:revision>6</cp:revision>
  <dcterms:created xsi:type="dcterms:W3CDTF">2024-07-04T08:58:00Z</dcterms:created>
  <dcterms:modified xsi:type="dcterms:W3CDTF">2024-07-24T09:52:00Z</dcterms:modified>
</cp:coreProperties>
</file>