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135"/>
        <w:gridCol w:w="1419"/>
        <w:gridCol w:w="4962"/>
        <w:gridCol w:w="4374"/>
      </w:tblGrid>
      <w:tr w:rsidR="00475A8D" w14:paraId="0017AEAF" w14:textId="77777777">
        <w:trPr>
          <w:trHeight w:val="1122"/>
          <w:jc w:val="right"/>
        </w:trPr>
        <w:tc>
          <w:tcPr>
            <w:tcW w:w="1135" w:type="dxa"/>
            <w:shd w:val="clear" w:color="auto" w:fill="BEBEBE"/>
          </w:tcPr>
          <w:p w14:paraId="2B74A115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4547CEB" w14:textId="77777777" w:rsidR="00475A8D" w:rsidRDefault="00475A8D">
            <w:pPr>
              <w:pStyle w:val="TableParagraph"/>
              <w:rPr>
                <w:rFonts w:ascii="Times New Roman"/>
                <w:sz w:val="20"/>
              </w:rPr>
            </w:pPr>
          </w:p>
          <w:p w14:paraId="2849187E" w14:textId="77777777" w:rsidR="00475A8D" w:rsidRDefault="00475A8D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73D5A70" w14:textId="77777777" w:rsidR="00475A8D" w:rsidRDefault="00600F05">
            <w:pPr>
              <w:pStyle w:val="TableParagraph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11C1165" wp14:editId="1CD41D18">
                  <wp:extent cx="790113" cy="1737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113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BEBEBE"/>
          </w:tcPr>
          <w:p w14:paraId="793CEBCA" w14:textId="6316FB23" w:rsidR="009B78DA" w:rsidRPr="00EE43AB" w:rsidRDefault="009B78DA" w:rsidP="00EE43AB">
            <w:pPr>
              <w:pStyle w:val="TableParagraph"/>
              <w:spacing w:before="240" w:line="276" w:lineRule="auto"/>
              <w:ind w:left="170" w:right="227"/>
              <w:rPr>
                <w:rFonts w:ascii="Times New Roman"/>
                <w:color w:val="808080" w:themeColor="background1" w:themeShade="80"/>
                <w:sz w:val="35"/>
              </w:rPr>
            </w:pPr>
            <w:r w:rsidRPr="00EE43AB">
              <w:rPr>
                <w:b/>
                <w:color w:val="808080" w:themeColor="background1" w:themeShade="80"/>
              </w:rPr>
              <w:t>Standortbestimmung – Baustein N6 A</w:t>
            </w:r>
          </w:p>
          <w:p w14:paraId="0A2740E2" w14:textId="6DBCA618" w:rsidR="00475A8D" w:rsidRDefault="00484DA6" w:rsidP="00EE43AB">
            <w:pPr>
              <w:pStyle w:val="TableParagraph"/>
              <w:spacing w:line="276" w:lineRule="auto"/>
              <w:ind w:left="170"/>
              <w:rPr>
                <w:b/>
              </w:rPr>
            </w:pPr>
            <w:r w:rsidRPr="00EE43AB">
              <w:rPr>
                <w:b/>
                <w:color w:val="808080" w:themeColor="background1" w:themeShade="80"/>
                <w:lang w:val="uk-UA"/>
              </w:rPr>
              <w:t>П</w:t>
            </w:r>
            <w:proofErr w:type="spellStart"/>
            <w:r w:rsidRPr="00EE43AB">
              <w:rPr>
                <w:b/>
                <w:color w:val="808080" w:themeColor="background1" w:themeShade="80"/>
              </w:rPr>
              <w:t>озиціонування</w:t>
            </w:r>
            <w:proofErr w:type="spellEnd"/>
            <w:r w:rsidRPr="00EE43AB">
              <w:rPr>
                <w:b/>
                <w:color w:val="808080" w:themeColor="background1" w:themeShade="80"/>
                <w:lang w:val="uk-UA"/>
              </w:rPr>
              <w:t xml:space="preserve"> </w:t>
            </w:r>
            <w:r w:rsidRPr="00EE43AB">
              <w:rPr>
                <w:b/>
                <w:color w:val="808080" w:themeColor="background1" w:themeShade="80"/>
              </w:rPr>
              <w:t xml:space="preserve">– </w:t>
            </w:r>
            <w:r w:rsidRPr="00EE43AB">
              <w:rPr>
                <w:b/>
                <w:color w:val="808080" w:themeColor="background1" w:themeShade="80"/>
                <w:lang w:val="uk-UA"/>
              </w:rPr>
              <w:t>е</w:t>
            </w:r>
            <w:r w:rsidRPr="00EE43AB">
              <w:rPr>
                <w:b/>
                <w:color w:val="808080" w:themeColor="background1" w:themeShade="80"/>
              </w:rPr>
              <w:t>лемент</w:t>
            </w:r>
            <w:r w:rsidR="00600F05" w:rsidRPr="00EE43AB">
              <w:rPr>
                <w:b/>
                <w:color w:val="808080" w:themeColor="background1" w:themeShade="80"/>
              </w:rPr>
              <w:t xml:space="preserve"> N6 A</w:t>
            </w:r>
          </w:p>
        </w:tc>
        <w:tc>
          <w:tcPr>
            <w:tcW w:w="437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D9D9D9"/>
          </w:tcPr>
          <w:p w14:paraId="1EF0E18A" w14:textId="5CBD9231" w:rsidR="00475A8D" w:rsidRDefault="009B78DA">
            <w:pPr>
              <w:pStyle w:val="TableParagraph"/>
              <w:tabs>
                <w:tab w:val="left" w:pos="3309"/>
              </w:tabs>
              <w:spacing w:before="81"/>
              <w:ind w:left="278"/>
            </w:pPr>
            <w:r>
              <w:t xml:space="preserve">Name/ </w:t>
            </w:r>
            <w:proofErr w:type="spellStart"/>
            <w:r w:rsidR="00D87EAB" w:rsidRPr="00D87EAB">
              <w:t>ім'я</w:t>
            </w:r>
            <w:proofErr w:type="spellEnd"/>
            <w:r w:rsidR="00600F05">
              <w:t>:</w:t>
            </w:r>
            <w:r w:rsidR="00600F05">
              <w:rPr>
                <w:spacing w:val="-3"/>
              </w:rPr>
              <w:t xml:space="preserve"> </w:t>
            </w:r>
            <w:r w:rsidR="00600F05">
              <w:rPr>
                <w:u w:val="thick"/>
              </w:rPr>
              <w:t xml:space="preserve"> </w:t>
            </w:r>
            <w:r w:rsidR="00600F05">
              <w:rPr>
                <w:u w:val="thick"/>
              </w:rPr>
              <w:tab/>
            </w:r>
          </w:p>
          <w:p w14:paraId="1A0930E5" w14:textId="77777777" w:rsidR="00475A8D" w:rsidRDefault="00475A8D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6DA578C9" w14:textId="646E362E" w:rsidR="00475A8D" w:rsidRDefault="009B78DA">
            <w:pPr>
              <w:pStyle w:val="TableParagraph"/>
              <w:tabs>
                <w:tab w:val="left" w:pos="3304"/>
              </w:tabs>
              <w:spacing w:before="1"/>
              <w:ind w:left="278"/>
            </w:pPr>
            <w:r>
              <w:t xml:space="preserve">Datum/ </w:t>
            </w:r>
            <w:r w:rsidR="00484DA6">
              <w:rPr>
                <w:lang w:val="uk-UA"/>
              </w:rPr>
              <w:t>Дата</w:t>
            </w:r>
            <w:r w:rsidR="00600F05">
              <w:t xml:space="preserve">: </w:t>
            </w:r>
            <w:r w:rsidR="00600F05">
              <w:rPr>
                <w:spacing w:val="-3"/>
              </w:rPr>
              <w:t xml:space="preserve"> </w:t>
            </w:r>
            <w:r w:rsidR="00600F05">
              <w:rPr>
                <w:u w:val="thick"/>
              </w:rPr>
              <w:t xml:space="preserve"> </w:t>
            </w:r>
            <w:r w:rsidR="00600F05">
              <w:rPr>
                <w:u w:val="thick"/>
              </w:rPr>
              <w:tab/>
            </w:r>
          </w:p>
        </w:tc>
      </w:tr>
    </w:tbl>
    <w:p w14:paraId="27952633" w14:textId="70924F9D" w:rsidR="00475A8D" w:rsidRDefault="009A38C5">
      <w:pPr>
        <w:spacing w:before="10" w:after="1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0FFE6C55" wp14:editId="756EF1CA">
            <wp:simplePos x="0" y="0"/>
            <wp:positionH relativeFrom="page">
              <wp:posOffset>6781865</wp:posOffset>
            </wp:positionH>
            <wp:positionV relativeFrom="paragraph">
              <wp:posOffset>8202339</wp:posOffset>
            </wp:positionV>
            <wp:extent cx="213360" cy="685800"/>
            <wp:effectExtent l="0" t="0" r="254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C66E571" wp14:editId="2E76D5EC">
            <wp:simplePos x="0" y="0"/>
            <wp:positionH relativeFrom="page">
              <wp:posOffset>6776150</wp:posOffset>
            </wp:positionH>
            <wp:positionV relativeFrom="page">
              <wp:posOffset>6393469</wp:posOffset>
            </wp:positionV>
            <wp:extent cx="213450" cy="6858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E604999" wp14:editId="230F2534">
            <wp:simplePos x="0" y="0"/>
            <wp:positionH relativeFrom="page">
              <wp:posOffset>6778690</wp:posOffset>
            </wp:positionH>
            <wp:positionV relativeFrom="page">
              <wp:posOffset>4565304</wp:posOffset>
            </wp:positionV>
            <wp:extent cx="213450" cy="6858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06CED8D" wp14:editId="00DD64C6">
            <wp:simplePos x="0" y="0"/>
            <wp:positionH relativeFrom="page">
              <wp:posOffset>6774881</wp:posOffset>
            </wp:positionH>
            <wp:positionV relativeFrom="page">
              <wp:posOffset>2772064</wp:posOffset>
            </wp:positionV>
            <wp:extent cx="213450" cy="685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20" w:type="dxa"/>
        <w:tblLayout w:type="fixed"/>
        <w:tblLook w:val="01E0" w:firstRow="1" w:lastRow="1" w:firstColumn="1" w:lastColumn="1" w:noHBand="0" w:noVBand="0"/>
      </w:tblPr>
      <w:tblGrid>
        <w:gridCol w:w="775"/>
        <w:gridCol w:w="3535"/>
        <w:gridCol w:w="4869"/>
      </w:tblGrid>
      <w:tr w:rsidR="00475A8D" w:rsidRPr="002649A4" w14:paraId="040E1821" w14:textId="77777777">
        <w:trPr>
          <w:trHeight w:val="557"/>
        </w:trPr>
        <w:tc>
          <w:tcPr>
            <w:tcW w:w="9179" w:type="dxa"/>
            <w:gridSpan w:val="3"/>
          </w:tcPr>
          <w:p w14:paraId="427FB1E8" w14:textId="77777777" w:rsidR="00475A8D" w:rsidRDefault="00600F05">
            <w:pPr>
              <w:pStyle w:val="TableParagraph"/>
              <w:spacing w:before="1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Kann ich sicher mit Stufenzahlen multiplizieren und dividieren ?</w:t>
            </w:r>
          </w:p>
          <w:p w14:paraId="1FE735F7" w14:textId="6E396FD6" w:rsidR="00484DA6" w:rsidRPr="00484DA6" w:rsidRDefault="00484DA6">
            <w:pPr>
              <w:pStyle w:val="TableParagraph"/>
              <w:spacing w:before="1"/>
              <w:ind w:left="307"/>
              <w:rPr>
                <w:b/>
                <w:sz w:val="28"/>
                <w:lang w:val="ru-RU"/>
              </w:rPr>
            </w:pPr>
            <w:r w:rsidRPr="00484DA6">
              <w:rPr>
                <w:b/>
                <w:sz w:val="28"/>
                <w:lang w:val="ru-RU"/>
              </w:rPr>
              <w:t xml:space="preserve">Чи можу я впевнено </w:t>
            </w:r>
            <w:r w:rsidR="00BE51D6">
              <w:rPr>
                <w:b/>
                <w:sz w:val="28"/>
                <w:lang w:val="ru-RU"/>
              </w:rPr>
              <w:t xml:space="preserve">проводити </w:t>
            </w:r>
            <w:r w:rsidRPr="00484DA6">
              <w:rPr>
                <w:b/>
                <w:sz w:val="28"/>
                <w:lang w:val="ru-RU"/>
              </w:rPr>
              <w:t>множ</w:t>
            </w:r>
            <w:r w:rsidR="00BE51D6">
              <w:rPr>
                <w:b/>
                <w:sz w:val="28"/>
                <w:lang w:val="ru-RU"/>
              </w:rPr>
              <w:t>ення</w:t>
            </w:r>
            <w:r w:rsidRPr="00484DA6">
              <w:rPr>
                <w:b/>
                <w:sz w:val="28"/>
                <w:lang w:val="ru-RU"/>
              </w:rPr>
              <w:t xml:space="preserve"> та </w:t>
            </w:r>
            <w:r w:rsidR="00BE51D6">
              <w:rPr>
                <w:b/>
                <w:sz w:val="28"/>
                <w:lang w:val="ru-RU"/>
              </w:rPr>
              <w:t>д</w:t>
            </w:r>
            <w:r w:rsidR="00BE51D6" w:rsidRPr="00BE51D6">
              <w:rPr>
                <w:b/>
                <w:sz w:val="28"/>
                <w:lang w:val="ru-RU"/>
              </w:rPr>
              <w:t>ілення</w:t>
            </w:r>
            <w:r w:rsidR="00BE51D6">
              <w:rPr>
                <w:b/>
                <w:sz w:val="28"/>
                <w:lang w:val="ru-RU"/>
              </w:rPr>
              <w:t xml:space="preserve"> </w:t>
            </w:r>
            <w:r w:rsidRPr="00484DA6">
              <w:rPr>
                <w:b/>
                <w:sz w:val="28"/>
                <w:lang w:val="ru-RU"/>
              </w:rPr>
              <w:t>з чис</w:t>
            </w:r>
            <w:r w:rsidR="00BE51D6">
              <w:rPr>
                <w:b/>
                <w:sz w:val="28"/>
                <w:lang w:val="ru-RU"/>
              </w:rPr>
              <w:t>лами</w:t>
            </w:r>
            <w:r w:rsidR="00BE51D6">
              <w:rPr>
                <w:b/>
                <w:sz w:val="28"/>
                <w:lang w:val="uk-UA"/>
              </w:rPr>
              <w:t xml:space="preserve"> </w:t>
            </w:r>
            <w:r w:rsidR="00A248A6">
              <w:rPr>
                <w:b/>
                <w:sz w:val="28"/>
                <w:lang w:val="uk-UA"/>
              </w:rPr>
              <w:t>степені</w:t>
            </w:r>
            <w:r w:rsidR="00BE51D6">
              <w:rPr>
                <w:b/>
                <w:sz w:val="28"/>
                <w:lang w:val="uk-UA"/>
              </w:rPr>
              <w:t xml:space="preserve"> 10</w:t>
            </w:r>
            <w:r w:rsidRPr="00484DA6">
              <w:rPr>
                <w:b/>
                <w:sz w:val="28"/>
                <w:lang w:val="ru-RU"/>
              </w:rPr>
              <w:t>?</w:t>
            </w:r>
          </w:p>
        </w:tc>
      </w:tr>
      <w:tr w:rsidR="00475A8D" w14:paraId="2F5FA829" w14:textId="77777777" w:rsidTr="009323EE">
        <w:trPr>
          <w:trHeight w:val="943"/>
        </w:trPr>
        <w:tc>
          <w:tcPr>
            <w:tcW w:w="775" w:type="dxa"/>
          </w:tcPr>
          <w:p w14:paraId="2BC063D6" w14:textId="77777777" w:rsidR="00475A8D" w:rsidRDefault="00600F05">
            <w:pPr>
              <w:pStyle w:val="TableParagraph"/>
              <w:spacing w:before="165"/>
              <w:jc w:val="center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1</w:t>
            </w:r>
          </w:p>
        </w:tc>
        <w:tc>
          <w:tcPr>
            <w:tcW w:w="3535" w:type="dxa"/>
          </w:tcPr>
          <w:p w14:paraId="5D5756CC" w14:textId="77777777" w:rsidR="00475A8D" w:rsidRDefault="00600F05" w:rsidP="009323EE">
            <w:pPr>
              <w:pStyle w:val="TableParagraph"/>
              <w:ind w:left="306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Mit 10 multiplizieren</w:t>
            </w:r>
          </w:p>
          <w:p w14:paraId="0EC2C4EA" w14:textId="4D407D5C" w:rsidR="00484DA6" w:rsidRDefault="00484DA6" w:rsidP="009323EE">
            <w:pPr>
              <w:pStyle w:val="TableParagraph"/>
              <w:ind w:left="306"/>
              <w:rPr>
                <w:b/>
                <w:sz w:val="26"/>
              </w:rPr>
            </w:pPr>
            <w:r w:rsidRPr="00484DA6">
              <w:rPr>
                <w:b/>
                <w:color w:val="808080"/>
                <w:sz w:val="26"/>
              </w:rPr>
              <w:t>Помножувати на 10</w:t>
            </w:r>
          </w:p>
        </w:tc>
        <w:tc>
          <w:tcPr>
            <w:tcW w:w="4869" w:type="dxa"/>
          </w:tcPr>
          <w:p w14:paraId="6108F303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A8D" w14:paraId="0443FBC9" w14:textId="77777777" w:rsidTr="009323EE">
        <w:trPr>
          <w:trHeight w:val="1698"/>
        </w:trPr>
        <w:tc>
          <w:tcPr>
            <w:tcW w:w="775" w:type="dxa"/>
          </w:tcPr>
          <w:p w14:paraId="03C30038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6AEC1738" w14:textId="77777777" w:rsidR="00475A8D" w:rsidRDefault="00600F05">
            <w:pPr>
              <w:pStyle w:val="TableParagraph"/>
              <w:tabs>
                <w:tab w:val="left" w:pos="863"/>
                <w:tab w:val="left" w:pos="3161"/>
              </w:tabs>
              <w:spacing w:before="120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37 ∙ 10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7E43A5FE" w14:textId="77777777" w:rsidR="00475A8D" w:rsidRDefault="00600F05">
            <w:pPr>
              <w:pStyle w:val="TableParagraph"/>
              <w:tabs>
                <w:tab w:val="left" w:pos="594"/>
                <w:tab w:val="left" w:pos="2918"/>
              </w:tabs>
              <w:spacing w:before="120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10 ∙ 358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475A8D" w14:paraId="56F41670" w14:textId="77777777" w:rsidTr="009323EE">
        <w:trPr>
          <w:trHeight w:val="893"/>
        </w:trPr>
        <w:tc>
          <w:tcPr>
            <w:tcW w:w="775" w:type="dxa"/>
          </w:tcPr>
          <w:p w14:paraId="6FD52D76" w14:textId="77777777" w:rsidR="00475A8D" w:rsidRDefault="00600F05"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2</w:t>
            </w:r>
          </w:p>
        </w:tc>
        <w:tc>
          <w:tcPr>
            <w:tcW w:w="3535" w:type="dxa"/>
          </w:tcPr>
          <w:p w14:paraId="6F6B31CD" w14:textId="77777777" w:rsidR="00475A8D" w:rsidRDefault="00600F05">
            <w:pPr>
              <w:pStyle w:val="TableParagraph"/>
              <w:ind w:left="308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Durch 10 dividieren</w:t>
            </w:r>
          </w:p>
          <w:p w14:paraId="12498455" w14:textId="6F19E7EA" w:rsidR="00484DA6" w:rsidRPr="00484DA6" w:rsidRDefault="00484DA6">
            <w:pPr>
              <w:pStyle w:val="TableParagraph"/>
              <w:ind w:left="308"/>
              <w:rPr>
                <w:b/>
                <w:sz w:val="26"/>
                <w:lang w:val="uk-UA"/>
              </w:rPr>
            </w:pPr>
            <w:r w:rsidRPr="00484DA6">
              <w:rPr>
                <w:b/>
                <w:color w:val="808080"/>
                <w:sz w:val="26"/>
              </w:rPr>
              <w:t>Ділити на 10</w:t>
            </w:r>
          </w:p>
        </w:tc>
        <w:tc>
          <w:tcPr>
            <w:tcW w:w="4869" w:type="dxa"/>
          </w:tcPr>
          <w:p w14:paraId="29665C6A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A8D" w14:paraId="3961BCE9" w14:textId="77777777" w:rsidTr="009323EE">
        <w:trPr>
          <w:trHeight w:val="1792"/>
        </w:trPr>
        <w:tc>
          <w:tcPr>
            <w:tcW w:w="775" w:type="dxa"/>
          </w:tcPr>
          <w:p w14:paraId="6D0DAEE9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40FC13E2" w14:textId="77777777" w:rsidR="00475A8D" w:rsidRDefault="00600F05">
            <w:pPr>
              <w:pStyle w:val="TableParagraph"/>
              <w:tabs>
                <w:tab w:val="left" w:pos="936"/>
                <w:tab w:val="left" w:pos="3263"/>
              </w:tabs>
              <w:spacing w:before="120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630 : 10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2193AD07" w14:textId="77777777" w:rsidR="00475A8D" w:rsidRDefault="00600F05">
            <w:pPr>
              <w:pStyle w:val="TableParagraph"/>
              <w:tabs>
                <w:tab w:val="left" w:pos="542"/>
                <w:tab w:val="left" w:pos="2866"/>
              </w:tabs>
              <w:spacing w:before="120"/>
              <w:ind w:right="505"/>
              <w:jc w:val="right"/>
              <w:rPr>
                <w:sz w:val="24"/>
              </w:rPr>
            </w:pPr>
            <w:r>
              <w:t>2)</w:t>
            </w:r>
            <w:r>
              <w:tab/>
            </w:r>
            <w:r>
              <w:rPr>
                <w:sz w:val="24"/>
                <w:u w:val="single"/>
              </w:rPr>
              <w:t>30 630 : 10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475A8D" w:rsidRPr="007D57A2" w14:paraId="6EFED3FB" w14:textId="77777777" w:rsidTr="009323EE">
        <w:trPr>
          <w:trHeight w:val="883"/>
        </w:trPr>
        <w:tc>
          <w:tcPr>
            <w:tcW w:w="775" w:type="dxa"/>
          </w:tcPr>
          <w:p w14:paraId="3B8A31D3" w14:textId="77777777" w:rsidR="00475A8D" w:rsidRDefault="00600F05"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3</w:t>
            </w:r>
          </w:p>
        </w:tc>
        <w:tc>
          <w:tcPr>
            <w:tcW w:w="8404" w:type="dxa"/>
            <w:gridSpan w:val="2"/>
          </w:tcPr>
          <w:p w14:paraId="3238E871" w14:textId="77777777" w:rsidR="00475A8D" w:rsidRDefault="00600F05">
            <w:pPr>
              <w:pStyle w:val="TableParagraph"/>
              <w:ind w:left="308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Mit 100 und 1000 multiplizieren und dividieren</w:t>
            </w:r>
          </w:p>
          <w:p w14:paraId="5A1B93B8" w14:textId="08E8835D" w:rsidR="007D57A2" w:rsidRPr="00BE51D6" w:rsidRDefault="007D57A2">
            <w:pPr>
              <w:pStyle w:val="TableParagraph"/>
              <w:ind w:left="308"/>
              <w:rPr>
                <w:b/>
                <w:sz w:val="26"/>
              </w:rPr>
            </w:pPr>
            <w:r w:rsidRPr="007D57A2">
              <w:rPr>
                <w:b/>
                <w:color w:val="808080"/>
                <w:sz w:val="26"/>
              </w:rPr>
              <w:t>Помножувати і ділити на 100 і 1000</w:t>
            </w:r>
          </w:p>
        </w:tc>
      </w:tr>
      <w:tr w:rsidR="00475A8D" w14:paraId="71FABAD3" w14:textId="77777777" w:rsidTr="009323EE">
        <w:trPr>
          <w:trHeight w:val="1802"/>
        </w:trPr>
        <w:tc>
          <w:tcPr>
            <w:tcW w:w="775" w:type="dxa"/>
          </w:tcPr>
          <w:p w14:paraId="411731BB" w14:textId="77777777" w:rsidR="00475A8D" w:rsidRPr="00BE51D6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31DB9BFD" w14:textId="77777777" w:rsidR="00475A8D" w:rsidRDefault="00600F05">
            <w:pPr>
              <w:pStyle w:val="TableParagraph"/>
              <w:tabs>
                <w:tab w:val="left" w:pos="864"/>
                <w:tab w:val="left" w:pos="3159"/>
              </w:tabs>
              <w:spacing w:before="119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37 ∙ 100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50FC1692" w14:textId="77777777" w:rsidR="00475A8D" w:rsidRDefault="00600F05">
            <w:pPr>
              <w:pStyle w:val="TableParagraph"/>
              <w:tabs>
                <w:tab w:val="left" w:pos="595"/>
                <w:tab w:val="left" w:pos="2925"/>
              </w:tabs>
              <w:spacing w:before="11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37 ∙ 1000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475A8D" w14:paraId="34A0E769" w14:textId="77777777" w:rsidTr="009323EE">
        <w:trPr>
          <w:trHeight w:val="876"/>
        </w:trPr>
        <w:tc>
          <w:tcPr>
            <w:tcW w:w="775" w:type="dxa"/>
          </w:tcPr>
          <w:p w14:paraId="33B5C545" w14:textId="77777777" w:rsidR="00475A8D" w:rsidRDefault="00600F05">
            <w:pPr>
              <w:pStyle w:val="TableParagraph"/>
              <w:spacing w:before="1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4</w:t>
            </w:r>
          </w:p>
        </w:tc>
        <w:tc>
          <w:tcPr>
            <w:tcW w:w="3535" w:type="dxa"/>
          </w:tcPr>
          <w:p w14:paraId="4EBFD10B" w14:textId="77777777" w:rsidR="00475A8D" w:rsidRDefault="00600F05">
            <w:pPr>
              <w:pStyle w:val="TableParagraph"/>
              <w:spacing w:before="1"/>
              <w:ind w:left="308" w:right="-29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Multiplikation und</w:t>
            </w:r>
            <w:r>
              <w:rPr>
                <w:b/>
                <w:color w:val="808080"/>
                <w:spacing w:val="-12"/>
                <w:sz w:val="26"/>
              </w:rPr>
              <w:t xml:space="preserve"> </w:t>
            </w:r>
            <w:r>
              <w:rPr>
                <w:b/>
                <w:color w:val="808080"/>
                <w:sz w:val="26"/>
              </w:rPr>
              <w:t>Division</w:t>
            </w:r>
          </w:p>
          <w:p w14:paraId="39133E04" w14:textId="0D424D2D" w:rsidR="007D57A2" w:rsidRDefault="007D57A2" w:rsidP="007D57A2">
            <w:pPr>
              <w:pStyle w:val="TableParagraph"/>
              <w:spacing w:before="1"/>
              <w:ind w:left="308" w:right="-29"/>
              <w:rPr>
                <w:b/>
                <w:sz w:val="26"/>
              </w:rPr>
            </w:pPr>
            <w:r w:rsidRPr="007D57A2">
              <w:rPr>
                <w:b/>
                <w:color w:val="808080"/>
                <w:sz w:val="26"/>
              </w:rPr>
              <w:t>Множення та ділення</w:t>
            </w:r>
          </w:p>
        </w:tc>
        <w:tc>
          <w:tcPr>
            <w:tcW w:w="4869" w:type="dxa"/>
          </w:tcPr>
          <w:p w14:paraId="323EF745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A8D" w14:paraId="79ECC4F6" w14:textId="77777777" w:rsidTr="009323EE">
        <w:trPr>
          <w:trHeight w:val="1822"/>
        </w:trPr>
        <w:tc>
          <w:tcPr>
            <w:tcW w:w="775" w:type="dxa"/>
          </w:tcPr>
          <w:p w14:paraId="1BDA7CB7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27EF3C98" w14:textId="77777777" w:rsidR="00475A8D" w:rsidRDefault="00600F05">
            <w:pPr>
              <w:pStyle w:val="TableParagraph"/>
              <w:tabs>
                <w:tab w:val="left" w:pos="863"/>
                <w:tab w:val="left" w:pos="3158"/>
              </w:tabs>
              <w:spacing w:before="120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20 ∙ 30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1FF44AF8" w14:textId="77777777" w:rsidR="00475A8D" w:rsidRDefault="00600F05">
            <w:pPr>
              <w:pStyle w:val="TableParagraph"/>
              <w:tabs>
                <w:tab w:val="left" w:pos="594"/>
                <w:tab w:val="left" w:pos="2893"/>
              </w:tabs>
              <w:spacing w:before="120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50 ∙ 600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475A8D" w14:paraId="759E9125" w14:textId="77777777" w:rsidTr="009323EE">
        <w:trPr>
          <w:trHeight w:val="1011"/>
        </w:trPr>
        <w:tc>
          <w:tcPr>
            <w:tcW w:w="775" w:type="dxa"/>
          </w:tcPr>
          <w:p w14:paraId="0B4D0C67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10B9D93F" w14:textId="77777777" w:rsidR="00475A8D" w:rsidRDefault="00600F05">
            <w:pPr>
              <w:pStyle w:val="TableParagraph"/>
              <w:tabs>
                <w:tab w:val="left" w:pos="902"/>
                <w:tab w:val="left" w:pos="3211"/>
              </w:tabs>
              <w:spacing w:before="218" w:line="314" w:lineRule="exact"/>
              <w:ind w:left="308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250 : 5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41AF1AA9" w14:textId="77777777" w:rsidR="00475A8D" w:rsidRDefault="00600F05">
            <w:pPr>
              <w:pStyle w:val="TableParagraph"/>
              <w:tabs>
                <w:tab w:val="left" w:pos="594"/>
                <w:tab w:val="left" w:pos="2866"/>
              </w:tabs>
              <w:spacing w:before="218" w:line="314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2000 : 5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8FD1BB0" w14:textId="44D7E6C6" w:rsidR="00475A8D" w:rsidRDefault="00475A8D" w:rsidP="009323EE">
      <w:pPr>
        <w:spacing w:before="2"/>
        <w:rPr>
          <w:rFonts w:ascii="Times New Roman"/>
          <w:sz w:val="12"/>
        </w:rPr>
      </w:pPr>
    </w:p>
    <w:sectPr w:rsidR="00475A8D">
      <w:footerReference w:type="default" r:id="rId11"/>
      <w:type w:val="continuous"/>
      <w:pgSz w:w="11900" w:h="16850"/>
      <w:pgMar w:top="5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D906" w14:textId="77777777" w:rsidR="00BD16AA" w:rsidRDefault="00BD16AA" w:rsidP="009B78DA">
      <w:r>
        <w:separator/>
      </w:r>
    </w:p>
  </w:endnote>
  <w:endnote w:type="continuationSeparator" w:id="0">
    <w:p w14:paraId="1639CD64" w14:textId="77777777" w:rsidR="00BD16AA" w:rsidRDefault="00BD16AA" w:rsidP="009B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B2E9" w14:textId="7A797264" w:rsidR="009B78DA" w:rsidRDefault="009B78DA" w:rsidP="009B78DA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747BDC29" wp14:editId="4EB9FC57">
          <wp:extent cx="231775" cy="246380"/>
          <wp:effectExtent l="0" t="0" r="0" b="0"/>
          <wp:docPr id="97688474" name="Grafik 97688474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688474" name="Grafik 97688474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136C" w14:textId="77777777" w:rsidR="00BD16AA" w:rsidRDefault="00BD16AA" w:rsidP="009B78DA">
      <w:r>
        <w:separator/>
      </w:r>
    </w:p>
  </w:footnote>
  <w:footnote w:type="continuationSeparator" w:id="0">
    <w:p w14:paraId="1F7FA18F" w14:textId="77777777" w:rsidR="00BD16AA" w:rsidRDefault="00BD16AA" w:rsidP="009B7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8D"/>
    <w:rsid w:val="000C111A"/>
    <w:rsid w:val="001513D0"/>
    <w:rsid w:val="002649A4"/>
    <w:rsid w:val="003A7A91"/>
    <w:rsid w:val="00475A8D"/>
    <w:rsid w:val="00484DA6"/>
    <w:rsid w:val="00600F05"/>
    <w:rsid w:val="007D57A2"/>
    <w:rsid w:val="007F1D94"/>
    <w:rsid w:val="009323EE"/>
    <w:rsid w:val="009A38C5"/>
    <w:rsid w:val="009B78DA"/>
    <w:rsid w:val="00A248A6"/>
    <w:rsid w:val="00BD16AA"/>
    <w:rsid w:val="00BE51D6"/>
    <w:rsid w:val="00D87EAB"/>
    <w:rsid w:val="00EB2178"/>
    <w:rsid w:val="00EE43AB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2CE6"/>
  <w15:docId w15:val="{75375F20-601A-B242-8DA9-FE757EFA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B78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78DA"/>
    <w:rPr>
      <w:rFonts w:ascii="Comic Sans MS" w:eastAsia="Comic Sans MS" w:hAnsi="Comic Sans MS" w:cs="Comic Sans M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B78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78DA"/>
    <w:rPr>
      <w:rFonts w:ascii="Comic Sans MS" w:eastAsia="Comic Sans MS" w:hAnsi="Comic Sans MS" w:cs="Comic Sans MS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Deutscher</dc:creator>
  <cp:lastModifiedBy>Katrin Gruhn</cp:lastModifiedBy>
  <cp:revision>4</cp:revision>
  <dcterms:created xsi:type="dcterms:W3CDTF">2023-07-15T13:31:00Z</dcterms:created>
  <dcterms:modified xsi:type="dcterms:W3CDTF">2023-07-17T08:05:00Z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2022-05-23T00:00:00Z</vt:filetime>
  </property>
</Properties>
</file>