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E9D7C" w14:textId="453D655E" w:rsidR="00864751" w:rsidRPr="00C815CA" w:rsidRDefault="006C084C" w:rsidP="00864751">
      <w:pPr>
        <w:pStyle w:val="NotizEbene1"/>
        <w:numPr>
          <w:ilvl w:val="0"/>
          <w:numId w:val="0"/>
        </w:numPr>
        <w:spacing w:after="60"/>
        <w:ind w:left="-142"/>
        <w:rPr>
          <w:rFonts w:ascii="Arial" w:hAnsi="Arial"/>
          <w:b/>
          <w:sz w:val="36"/>
        </w:rPr>
      </w:pPr>
      <w:bookmarkStart w:id="0" w:name="OLE_LINK1"/>
      <w:bookmarkStart w:id="1" w:name="OLE_LINK2"/>
      <w:r w:rsidRPr="00C815CA">
        <w:rPr>
          <w:noProof/>
          <w:szCs w:val="20"/>
          <w:lang w:eastAsia="zh-CN"/>
        </w:rPr>
        <w:drawing>
          <wp:anchor distT="0" distB="0" distL="114300" distR="114300" simplePos="0" relativeHeight="251657728" behindDoc="0" locked="0" layoutInCell="1" allowOverlap="1" wp14:anchorId="1B4206DF" wp14:editId="3953219D">
            <wp:simplePos x="0" y="0"/>
            <wp:positionH relativeFrom="column">
              <wp:posOffset>245745</wp:posOffset>
            </wp:positionH>
            <wp:positionV relativeFrom="paragraph">
              <wp:posOffset>-146050</wp:posOffset>
            </wp:positionV>
            <wp:extent cx="609600" cy="431800"/>
            <wp:effectExtent l="0" t="0" r="0" b="0"/>
            <wp:wrapNone/>
            <wp:docPr id="32"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751" w:rsidRPr="00C815CA">
        <w:rPr>
          <w:rFonts w:ascii="Arial" w:hAnsi="Arial"/>
        </w:rPr>
        <w:tab/>
      </w:r>
      <w:r w:rsidR="00864751" w:rsidRPr="00C815CA">
        <w:rPr>
          <w:rFonts w:ascii="Arial" w:hAnsi="Arial"/>
        </w:rPr>
        <w:tab/>
      </w:r>
      <w:r w:rsidR="00864751" w:rsidRPr="00C815CA">
        <w:rPr>
          <w:rFonts w:ascii="Arial" w:hAnsi="Arial"/>
        </w:rPr>
        <w:tab/>
      </w:r>
      <w:r w:rsidR="00864751" w:rsidRPr="00C815CA">
        <w:rPr>
          <w:rFonts w:ascii="Arial" w:hAnsi="Arial"/>
        </w:rPr>
        <w:tab/>
      </w:r>
      <w:r w:rsidR="00864751" w:rsidRPr="00C815CA">
        <w:rPr>
          <w:rFonts w:ascii="Arial" w:hAnsi="Arial"/>
        </w:rPr>
        <w:tab/>
      </w:r>
      <w:r w:rsidR="00864751">
        <w:rPr>
          <w:rFonts w:ascii="Arial" w:hAnsi="Arial"/>
          <w:b/>
          <w:sz w:val="36"/>
        </w:rPr>
        <w:tab/>
      </w:r>
      <w:r w:rsidR="00864751">
        <w:rPr>
          <w:rFonts w:ascii="Arial" w:hAnsi="Arial"/>
          <w:b/>
          <w:sz w:val="36"/>
        </w:rPr>
        <w:tab/>
      </w:r>
      <w:r w:rsidR="00864751">
        <w:rPr>
          <w:rFonts w:ascii="Arial" w:hAnsi="Arial"/>
          <w:b/>
          <w:sz w:val="36"/>
        </w:rPr>
        <w:tab/>
      </w:r>
      <w:r w:rsidR="00864751">
        <w:rPr>
          <w:rFonts w:ascii="Arial" w:hAnsi="Arial"/>
          <w:b/>
          <w:sz w:val="36"/>
        </w:rPr>
        <w:tab/>
        <w:t xml:space="preserve">   Moderationspfad</w:t>
      </w:r>
    </w:p>
    <w:p w14:paraId="0A4C79D7" w14:textId="77777777" w:rsidR="00864751" w:rsidRPr="00C815CA" w:rsidRDefault="00864751" w:rsidP="00864751">
      <w:pPr>
        <w:ind w:left="709" w:right="34" w:hanging="284"/>
        <w:jc w:val="center"/>
        <w:rPr>
          <w:rFonts w:ascii="Arial" w:hAnsi="Arial" w:cs="Arial"/>
          <w:sz w:val="28"/>
        </w:rPr>
      </w:pPr>
      <w:r w:rsidRPr="00C815CA">
        <w:rPr>
          <w:rFonts w:ascii="Arial" w:hAnsi="Arial" w:cs="Arial"/>
          <w:sz w:val="28"/>
        </w:rPr>
        <w:t>Haus 5 - FM - Modul 5.3</w:t>
      </w:r>
      <w:r w:rsidR="00C4792F">
        <w:rPr>
          <w:rFonts w:ascii="Arial" w:hAnsi="Arial" w:cs="Arial"/>
          <w:sz w:val="28"/>
        </w:rPr>
        <w:t xml:space="preserve"> </w:t>
      </w:r>
    </w:p>
    <w:p w14:paraId="32EAD947" w14:textId="77777777" w:rsidR="00864751" w:rsidRPr="003978E6" w:rsidRDefault="00864751" w:rsidP="00864751">
      <w:pPr>
        <w:ind w:left="284"/>
        <w:jc w:val="center"/>
        <w:rPr>
          <w:rFonts w:ascii="Arial" w:hAnsi="Arial"/>
          <w:sz w:val="28"/>
        </w:rPr>
      </w:pPr>
      <w:r w:rsidRPr="003978E6">
        <w:rPr>
          <w:rFonts w:ascii="Arial" w:hAnsi="Arial"/>
          <w:sz w:val="28"/>
        </w:rPr>
        <w:t>Vom halbschriftlichen zum schriftlichen Rechnen – und zurück!</w:t>
      </w:r>
    </w:p>
    <w:p w14:paraId="769E4268" w14:textId="77777777" w:rsidR="00864751" w:rsidRPr="00C61473" w:rsidRDefault="00864751" w:rsidP="00864751">
      <w:pPr>
        <w:ind w:right="34"/>
        <w:rPr>
          <w:rFonts w:ascii="Arial" w:hAnsi="Arial"/>
          <w:sz w:val="22"/>
        </w:rPr>
      </w:pPr>
      <w:r w:rsidRPr="00C61473">
        <w:rPr>
          <w:rFonts w:ascii="Arial" w:hAnsi="Arial"/>
          <w:sz w:val="22"/>
        </w:rPr>
        <w:t>Aufgrund des großen Umfa</w:t>
      </w:r>
      <w:r>
        <w:rPr>
          <w:rFonts w:ascii="Arial" w:hAnsi="Arial"/>
          <w:sz w:val="22"/>
        </w:rPr>
        <w:t xml:space="preserve">ngs </w:t>
      </w:r>
      <w:r w:rsidR="00C4792F">
        <w:rPr>
          <w:rFonts w:ascii="Arial" w:hAnsi="Arial"/>
          <w:sz w:val="22"/>
        </w:rPr>
        <w:t>das Thema</w:t>
      </w:r>
      <w:r w:rsidRPr="00C61473">
        <w:rPr>
          <w:rFonts w:ascii="Arial" w:hAnsi="Arial"/>
          <w:sz w:val="22"/>
        </w:rPr>
        <w:t xml:space="preserve"> in drei </w:t>
      </w:r>
      <w:r w:rsidR="00C4792F">
        <w:rPr>
          <w:rFonts w:ascii="Arial" w:hAnsi="Arial"/>
          <w:sz w:val="22"/>
        </w:rPr>
        <w:t>Modulen</w:t>
      </w:r>
      <w:r w:rsidRPr="00C61473">
        <w:rPr>
          <w:rFonts w:ascii="Arial" w:hAnsi="Arial"/>
          <w:sz w:val="22"/>
        </w:rPr>
        <w:t xml:space="preserve"> angeboten: </w:t>
      </w:r>
    </w:p>
    <w:p w14:paraId="30668E86" w14:textId="77777777" w:rsidR="00864751" w:rsidRPr="00C61473" w:rsidRDefault="00C4792F" w:rsidP="00864751">
      <w:pPr>
        <w:ind w:right="34"/>
        <w:rPr>
          <w:rFonts w:ascii="Arial" w:hAnsi="Arial"/>
          <w:sz w:val="22"/>
        </w:rPr>
      </w:pPr>
      <w:r>
        <w:rPr>
          <w:rFonts w:ascii="Arial" w:hAnsi="Arial"/>
          <w:i/>
          <w:sz w:val="22"/>
        </w:rPr>
        <w:t>Modul 5.3</w:t>
      </w:r>
      <w:r w:rsidR="00864751" w:rsidRPr="00FD57F5">
        <w:rPr>
          <w:rFonts w:ascii="Arial" w:hAnsi="Arial"/>
          <w:i/>
          <w:sz w:val="22"/>
        </w:rPr>
        <w:t>:</w:t>
      </w:r>
      <w:r w:rsidR="00864751" w:rsidRPr="00FD57F5">
        <w:rPr>
          <w:rFonts w:ascii="Arial" w:hAnsi="Arial"/>
          <w:sz w:val="22"/>
        </w:rPr>
        <w:t xml:space="preserve"> Vom halbschriftlichen zum schriftlichen Rechnen. Aufgezeigt am Beispi</w:t>
      </w:r>
      <w:r>
        <w:rPr>
          <w:rFonts w:ascii="Arial" w:hAnsi="Arial"/>
          <w:sz w:val="22"/>
        </w:rPr>
        <w:t>el der Addition und Subtraktion</w:t>
      </w:r>
    </w:p>
    <w:p w14:paraId="69767AC7" w14:textId="77777777" w:rsidR="00C4792F" w:rsidRDefault="00C4792F" w:rsidP="00864751">
      <w:pPr>
        <w:ind w:right="34"/>
        <w:rPr>
          <w:rFonts w:ascii="Arial" w:hAnsi="Arial"/>
          <w:sz w:val="22"/>
        </w:rPr>
      </w:pPr>
      <w:r>
        <w:rPr>
          <w:rFonts w:ascii="Arial" w:hAnsi="Arial"/>
          <w:i/>
          <w:sz w:val="22"/>
        </w:rPr>
        <w:t>Modul 5.4</w:t>
      </w:r>
      <w:r w:rsidR="00864751" w:rsidRPr="00FD57F5">
        <w:rPr>
          <w:rFonts w:ascii="Arial" w:hAnsi="Arial"/>
          <w:i/>
          <w:sz w:val="22"/>
        </w:rPr>
        <w:t>:</w:t>
      </w:r>
      <w:r w:rsidR="00864751" w:rsidRPr="00C61473">
        <w:rPr>
          <w:rFonts w:ascii="Arial" w:hAnsi="Arial"/>
          <w:sz w:val="22"/>
        </w:rPr>
        <w:t xml:space="preserve"> </w:t>
      </w:r>
      <w:r w:rsidR="00864751" w:rsidRPr="00FD57F5">
        <w:rPr>
          <w:rFonts w:ascii="Arial" w:hAnsi="Arial"/>
          <w:sz w:val="22"/>
        </w:rPr>
        <w:t>Flexibles Rechnen -</w:t>
      </w:r>
      <w:r w:rsidR="00864751" w:rsidRPr="003978E6">
        <w:rPr>
          <w:rFonts w:ascii="Arial" w:hAnsi="Arial"/>
          <w:sz w:val="28"/>
        </w:rPr>
        <w:t xml:space="preserve"> </w:t>
      </w:r>
      <w:r w:rsidR="00864751" w:rsidRPr="00FD57F5">
        <w:rPr>
          <w:rFonts w:ascii="Arial" w:hAnsi="Arial"/>
          <w:sz w:val="22"/>
        </w:rPr>
        <w:t>Aufgeze</w:t>
      </w:r>
      <w:r>
        <w:rPr>
          <w:rFonts w:ascii="Arial" w:hAnsi="Arial"/>
          <w:sz w:val="22"/>
        </w:rPr>
        <w:t>igt am Beispiel der Subtraktion</w:t>
      </w:r>
    </w:p>
    <w:p w14:paraId="015104CE" w14:textId="77777777" w:rsidR="00864751" w:rsidRPr="00C61473" w:rsidRDefault="00C4792F" w:rsidP="00864751">
      <w:pPr>
        <w:ind w:right="34"/>
        <w:rPr>
          <w:rFonts w:ascii="Arial" w:hAnsi="Arial"/>
          <w:sz w:val="22"/>
        </w:rPr>
      </w:pPr>
      <w:r>
        <w:rPr>
          <w:rFonts w:ascii="Arial" w:hAnsi="Arial"/>
          <w:sz w:val="22"/>
        </w:rPr>
        <w:t>Modul 5.5</w:t>
      </w:r>
      <w:r w:rsidR="00864751" w:rsidRPr="00FD57F5">
        <w:rPr>
          <w:rFonts w:ascii="Arial" w:hAnsi="Arial"/>
          <w:i/>
          <w:sz w:val="22"/>
        </w:rPr>
        <w:t>:</w:t>
      </w:r>
      <w:r w:rsidR="00864751" w:rsidRPr="00FD57F5">
        <w:rPr>
          <w:rFonts w:ascii="Arial" w:hAnsi="Arial"/>
          <w:sz w:val="22"/>
        </w:rPr>
        <w:t xml:space="preserve"> </w:t>
      </w:r>
      <w:r>
        <w:rPr>
          <w:rFonts w:ascii="Arial" w:hAnsi="Arial"/>
          <w:sz w:val="22"/>
        </w:rPr>
        <w:t>Einmaleinslernen auf eigenen Wegen (noch in Arbeit)</w:t>
      </w:r>
    </w:p>
    <w:p w14:paraId="1C320484" w14:textId="77777777" w:rsidR="00864751" w:rsidRPr="00C61473" w:rsidRDefault="00C4792F" w:rsidP="00864751">
      <w:pPr>
        <w:ind w:right="34"/>
        <w:rPr>
          <w:rFonts w:ascii="Arial" w:hAnsi="Arial"/>
          <w:sz w:val="22"/>
        </w:rPr>
      </w:pPr>
      <w:r>
        <w:rPr>
          <w:rFonts w:ascii="Arial" w:hAnsi="Arial"/>
          <w:sz w:val="22"/>
        </w:rPr>
        <w:t xml:space="preserve">Alle Module bauen </w:t>
      </w:r>
      <w:r w:rsidR="00864751" w:rsidRPr="00C61473">
        <w:rPr>
          <w:rFonts w:ascii="Arial" w:hAnsi="Arial"/>
          <w:sz w:val="22"/>
        </w:rPr>
        <w:t>auf dem Modul 5.2 „Rechnen auf eigenen Wegen“ auf. Falls dieses nicht vorab durchgeführt werden kann, ist es hilfreich, wenn die TN im Vo</w:t>
      </w:r>
      <w:r w:rsidR="00864751" w:rsidRPr="00C61473">
        <w:rPr>
          <w:rFonts w:ascii="Arial" w:hAnsi="Arial"/>
          <w:sz w:val="22"/>
        </w:rPr>
        <w:t>r</w:t>
      </w:r>
      <w:r w:rsidR="00864751" w:rsidRPr="00C61473">
        <w:rPr>
          <w:rFonts w:ascii="Arial" w:hAnsi="Arial"/>
          <w:sz w:val="22"/>
        </w:rPr>
        <w:t xml:space="preserve">feld der Veranstaltung gebeten werden, dieses zur Kenntnis zu nehmen.  </w:t>
      </w:r>
    </w:p>
    <w:p w14:paraId="45E3FFD7" w14:textId="77777777" w:rsidR="00864751" w:rsidRPr="00C61473" w:rsidRDefault="00864751" w:rsidP="00864751">
      <w:pPr>
        <w:ind w:right="34"/>
        <w:rPr>
          <w:rFonts w:ascii="Arial" w:hAnsi="Arial"/>
          <w:sz w:val="22"/>
        </w:rPr>
      </w:pPr>
      <w:r w:rsidRPr="00C61473">
        <w:rPr>
          <w:rFonts w:ascii="Arial" w:hAnsi="Arial"/>
          <w:sz w:val="22"/>
        </w:rPr>
        <w:t>Nachstehend finden Sie einen Überblick über sämtliche Fortbildungsmaterialien dieses Teil-M</w:t>
      </w:r>
      <w:r w:rsidRPr="00C61473">
        <w:rPr>
          <w:rFonts w:ascii="Arial" w:hAnsi="Arial"/>
          <w:sz w:val="22"/>
        </w:rPr>
        <w:t>o</w:t>
      </w:r>
      <w:r w:rsidRPr="00C61473">
        <w:rPr>
          <w:rFonts w:ascii="Arial" w:hAnsi="Arial"/>
          <w:sz w:val="22"/>
        </w:rPr>
        <w:t xml:space="preserve">duls.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279"/>
        <w:gridCol w:w="7281"/>
      </w:tblGrid>
      <w:tr w:rsidR="00864751" w:rsidRPr="00114310" w14:paraId="37DB634F" w14:textId="77777777">
        <w:tc>
          <w:tcPr>
            <w:tcW w:w="7355" w:type="dxa"/>
          </w:tcPr>
          <w:p w14:paraId="56DAAFD0" w14:textId="77777777" w:rsidR="00864751" w:rsidRPr="00114310" w:rsidRDefault="00864751" w:rsidP="00864751">
            <w:pPr>
              <w:spacing w:before="60" w:after="60"/>
              <w:ind w:left="709" w:right="34" w:hanging="284"/>
              <w:rPr>
                <w:rFonts w:ascii="Arial" w:eastAsia="Calibri" w:hAnsi="Arial"/>
                <w:i/>
                <w:sz w:val="22"/>
              </w:rPr>
            </w:pPr>
            <w:r w:rsidRPr="00114310">
              <w:rPr>
                <w:rFonts w:ascii="Arial" w:eastAsia="Calibri" w:hAnsi="Arial"/>
                <w:i/>
                <w:sz w:val="22"/>
              </w:rPr>
              <w:t>Material Moderator (M)</w:t>
            </w:r>
          </w:p>
        </w:tc>
        <w:tc>
          <w:tcPr>
            <w:tcW w:w="7355" w:type="dxa"/>
          </w:tcPr>
          <w:p w14:paraId="1E97927C" w14:textId="77777777" w:rsidR="00864751" w:rsidRPr="00114310" w:rsidRDefault="00864751" w:rsidP="00864751">
            <w:pPr>
              <w:spacing w:before="60" w:after="60"/>
              <w:ind w:left="709" w:right="34" w:hanging="284"/>
              <w:jc w:val="both"/>
              <w:rPr>
                <w:rFonts w:ascii="Arial" w:eastAsia="Calibri" w:hAnsi="Arial"/>
                <w:i/>
                <w:sz w:val="22"/>
              </w:rPr>
            </w:pPr>
            <w:r w:rsidRPr="00114310">
              <w:rPr>
                <w:rFonts w:ascii="Arial" w:eastAsia="Calibri" w:hAnsi="Arial"/>
                <w:i/>
                <w:sz w:val="22"/>
              </w:rPr>
              <w:t>Material Teilnehmer (TN)</w:t>
            </w:r>
          </w:p>
        </w:tc>
      </w:tr>
      <w:tr w:rsidR="00864751" w:rsidRPr="00114310" w14:paraId="649E98D9" w14:textId="77777777">
        <w:tc>
          <w:tcPr>
            <w:tcW w:w="7355" w:type="dxa"/>
          </w:tcPr>
          <w:p w14:paraId="767D9361" w14:textId="77777777" w:rsidR="00864751" w:rsidRPr="00114310" w:rsidRDefault="00864751" w:rsidP="00864751">
            <w:pPr>
              <w:spacing w:before="60" w:after="60"/>
              <w:ind w:left="567" w:hanging="567"/>
              <w:rPr>
                <w:rFonts w:ascii="Arial" w:eastAsia="Calibri" w:hAnsi="Arial"/>
                <w:i/>
                <w:sz w:val="22"/>
              </w:rPr>
            </w:pPr>
            <w:r w:rsidRPr="00114310">
              <w:rPr>
                <w:rFonts w:ascii="Arial" w:eastAsia="Calibri" w:hAnsi="Arial"/>
                <w:i/>
                <w:sz w:val="22"/>
              </w:rPr>
              <w:t>Laptop, Beamer</w:t>
            </w:r>
          </w:p>
          <w:p w14:paraId="4A8BED98" w14:textId="77777777" w:rsidR="00864751" w:rsidRPr="00114310" w:rsidRDefault="00864751" w:rsidP="00864751">
            <w:pPr>
              <w:tabs>
                <w:tab w:val="left" w:pos="1292"/>
              </w:tabs>
              <w:spacing w:after="20"/>
              <w:ind w:left="567" w:hanging="567"/>
              <w:rPr>
                <w:rFonts w:ascii="Arial" w:eastAsia="Calibri" w:hAnsi="Arial"/>
                <w:i/>
                <w:sz w:val="22"/>
              </w:rPr>
            </w:pPr>
            <w:r w:rsidRPr="00114310">
              <w:rPr>
                <w:rFonts w:ascii="Arial" w:eastAsia="Calibri" w:hAnsi="Arial"/>
                <w:i/>
                <w:sz w:val="22"/>
              </w:rPr>
              <w:t>Für Aktivität 2: Eddings, leere DIN-A5-Blätter</w:t>
            </w:r>
            <w:r>
              <w:rPr>
                <w:rFonts w:ascii="Arial" w:eastAsia="Calibri" w:hAnsi="Arial"/>
                <w:i/>
                <w:sz w:val="22"/>
              </w:rPr>
              <w:t>/Karteikarten</w:t>
            </w:r>
          </w:p>
          <w:p w14:paraId="7526B5B6" w14:textId="77777777" w:rsidR="00864751" w:rsidRPr="00114310" w:rsidRDefault="00864751" w:rsidP="00864751">
            <w:pPr>
              <w:tabs>
                <w:tab w:val="left" w:pos="1292"/>
              </w:tabs>
              <w:spacing w:after="20"/>
              <w:ind w:left="567" w:hanging="567"/>
              <w:rPr>
                <w:rFonts w:ascii="Arial" w:eastAsia="Calibri" w:hAnsi="Arial"/>
                <w:i/>
                <w:sz w:val="22"/>
              </w:rPr>
            </w:pPr>
            <w:r w:rsidRPr="00114310">
              <w:rPr>
                <w:rFonts w:ascii="Arial" w:eastAsia="Calibri" w:hAnsi="Arial"/>
                <w:i/>
                <w:sz w:val="22"/>
              </w:rPr>
              <w:t>Für Aktivität 3: Scheren, Klebestifte</w:t>
            </w:r>
          </w:p>
          <w:p w14:paraId="6915EA9F" w14:textId="77777777" w:rsidR="00864751" w:rsidRPr="00114310" w:rsidRDefault="00864751" w:rsidP="00864751">
            <w:pPr>
              <w:spacing w:after="60"/>
              <w:ind w:left="397" w:hanging="397"/>
              <w:rPr>
                <w:rFonts w:ascii="Arial" w:eastAsia="Calibri" w:hAnsi="Arial"/>
                <w:sz w:val="22"/>
              </w:rPr>
            </w:pPr>
            <w:r w:rsidRPr="00114310">
              <w:rPr>
                <w:rFonts w:ascii="Arial" w:eastAsia="Calibri" w:hAnsi="Arial"/>
                <w:sz w:val="22"/>
              </w:rPr>
              <w:t xml:space="preserve">• </w:t>
            </w:r>
            <w:r w:rsidRPr="00114310">
              <w:rPr>
                <w:rFonts w:ascii="Arial" w:eastAsia="Calibri" w:hAnsi="Arial"/>
                <w:sz w:val="22"/>
              </w:rPr>
              <w:tab/>
              <w:t>Präsentation (ppt): Teil 1</w:t>
            </w:r>
          </w:p>
          <w:p w14:paraId="08D6B7FF" w14:textId="77777777" w:rsidR="00864751" w:rsidRPr="00114310" w:rsidRDefault="00864751" w:rsidP="00864751">
            <w:pPr>
              <w:spacing w:after="60"/>
              <w:ind w:left="397" w:hanging="397"/>
              <w:rPr>
                <w:rFonts w:ascii="Arial" w:eastAsia="Calibri" w:hAnsi="Arial"/>
                <w:color w:val="FF6600"/>
                <w:sz w:val="22"/>
              </w:rPr>
            </w:pPr>
            <w:r w:rsidRPr="00114310">
              <w:rPr>
                <w:rFonts w:ascii="Arial" w:eastAsia="Calibri" w:hAnsi="Arial"/>
                <w:sz w:val="22"/>
              </w:rPr>
              <w:t xml:space="preserve">• </w:t>
            </w:r>
            <w:r w:rsidRPr="00114310">
              <w:rPr>
                <w:rFonts w:ascii="Arial" w:eastAsia="Calibri" w:hAnsi="Arial"/>
                <w:sz w:val="22"/>
              </w:rPr>
              <w:tab/>
              <w:t>Moderationspfad</w:t>
            </w:r>
          </w:p>
          <w:p w14:paraId="305D6A22" w14:textId="77777777" w:rsidR="00864751" w:rsidRPr="00114310" w:rsidRDefault="00864751" w:rsidP="00864751">
            <w:pPr>
              <w:spacing w:after="60"/>
              <w:ind w:left="397" w:hanging="397"/>
              <w:rPr>
                <w:rFonts w:ascii="Arial" w:eastAsia="Calibri" w:hAnsi="Arial"/>
                <w:sz w:val="22"/>
              </w:rPr>
            </w:pPr>
            <w:r w:rsidRPr="00114310">
              <w:rPr>
                <w:rFonts w:ascii="Arial" w:eastAsia="Calibri" w:hAnsi="Arial"/>
                <w:sz w:val="22"/>
              </w:rPr>
              <w:t xml:space="preserve">• </w:t>
            </w:r>
            <w:r w:rsidRPr="00114310">
              <w:rPr>
                <w:rFonts w:ascii="Arial" w:eastAsia="Calibri" w:hAnsi="Arial"/>
                <w:sz w:val="22"/>
              </w:rPr>
              <w:tab/>
              <w:t>Sachinformationen: „’Halbschriftliches und schriftliches Rechnen’ – Informationen zur Strukturierung des Lernweges am Beispiel der A</w:t>
            </w:r>
            <w:r w:rsidRPr="00114310">
              <w:rPr>
                <w:rFonts w:ascii="Arial" w:eastAsia="Calibri" w:hAnsi="Arial"/>
                <w:sz w:val="22"/>
              </w:rPr>
              <w:t>d</w:t>
            </w:r>
            <w:r w:rsidRPr="00114310">
              <w:rPr>
                <w:rFonts w:ascii="Arial" w:eastAsia="Calibri" w:hAnsi="Arial"/>
                <w:sz w:val="22"/>
              </w:rPr>
              <w:t>d</w:t>
            </w:r>
            <w:r w:rsidRPr="00114310">
              <w:rPr>
                <w:rFonts w:ascii="Arial" w:eastAsia="Calibri" w:hAnsi="Arial"/>
                <w:sz w:val="22"/>
              </w:rPr>
              <w:t>i</w:t>
            </w:r>
            <w:r w:rsidRPr="00114310">
              <w:rPr>
                <w:rFonts w:ascii="Arial" w:eastAsia="Calibri" w:hAnsi="Arial"/>
                <w:sz w:val="22"/>
              </w:rPr>
              <w:t>tion und Subtraktion“</w:t>
            </w:r>
          </w:p>
          <w:p w14:paraId="0ABD728C" w14:textId="77777777" w:rsidR="00864751" w:rsidRPr="00114310" w:rsidRDefault="00864751" w:rsidP="00864751">
            <w:pPr>
              <w:spacing w:after="60"/>
              <w:ind w:left="397" w:hanging="397"/>
              <w:rPr>
                <w:rFonts w:ascii="Arial" w:eastAsia="Calibri" w:hAnsi="Arial"/>
                <w:sz w:val="22"/>
              </w:rPr>
            </w:pPr>
            <w:r w:rsidRPr="00114310">
              <w:rPr>
                <w:rFonts w:ascii="Arial" w:eastAsia="Calibri" w:hAnsi="Arial"/>
                <w:sz w:val="22"/>
              </w:rPr>
              <w:t xml:space="preserve">• </w:t>
            </w:r>
            <w:r w:rsidRPr="00114310">
              <w:rPr>
                <w:rFonts w:ascii="Arial" w:eastAsia="Calibri" w:hAnsi="Arial"/>
                <w:sz w:val="22"/>
              </w:rPr>
              <w:tab/>
              <w:t>Rückmeldebogen</w:t>
            </w:r>
          </w:p>
          <w:p w14:paraId="20E01052" w14:textId="77777777" w:rsidR="00864751" w:rsidRPr="00114310" w:rsidRDefault="00864751" w:rsidP="00864751">
            <w:pPr>
              <w:spacing w:after="60"/>
              <w:ind w:left="992" w:hanging="992"/>
              <w:rPr>
                <w:rFonts w:ascii="Arial" w:eastAsia="Calibri" w:hAnsi="Arial"/>
                <w:sz w:val="22"/>
              </w:rPr>
            </w:pPr>
            <w:r w:rsidRPr="00114310">
              <w:rPr>
                <w:rFonts w:ascii="Arial" w:eastAsia="Calibri" w:hAnsi="Arial"/>
                <w:sz w:val="22"/>
              </w:rPr>
              <w:t>•     „Lösungsblatt“ zu AB 3, Aufgabe 1a und b</w:t>
            </w:r>
          </w:p>
          <w:p w14:paraId="4EDEDAC0" w14:textId="77777777" w:rsidR="00864751" w:rsidRPr="00114310" w:rsidRDefault="00864751" w:rsidP="00864751">
            <w:pPr>
              <w:spacing w:after="60"/>
              <w:ind w:left="397" w:hanging="397"/>
              <w:rPr>
                <w:rFonts w:ascii="Arial" w:eastAsia="Calibri" w:hAnsi="Arial"/>
                <w:sz w:val="22"/>
              </w:rPr>
            </w:pPr>
            <w:r w:rsidRPr="00114310">
              <w:rPr>
                <w:rFonts w:ascii="Arial" w:eastAsia="Calibri" w:hAnsi="Arial"/>
                <w:sz w:val="22"/>
              </w:rPr>
              <w:t>•     Präsentations-Plakat (für Aktivität 3)</w:t>
            </w:r>
          </w:p>
          <w:p w14:paraId="567AE418" w14:textId="77777777" w:rsidR="00864751" w:rsidRPr="00114310" w:rsidRDefault="00864751" w:rsidP="00864751">
            <w:pPr>
              <w:spacing w:after="60"/>
              <w:ind w:left="397" w:hanging="397"/>
              <w:rPr>
                <w:rFonts w:ascii="Arial" w:eastAsia="Calibri" w:hAnsi="Arial"/>
                <w:sz w:val="22"/>
              </w:rPr>
            </w:pPr>
            <w:r w:rsidRPr="00114310">
              <w:rPr>
                <w:rFonts w:ascii="Arial" w:eastAsia="Calibri" w:hAnsi="Arial"/>
                <w:sz w:val="22"/>
              </w:rPr>
              <w:t>•     *Video 1: „Vom halbschriftlichen zum schriftlichen Su</w:t>
            </w:r>
            <w:r w:rsidRPr="00114310">
              <w:rPr>
                <w:rFonts w:ascii="Arial" w:eastAsia="Calibri" w:hAnsi="Arial"/>
                <w:sz w:val="22"/>
              </w:rPr>
              <w:t>b</w:t>
            </w:r>
            <w:r w:rsidRPr="00114310">
              <w:rPr>
                <w:rFonts w:ascii="Arial" w:eastAsia="Calibri" w:hAnsi="Arial"/>
                <w:sz w:val="22"/>
              </w:rPr>
              <w:t>trahieren“ – Eine Doppelstunde zur verständigen Einführung des Algorith</w:t>
            </w:r>
            <w:bookmarkStart w:id="2" w:name="_GoBack"/>
            <w:bookmarkEnd w:id="2"/>
            <w:r w:rsidRPr="00114310">
              <w:rPr>
                <w:rFonts w:ascii="Arial" w:eastAsia="Calibri" w:hAnsi="Arial"/>
                <w:sz w:val="22"/>
              </w:rPr>
              <w:t>mus am Be</w:t>
            </w:r>
            <w:r w:rsidRPr="00114310">
              <w:rPr>
                <w:rFonts w:ascii="Arial" w:eastAsia="Calibri" w:hAnsi="Arial"/>
                <w:sz w:val="22"/>
              </w:rPr>
              <w:t>i</w:t>
            </w:r>
            <w:r w:rsidRPr="00114310">
              <w:rPr>
                <w:rFonts w:ascii="Arial" w:eastAsia="Calibri" w:hAnsi="Arial"/>
                <w:sz w:val="22"/>
              </w:rPr>
              <w:t>spiel des Entbündelungs-Verfahrens (in: IM)</w:t>
            </w:r>
          </w:p>
          <w:p w14:paraId="438D5F95" w14:textId="77777777" w:rsidR="00864751" w:rsidRPr="00114310" w:rsidRDefault="00864751" w:rsidP="00864751">
            <w:pPr>
              <w:spacing w:after="60"/>
              <w:ind w:left="397" w:hanging="397"/>
              <w:rPr>
                <w:rFonts w:ascii="Arial" w:eastAsia="Calibri" w:hAnsi="Arial"/>
                <w:i/>
                <w:sz w:val="22"/>
              </w:rPr>
            </w:pPr>
            <w:r w:rsidRPr="00114310">
              <w:rPr>
                <w:rFonts w:ascii="Arial" w:eastAsia="Calibri" w:hAnsi="Arial"/>
                <w:sz w:val="22"/>
              </w:rPr>
              <w:t>•     *Video 2: „Vom halbschriftlichen zum schriftlichen Su</w:t>
            </w:r>
            <w:r w:rsidRPr="00114310">
              <w:rPr>
                <w:rFonts w:ascii="Arial" w:eastAsia="Calibri" w:hAnsi="Arial"/>
                <w:sz w:val="22"/>
              </w:rPr>
              <w:t>b</w:t>
            </w:r>
            <w:r w:rsidRPr="00114310">
              <w:rPr>
                <w:rFonts w:ascii="Arial" w:eastAsia="Calibri" w:hAnsi="Arial"/>
                <w:sz w:val="22"/>
              </w:rPr>
              <w:t>trahieren“ – Eine Doppelstunde zur verständigen Einführung des Algorithmus am Be</w:t>
            </w:r>
            <w:r w:rsidRPr="00114310">
              <w:rPr>
                <w:rFonts w:ascii="Arial" w:eastAsia="Calibri" w:hAnsi="Arial"/>
                <w:sz w:val="22"/>
              </w:rPr>
              <w:t>i</w:t>
            </w:r>
            <w:r w:rsidRPr="00114310">
              <w:rPr>
                <w:rFonts w:ascii="Arial" w:eastAsia="Calibri" w:hAnsi="Arial"/>
                <w:sz w:val="22"/>
              </w:rPr>
              <w:t xml:space="preserve">spiel des Ergänzungs-Verfahrens (ab Herbst 2011 in: IM) </w:t>
            </w:r>
          </w:p>
        </w:tc>
        <w:tc>
          <w:tcPr>
            <w:tcW w:w="7355" w:type="dxa"/>
          </w:tcPr>
          <w:p w14:paraId="2198C26E" w14:textId="77777777" w:rsidR="00864751" w:rsidRPr="00114310" w:rsidRDefault="00864751" w:rsidP="00864751">
            <w:pPr>
              <w:spacing w:before="60" w:after="60"/>
              <w:ind w:left="992" w:hanging="992"/>
              <w:rPr>
                <w:rFonts w:ascii="Arial" w:eastAsia="Calibri" w:hAnsi="Arial"/>
                <w:sz w:val="22"/>
              </w:rPr>
            </w:pPr>
            <w:r w:rsidRPr="00114310">
              <w:rPr>
                <w:rFonts w:ascii="Arial" w:eastAsia="Calibri" w:hAnsi="Arial"/>
                <w:sz w:val="22"/>
              </w:rPr>
              <w:t>• Handout</w:t>
            </w:r>
          </w:p>
          <w:p w14:paraId="7C67ADA1" w14:textId="77777777" w:rsidR="00864751" w:rsidRPr="00114310" w:rsidRDefault="00864751" w:rsidP="00864751">
            <w:pPr>
              <w:spacing w:after="60"/>
              <w:ind w:left="993" w:hanging="993"/>
              <w:rPr>
                <w:rFonts w:ascii="Arial" w:eastAsia="Calibri" w:hAnsi="Arial"/>
                <w:sz w:val="22"/>
              </w:rPr>
            </w:pPr>
            <w:r w:rsidRPr="00114310">
              <w:rPr>
                <w:rFonts w:ascii="Arial" w:eastAsia="Calibri" w:hAnsi="Arial"/>
                <w:sz w:val="22"/>
              </w:rPr>
              <w:t xml:space="preserve">• AB 1 </w:t>
            </w:r>
            <w:r w:rsidRPr="00114310">
              <w:rPr>
                <w:rFonts w:ascii="Arial" w:eastAsia="Calibri" w:hAnsi="Arial"/>
                <w:sz w:val="22"/>
              </w:rPr>
              <w:tab/>
              <w:t>Vergleich halbschriftliche - schriftliche Addition</w:t>
            </w:r>
          </w:p>
          <w:p w14:paraId="307CF81E" w14:textId="77777777" w:rsidR="00864751" w:rsidRPr="00114310" w:rsidRDefault="00864751" w:rsidP="00864751">
            <w:pPr>
              <w:spacing w:after="60"/>
              <w:ind w:left="992" w:hanging="992"/>
              <w:rPr>
                <w:rFonts w:ascii="Arial" w:eastAsia="Calibri" w:hAnsi="Arial"/>
                <w:sz w:val="22"/>
              </w:rPr>
            </w:pPr>
            <w:r w:rsidRPr="00114310">
              <w:rPr>
                <w:rFonts w:ascii="Arial" w:eastAsia="Calibri" w:hAnsi="Arial"/>
                <w:sz w:val="22"/>
              </w:rPr>
              <w:t xml:space="preserve">• AB 2 </w:t>
            </w:r>
            <w:r w:rsidRPr="00114310">
              <w:rPr>
                <w:rFonts w:ascii="Arial" w:eastAsia="Calibri" w:hAnsi="Arial"/>
                <w:sz w:val="22"/>
              </w:rPr>
              <w:tab/>
              <w:t>701- 698, eine leichte Aufgabe?</w:t>
            </w:r>
          </w:p>
          <w:p w14:paraId="45476FD7" w14:textId="77777777" w:rsidR="00864751" w:rsidRPr="00114310" w:rsidRDefault="00864751" w:rsidP="00864751">
            <w:pPr>
              <w:spacing w:after="60"/>
              <w:ind w:left="992" w:hanging="992"/>
              <w:rPr>
                <w:rFonts w:ascii="Arial" w:eastAsia="Calibri" w:hAnsi="Arial"/>
                <w:sz w:val="22"/>
              </w:rPr>
            </w:pPr>
            <w:r w:rsidRPr="00114310">
              <w:rPr>
                <w:rFonts w:ascii="Arial" w:eastAsia="Calibri" w:hAnsi="Arial"/>
                <w:sz w:val="22"/>
              </w:rPr>
              <w:t>• AB *2</w:t>
            </w:r>
            <w:r w:rsidRPr="00114310">
              <w:rPr>
                <w:rFonts w:ascii="Arial" w:eastAsia="Calibri" w:hAnsi="Arial"/>
                <w:sz w:val="22"/>
              </w:rPr>
              <w:tab/>
              <w:t>701 – 698: Schülerlösungen zum schriftlichen Rechnen</w:t>
            </w:r>
          </w:p>
          <w:p w14:paraId="609A55E2" w14:textId="77777777" w:rsidR="00864751" w:rsidRPr="00114310" w:rsidRDefault="00864751" w:rsidP="00864751">
            <w:pPr>
              <w:spacing w:after="60"/>
              <w:ind w:left="992" w:hanging="992"/>
              <w:rPr>
                <w:rFonts w:ascii="Arial" w:eastAsia="Calibri" w:hAnsi="Arial"/>
                <w:sz w:val="22"/>
              </w:rPr>
            </w:pPr>
            <w:r w:rsidRPr="00114310">
              <w:rPr>
                <w:rFonts w:ascii="Arial" w:eastAsia="Calibri" w:hAnsi="Arial"/>
                <w:sz w:val="22"/>
              </w:rPr>
              <w:t>• AB **2</w:t>
            </w:r>
            <w:r w:rsidRPr="00114310">
              <w:rPr>
                <w:rFonts w:ascii="Arial" w:eastAsia="Calibri" w:hAnsi="Arial"/>
                <w:sz w:val="22"/>
              </w:rPr>
              <w:tab/>
              <w:t>701 – 698: Schülerlösungen zum halbschriftl</w:t>
            </w:r>
            <w:r w:rsidRPr="00114310">
              <w:rPr>
                <w:rFonts w:ascii="Arial" w:eastAsia="Calibri" w:hAnsi="Arial"/>
                <w:sz w:val="22"/>
              </w:rPr>
              <w:t>i</w:t>
            </w:r>
            <w:r w:rsidRPr="00114310">
              <w:rPr>
                <w:rFonts w:ascii="Arial" w:eastAsia="Calibri" w:hAnsi="Arial"/>
                <w:sz w:val="22"/>
              </w:rPr>
              <w:t>chen Rechnen</w:t>
            </w:r>
          </w:p>
          <w:p w14:paraId="1BDDA395" w14:textId="77777777" w:rsidR="00864751" w:rsidRPr="00114310" w:rsidRDefault="00864751" w:rsidP="00864751">
            <w:pPr>
              <w:spacing w:after="60"/>
              <w:ind w:left="992" w:hanging="992"/>
              <w:rPr>
                <w:rFonts w:ascii="Arial" w:eastAsia="Calibri" w:hAnsi="Arial"/>
                <w:sz w:val="22"/>
              </w:rPr>
            </w:pPr>
            <w:r w:rsidRPr="00114310">
              <w:rPr>
                <w:rFonts w:ascii="Arial" w:eastAsia="Calibri" w:hAnsi="Arial"/>
                <w:sz w:val="22"/>
              </w:rPr>
              <w:t>• AB 3</w:t>
            </w:r>
            <w:r w:rsidRPr="00114310">
              <w:rPr>
                <w:rFonts w:ascii="Arial" w:eastAsia="Calibri" w:hAnsi="Arial"/>
                <w:sz w:val="22"/>
              </w:rPr>
              <w:tab/>
              <w:t>Zum Zusammenhang von halbschriftlicher und schriftlicher Su</w:t>
            </w:r>
            <w:r w:rsidRPr="00114310">
              <w:rPr>
                <w:rFonts w:ascii="Arial" w:eastAsia="Calibri" w:hAnsi="Arial"/>
                <w:sz w:val="22"/>
              </w:rPr>
              <w:t>b</w:t>
            </w:r>
            <w:r w:rsidRPr="00114310">
              <w:rPr>
                <w:rFonts w:ascii="Arial" w:eastAsia="Calibri" w:hAnsi="Arial"/>
                <w:sz w:val="22"/>
              </w:rPr>
              <w:t>traktion</w:t>
            </w:r>
          </w:p>
          <w:p w14:paraId="20D954DC" w14:textId="77777777" w:rsidR="00864751" w:rsidRPr="00114310" w:rsidRDefault="00864751" w:rsidP="00864751">
            <w:pPr>
              <w:spacing w:after="60"/>
              <w:ind w:left="993" w:hanging="993"/>
              <w:rPr>
                <w:rFonts w:ascii="Arial" w:eastAsia="Calibri" w:hAnsi="Arial"/>
                <w:sz w:val="22"/>
              </w:rPr>
            </w:pPr>
            <w:r w:rsidRPr="00114310">
              <w:rPr>
                <w:rFonts w:ascii="Arial" w:eastAsia="Calibri" w:hAnsi="Arial"/>
                <w:sz w:val="22"/>
              </w:rPr>
              <w:t>• AB 4</w:t>
            </w:r>
            <w:r w:rsidRPr="00114310">
              <w:rPr>
                <w:rFonts w:ascii="Arial" w:eastAsia="Calibri" w:hAnsi="Arial"/>
                <w:sz w:val="22"/>
              </w:rPr>
              <w:tab/>
              <w:t>Vergleich halbschriftliche - schriftliche Subtraktion:               Einta</w:t>
            </w:r>
            <w:r w:rsidRPr="00114310">
              <w:rPr>
                <w:rFonts w:ascii="Arial" w:eastAsia="Calibri" w:hAnsi="Arial"/>
                <w:sz w:val="22"/>
              </w:rPr>
              <w:t>u</w:t>
            </w:r>
            <w:r w:rsidRPr="00114310">
              <w:rPr>
                <w:rFonts w:ascii="Arial" w:eastAsia="Calibri" w:hAnsi="Arial"/>
                <w:sz w:val="22"/>
              </w:rPr>
              <w:t>schen (Wechseln) - Entbündeln</w:t>
            </w:r>
          </w:p>
          <w:p w14:paraId="4C994B92" w14:textId="77777777" w:rsidR="00864751" w:rsidRPr="00114310" w:rsidRDefault="00864751" w:rsidP="00864751">
            <w:pPr>
              <w:spacing w:after="60"/>
              <w:ind w:left="993" w:hanging="993"/>
              <w:rPr>
                <w:rFonts w:ascii="Arial" w:eastAsia="Calibri" w:hAnsi="Arial"/>
                <w:sz w:val="22"/>
              </w:rPr>
            </w:pPr>
            <w:r w:rsidRPr="00114310">
              <w:rPr>
                <w:rFonts w:ascii="Arial" w:eastAsia="Calibri" w:hAnsi="Arial"/>
                <w:sz w:val="22"/>
              </w:rPr>
              <w:t>• AB *4</w:t>
            </w:r>
            <w:r w:rsidRPr="00114310">
              <w:rPr>
                <w:rFonts w:ascii="Arial" w:eastAsia="Calibri" w:hAnsi="Arial"/>
                <w:sz w:val="22"/>
              </w:rPr>
              <w:tab/>
              <w:t>Vergleich halbschriftliche - schriftliche Subtraktion:               Ergä</w:t>
            </w:r>
            <w:r w:rsidRPr="00114310">
              <w:rPr>
                <w:rFonts w:ascii="Arial" w:eastAsia="Calibri" w:hAnsi="Arial"/>
                <w:sz w:val="22"/>
              </w:rPr>
              <w:t>n</w:t>
            </w:r>
            <w:r w:rsidRPr="00114310">
              <w:rPr>
                <w:rFonts w:ascii="Arial" w:eastAsia="Calibri" w:hAnsi="Arial"/>
                <w:sz w:val="22"/>
              </w:rPr>
              <w:t>zen – Auffüllen</w:t>
            </w:r>
          </w:p>
          <w:p w14:paraId="2FF4FD1A" w14:textId="77777777" w:rsidR="00864751" w:rsidRPr="00114310" w:rsidRDefault="00864751" w:rsidP="00864751">
            <w:pPr>
              <w:spacing w:after="60"/>
              <w:ind w:left="993" w:hanging="993"/>
              <w:rPr>
                <w:rFonts w:ascii="Arial" w:eastAsia="Calibri" w:hAnsi="Arial"/>
                <w:i/>
                <w:sz w:val="22"/>
              </w:rPr>
            </w:pPr>
            <w:r w:rsidRPr="00114310">
              <w:rPr>
                <w:rFonts w:ascii="Arial" w:eastAsia="Calibri" w:hAnsi="Arial"/>
                <w:sz w:val="22"/>
              </w:rPr>
              <w:t>• IP 1</w:t>
            </w:r>
            <w:r w:rsidRPr="00114310">
              <w:rPr>
                <w:rFonts w:ascii="Arial" w:eastAsia="Calibri" w:hAnsi="Arial"/>
                <w:sz w:val="22"/>
              </w:rPr>
              <w:tab/>
              <w:t>Infopapier: „</w:t>
            </w:r>
            <w:r w:rsidRPr="00114310">
              <w:rPr>
                <w:rFonts w:ascii="Arial" w:eastAsia="Calibri" w:hAnsi="Arial" w:cs="Arial"/>
                <w:sz w:val="22"/>
              </w:rPr>
              <w:t>Wir rechnen mit großen Zahlen und überl</w:t>
            </w:r>
            <w:r w:rsidRPr="00114310">
              <w:rPr>
                <w:rFonts w:ascii="Arial" w:eastAsia="Calibri" w:hAnsi="Arial" w:cs="Arial"/>
                <w:sz w:val="22"/>
              </w:rPr>
              <w:t>e</w:t>
            </w:r>
            <w:r w:rsidRPr="00114310">
              <w:rPr>
                <w:rFonts w:ascii="Arial" w:eastAsia="Calibri" w:hAnsi="Arial" w:cs="Arial"/>
                <w:sz w:val="22"/>
              </w:rPr>
              <w:t>gen uns schlaue Rechenw</w:t>
            </w:r>
            <w:r w:rsidRPr="00114310">
              <w:rPr>
                <w:rFonts w:ascii="Arial" w:eastAsia="Calibri" w:hAnsi="Arial" w:cs="Arial"/>
                <w:sz w:val="22"/>
              </w:rPr>
              <w:t>e</w:t>
            </w:r>
            <w:r w:rsidRPr="00114310">
              <w:rPr>
                <w:rFonts w:ascii="Arial" w:eastAsia="Calibri" w:hAnsi="Arial" w:cs="Arial"/>
                <w:sz w:val="22"/>
              </w:rPr>
              <w:t xml:space="preserve">ge!“ – </w:t>
            </w:r>
            <w:r w:rsidRPr="00114310">
              <w:rPr>
                <w:rFonts w:ascii="Arial" w:eastAsia="Calibri" w:hAnsi="Arial"/>
                <w:sz w:val="22"/>
              </w:rPr>
              <w:t xml:space="preserve">Ein Vorschlag </w:t>
            </w:r>
            <w:r w:rsidRPr="00114310">
              <w:rPr>
                <w:rFonts w:ascii="Arial" w:eastAsia="Calibri" w:hAnsi="Arial"/>
                <w:sz w:val="22"/>
              </w:rPr>
              <w:tab/>
              <w:t>zur Strukturierung des Lernwegs</w:t>
            </w:r>
          </w:p>
        </w:tc>
      </w:tr>
    </w:tbl>
    <w:p w14:paraId="335AA4D5" w14:textId="77777777" w:rsidR="00864751" w:rsidRPr="002A373F" w:rsidRDefault="00864751" w:rsidP="00864751">
      <w:pPr>
        <w:spacing w:after="60"/>
        <w:rPr>
          <w:rFonts w:ascii="Arial" w:hAnsi="Arial"/>
          <w:b/>
          <w:sz w:val="22"/>
        </w:rPr>
      </w:pPr>
      <w:r>
        <w:br w:type="page"/>
      </w:r>
      <w:r w:rsidRPr="002A373F">
        <w:rPr>
          <w:rFonts w:ascii="Arial" w:hAnsi="Arial"/>
          <w:sz w:val="22"/>
        </w:rPr>
        <w:lastRenderedPageBreak/>
        <w:t xml:space="preserve">Der nachstehende </w:t>
      </w:r>
      <w:r w:rsidRPr="002A373F">
        <w:rPr>
          <w:rFonts w:ascii="Arial" w:hAnsi="Arial"/>
          <w:b/>
          <w:sz w:val="22"/>
        </w:rPr>
        <w:t>Moderationspfad</w:t>
      </w:r>
      <w:r w:rsidRPr="002A373F">
        <w:rPr>
          <w:rFonts w:ascii="Arial" w:hAnsi="Arial"/>
          <w:sz w:val="22"/>
        </w:rPr>
        <w:t xml:space="preserve"> gibt Hinweise zur Durchführung von </w:t>
      </w:r>
      <w:r w:rsidR="00C4792F">
        <w:rPr>
          <w:rFonts w:ascii="Arial" w:hAnsi="Arial"/>
          <w:b/>
          <w:sz w:val="22"/>
        </w:rPr>
        <w:t>Modul 5.3.</w:t>
      </w:r>
      <w:r w:rsidRPr="002A373F">
        <w:rPr>
          <w:rFonts w:ascii="Arial" w:hAnsi="Arial"/>
          <w:b/>
          <w:sz w:val="22"/>
        </w:rPr>
        <w:t xml:space="preserve"> </w:t>
      </w:r>
      <w:r w:rsidRPr="002A373F">
        <w:rPr>
          <w:rFonts w:ascii="Arial" w:hAnsi="Arial"/>
          <w:sz w:val="22"/>
        </w:rPr>
        <w:t>Die Durchführungszeit dieses Modul-Teils b</w:t>
      </w:r>
      <w:r w:rsidRPr="002A373F">
        <w:rPr>
          <w:rFonts w:ascii="Arial" w:hAnsi="Arial"/>
          <w:sz w:val="22"/>
        </w:rPr>
        <w:t>e</w:t>
      </w:r>
      <w:r w:rsidRPr="002A373F">
        <w:rPr>
          <w:rFonts w:ascii="Arial" w:hAnsi="Arial"/>
          <w:sz w:val="22"/>
        </w:rPr>
        <w:t>läuft sich nach unseren Erfahrungen auf durchschnittlich ca</w:t>
      </w:r>
      <w:r>
        <w:rPr>
          <w:rFonts w:ascii="Arial" w:hAnsi="Arial"/>
          <w:color w:val="008000"/>
          <w:sz w:val="22"/>
        </w:rPr>
        <w:t xml:space="preserve">. </w:t>
      </w:r>
      <w:r w:rsidRPr="00BD4F87">
        <w:rPr>
          <w:rFonts w:ascii="Arial" w:hAnsi="Arial"/>
          <w:sz w:val="22"/>
        </w:rPr>
        <w:t>3 – 3,5</w:t>
      </w:r>
      <w:r w:rsidRPr="002A373F">
        <w:rPr>
          <w:rFonts w:ascii="Arial" w:hAnsi="Arial"/>
          <w:color w:val="008000"/>
          <w:sz w:val="22"/>
        </w:rPr>
        <w:t xml:space="preserve"> </w:t>
      </w:r>
      <w:r w:rsidRPr="002A373F">
        <w:rPr>
          <w:rFonts w:ascii="Arial" w:hAnsi="Arial"/>
          <w:sz w:val="22"/>
        </w:rPr>
        <w:t xml:space="preserve">Zeitstunden (ohne </w:t>
      </w:r>
      <w:r>
        <w:rPr>
          <w:rFonts w:ascii="Arial" w:hAnsi="Arial"/>
          <w:sz w:val="22"/>
        </w:rPr>
        <w:t xml:space="preserve">weiterführende *Aktivitäten und </w:t>
      </w:r>
      <w:r w:rsidRPr="002A373F">
        <w:rPr>
          <w:rFonts w:ascii="Arial" w:hAnsi="Arial"/>
          <w:sz w:val="22"/>
        </w:rPr>
        <w:t>Pausen).</w:t>
      </w:r>
    </w:p>
    <w:tbl>
      <w:tblPr>
        <w:tblW w:w="1500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
        <w:gridCol w:w="608"/>
        <w:gridCol w:w="10840"/>
        <w:gridCol w:w="3544"/>
      </w:tblGrid>
      <w:tr w:rsidR="00864751" w:rsidRPr="00C61473" w14:paraId="302785DC" w14:textId="77777777" w:rsidTr="002C1C12">
        <w:trPr>
          <w:gridBefore w:val="1"/>
          <w:wBefore w:w="9" w:type="dxa"/>
          <w:trHeight w:val="81"/>
        </w:trPr>
        <w:tc>
          <w:tcPr>
            <w:tcW w:w="608" w:type="dxa"/>
          </w:tcPr>
          <w:p w14:paraId="37725DB7" w14:textId="77777777" w:rsidR="00864751" w:rsidRPr="00C61473" w:rsidRDefault="00864751" w:rsidP="00864751">
            <w:pPr>
              <w:pStyle w:val="NotizEbene1"/>
              <w:spacing w:after="60"/>
              <w:rPr>
                <w:rFonts w:ascii="Arial" w:hAnsi="Arial" w:cs="Arial"/>
                <w:b/>
                <w:sz w:val="22"/>
              </w:rPr>
            </w:pPr>
            <w:r w:rsidRPr="00C61473">
              <w:rPr>
                <w:rFonts w:ascii="Arial" w:hAnsi="Arial"/>
                <w:b/>
                <w:sz w:val="22"/>
              </w:rPr>
              <w:t>Zeit</w:t>
            </w:r>
          </w:p>
        </w:tc>
        <w:tc>
          <w:tcPr>
            <w:tcW w:w="10840" w:type="dxa"/>
          </w:tcPr>
          <w:p w14:paraId="39820342" w14:textId="77777777" w:rsidR="00864751" w:rsidRPr="00C61473" w:rsidRDefault="00864751" w:rsidP="00864751">
            <w:pPr>
              <w:pStyle w:val="NotizEbene1"/>
              <w:spacing w:after="60"/>
              <w:rPr>
                <w:rFonts w:ascii="Arial" w:hAnsi="Arial" w:cs="Arial"/>
                <w:b/>
                <w:sz w:val="22"/>
              </w:rPr>
            </w:pPr>
            <w:r w:rsidRPr="00C61473">
              <w:rPr>
                <w:rFonts w:ascii="Arial" w:hAnsi="Arial"/>
                <w:b/>
                <w:sz w:val="22"/>
              </w:rPr>
              <w:t>Kommentar</w:t>
            </w:r>
          </w:p>
        </w:tc>
        <w:tc>
          <w:tcPr>
            <w:tcW w:w="3544" w:type="dxa"/>
          </w:tcPr>
          <w:p w14:paraId="4BC3C348" w14:textId="77777777" w:rsidR="00864751" w:rsidRPr="00C61473" w:rsidRDefault="00864751" w:rsidP="00864751">
            <w:pPr>
              <w:pStyle w:val="NotizEbene1"/>
              <w:spacing w:after="60"/>
              <w:rPr>
                <w:rFonts w:ascii="Arial" w:hAnsi="Arial" w:cs="Arial"/>
                <w:b/>
                <w:sz w:val="22"/>
              </w:rPr>
            </w:pPr>
            <w:r w:rsidRPr="00C61473">
              <w:rPr>
                <w:rFonts w:ascii="Arial" w:hAnsi="Arial" w:cs="Arial"/>
                <w:b/>
                <w:bCs/>
                <w:sz w:val="22"/>
              </w:rPr>
              <w:t>Material</w:t>
            </w:r>
          </w:p>
        </w:tc>
      </w:tr>
      <w:tr w:rsidR="00864751" w:rsidRPr="00C61473" w14:paraId="0E58CCAA" w14:textId="77777777" w:rsidTr="002C1C12">
        <w:trPr>
          <w:gridBefore w:val="1"/>
          <w:wBefore w:w="9" w:type="dxa"/>
          <w:trHeight w:val="81"/>
        </w:trPr>
        <w:tc>
          <w:tcPr>
            <w:tcW w:w="608" w:type="dxa"/>
          </w:tcPr>
          <w:p w14:paraId="7747278E" w14:textId="77777777" w:rsidR="00864751" w:rsidRPr="00C61473" w:rsidRDefault="00864751" w:rsidP="00864751">
            <w:pPr>
              <w:pStyle w:val="NotizEbene1"/>
              <w:keepNext w:val="0"/>
              <w:widowControl w:val="0"/>
              <w:spacing w:after="60"/>
              <w:rPr>
                <w:rFonts w:ascii="Arial" w:hAnsi="Arial" w:cs="Arial"/>
                <w:sz w:val="22"/>
              </w:rPr>
            </w:pPr>
            <w:r w:rsidRPr="00C61473">
              <w:rPr>
                <w:rFonts w:ascii="Arial" w:hAnsi="Arial" w:cs="Arial"/>
                <w:sz w:val="22"/>
              </w:rPr>
              <w:t>2‘</w:t>
            </w:r>
          </w:p>
          <w:p w14:paraId="7FC55C3B" w14:textId="77777777" w:rsidR="00864751" w:rsidRPr="00C61473" w:rsidRDefault="00864751" w:rsidP="00864751">
            <w:pPr>
              <w:pStyle w:val="NotizEbene1"/>
              <w:numPr>
                <w:ilvl w:val="0"/>
                <w:numId w:val="0"/>
              </w:numPr>
              <w:spacing w:after="60"/>
              <w:rPr>
                <w:rFonts w:ascii="Arial" w:hAnsi="Arial" w:cs="Arial"/>
                <w:sz w:val="22"/>
              </w:rPr>
            </w:pPr>
          </w:p>
        </w:tc>
        <w:tc>
          <w:tcPr>
            <w:tcW w:w="10840" w:type="dxa"/>
          </w:tcPr>
          <w:p w14:paraId="51704822" w14:textId="77777777" w:rsidR="00864751" w:rsidRPr="00C61473" w:rsidRDefault="00864751" w:rsidP="00864751">
            <w:pPr>
              <w:pStyle w:val="NotizEbene1"/>
              <w:keepNext w:val="0"/>
              <w:widowControl w:val="0"/>
              <w:spacing w:after="60"/>
              <w:rPr>
                <w:rFonts w:ascii="Arial" w:hAnsi="Arial" w:cs="Arial"/>
                <w:b/>
                <w:bCs/>
                <w:sz w:val="22"/>
              </w:rPr>
            </w:pPr>
            <w:r w:rsidRPr="00C61473">
              <w:rPr>
                <w:rFonts w:ascii="Arial" w:hAnsi="Arial" w:cs="Arial"/>
                <w:b/>
                <w:bCs/>
                <w:sz w:val="22"/>
                <w:u w:val="single"/>
              </w:rPr>
              <w:t>Folie 1: Begrüßung, Ei</w:t>
            </w:r>
            <w:r w:rsidRPr="00C61473">
              <w:rPr>
                <w:rFonts w:ascii="Arial" w:hAnsi="Arial" w:cs="Arial"/>
                <w:b/>
                <w:bCs/>
                <w:sz w:val="22"/>
                <w:u w:val="single"/>
              </w:rPr>
              <w:t>n</w:t>
            </w:r>
            <w:r w:rsidRPr="00C61473">
              <w:rPr>
                <w:rFonts w:ascii="Arial" w:hAnsi="Arial" w:cs="Arial"/>
                <w:b/>
                <w:bCs/>
                <w:sz w:val="22"/>
                <w:u w:val="single"/>
              </w:rPr>
              <w:t>führung ins Thema</w:t>
            </w:r>
          </w:p>
          <w:p w14:paraId="5B8C0E33" w14:textId="77777777" w:rsidR="00864751" w:rsidRPr="00C61473" w:rsidRDefault="00864751" w:rsidP="00864751">
            <w:pPr>
              <w:pStyle w:val="NotizEbene1"/>
              <w:keepNext w:val="0"/>
              <w:widowControl w:val="0"/>
              <w:spacing w:after="60"/>
              <w:rPr>
                <w:rFonts w:ascii="Arial" w:hAnsi="Arial" w:cs="Arial"/>
                <w:sz w:val="22"/>
              </w:rPr>
            </w:pPr>
            <w:r w:rsidRPr="00C61473">
              <w:rPr>
                <w:rFonts w:ascii="Arial" w:hAnsi="Arial" w:cs="Arial"/>
                <w:bCs/>
                <w:sz w:val="22"/>
              </w:rPr>
              <w:t>Das Bild zeigt einen Ausschnitt aus dem Lernwegebuch eines Kindes, welcher am Ende einer Doppelstunde verfasst worden</w:t>
            </w:r>
            <w:r>
              <w:rPr>
                <w:rFonts w:ascii="Arial" w:hAnsi="Arial" w:cs="Arial"/>
                <w:bCs/>
                <w:sz w:val="22"/>
              </w:rPr>
              <w:t xml:space="preserve"> ist</w:t>
            </w:r>
            <w:r w:rsidRPr="00C61473">
              <w:rPr>
                <w:rFonts w:ascii="Arial" w:hAnsi="Arial" w:cs="Arial"/>
                <w:bCs/>
                <w:sz w:val="22"/>
              </w:rPr>
              <w:t>, in der die Kinder den schriftlichen Algorithmus kennen lernten, die im Rahmen di</w:t>
            </w:r>
            <w:r w:rsidRPr="00C61473">
              <w:rPr>
                <w:rFonts w:ascii="Arial" w:hAnsi="Arial" w:cs="Arial"/>
                <w:bCs/>
                <w:sz w:val="22"/>
              </w:rPr>
              <w:t>e</w:t>
            </w:r>
            <w:r w:rsidRPr="00C61473">
              <w:rPr>
                <w:rFonts w:ascii="Arial" w:hAnsi="Arial" w:cs="Arial"/>
                <w:bCs/>
                <w:sz w:val="22"/>
              </w:rPr>
              <w:t xml:space="preserve">ses Moduls vorgestellt werden soll </w:t>
            </w:r>
            <w:r>
              <w:rPr>
                <w:rFonts w:ascii="Arial" w:hAnsi="Arial" w:cs="Arial"/>
                <w:bCs/>
                <w:sz w:val="22"/>
              </w:rPr>
              <w:t>(vgl. auch Folie 51)</w:t>
            </w:r>
            <w:r w:rsidRPr="00C61473">
              <w:rPr>
                <w:rFonts w:ascii="Arial" w:hAnsi="Arial" w:cs="Arial"/>
                <w:bCs/>
                <w:sz w:val="22"/>
              </w:rPr>
              <w:t>.</w:t>
            </w:r>
          </w:p>
        </w:tc>
        <w:tc>
          <w:tcPr>
            <w:tcW w:w="3544" w:type="dxa"/>
          </w:tcPr>
          <w:p w14:paraId="2709B02B" w14:textId="77777777" w:rsidR="00864751" w:rsidRPr="00C61473" w:rsidRDefault="00864751" w:rsidP="00864751">
            <w:pPr>
              <w:pStyle w:val="NotizEbene1"/>
              <w:keepNext w:val="0"/>
              <w:widowControl w:val="0"/>
              <w:spacing w:after="60"/>
              <w:rPr>
                <w:rFonts w:ascii="Arial" w:hAnsi="Arial" w:cs="Arial"/>
                <w:sz w:val="22"/>
              </w:rPr>
            </w:pPr>
            <w:r w:rsidRPr="00C61473">
              <w:rPr>
                <w:rFonts w:ascii="Arial" w:hAnsi="Arial" w:cs="Arial"/>
                <w:sz w:val="22"/>
              </w:rPr>
              <w:t xml:space="preserve">Laptop / Beamer/ Präsentation </w:t>
            </w:r>
          </w:p>
          <w:p w14:paraId="39B81BD7" w14:textId="77777777" w:rsidR="00864751" w:rsidRPr="00C61473" w:rsidRDefault="00864751" w:rsidP="00864751">
            <w:pPr>
              <w:pStyle w:val="NotizEbene1"/>
              <w:keepNext w:val="0"/>
              <w:widowControl w:val="0"/>
              <w:spacing w:after="60"/>
              <w:rPr>
                <w:rFonts w:ascii="Arial" w:hAnsi="Arial" w:cs="Arial"/>
                <w:sz w:val="22"/>
              </w:rPr>
            </w:pPr>
            <w:r w:rsidRPr="00C61473">
              <w:rPr>
                <w:rFonts w:ascii="Arial" w:hAnsi="Arial" w:cs="Arial"/>
                <w:sz w:val="22"/>
              </w:rPr>
              <w:t>Folie 1</w:t>
            </w:r>
          </w:p>
          <w:p w14:paraId="6710E61D" w14:textId="2AD03FD3" w:rsidR="00864751" w:rsidRPr="00C61473" w:rsidRDefault="006C084C" w:rsidP="00864751">
            <w:pPr>
              <w:pStyle w:val="NotizEbene1"/>
              <w:keepNext w:val="0"/>
              <w:widowControl w:val="0"/>
              <w:spacing w:after="60"/>
              <w:jc w:val="center"/>
              <w:rPr>
                <w:rFonts w:ascii="Arial" w:hAnsi="Arial" w:cs="Arial"/>
                <w:sz w:val="22"/>
              </w:rPr>
            </w:pPr>
            <w:r w:rsidRPr="00C61473">
              <w:rPr>
                <w:rFonts w:ascii="Arial" w:hAnsi="Arial" w:cs="Arial"/>
                <w:noProof/>
                <w:sz w:val="22"/>
                <w:lang w:eastAsia="zh-CN"/>
              </w:rPr>
              <w:drawing>
                <wp:inline distT="0" distB="0" distL="0" distR="0" wp14:anchorId="4F0E4F09" wp14:editId="3E99BC0E">
                  <wp:extent cx="1874520" cy="1408430"/>
                  <wp:effectExtent l="0" t="0" r="5080" b="0"/>
                  <wp:docPr id="1" name="Bild 1" descr="Bildschirmfoto 2010-09-30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0-09-30 um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520" cy="1408430"/>
                          </a:xfrm>
                          <a:prstGeom prst="rect">
                            <a:avLst/>
                          </a:prstGeom>
                          <a:noFill/>
                          <a:ln>
                            <a:noFill/>
                          </a:ln>
                        </pic:spPr>
                      </pic:pic>
                    </a:graphicData>
                  </a:graphic>
                </wp:inline>
              </w:drawing>
            </w:r>
          </w:p>
        </w:tc>
      </w:tr>
      <w:tr w:rsidR="00864751" w:rsidRPr="00C61473" w14:paraId="38EA0F42" w14:textId="77777777" w:rsidTr="002C1C12">
        <w:trPr>
          <w:gridBefore w:val="1"/>
          <w:wBefore w:w="9" w:type="dxa"/>
          <w:trHeight w:val="81"/>
        </w:trPr>
        <w:tc>
          <w:tcPr>
            <w:tcW w:w="608" w:type="dxa"/>
          </w:tcPr>
          <w:p w14:paraId="7FB05F55"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5’</w:t>
            </w:r>
          </w:p>
          <w:p w14:paraId="2C464E52" w14:textId="77777777" w:rsidR="00864751" w:rsidRPr="00C61473" w:rsidRDefault="00864751" w:rsidP="00864751">
            <w:pPr>
              <w:pStyle w:val="NotizEbene1"/>
              <w:keepNext w:val="0"/>
              <w:widowControl w:val="0"/>
              <w:spacing w:after="60"/>
              <w:rPr>
                <w:rFonts w:ascii="Arial" w:hAnsi="Arial" w:cs="Arial"/>
                <w:sz w:val="22"/>
              </w:rPr>
            </w:pPr>
          </w:p>
        </w:tc>
        <w:tc>
          <w:tcPr>
            <w:tcW w:w="10840" w:type="dxa"/>
          </w:tcPr>
          <w:p w14:paraId="20375ECE" w14:textId="77777777" w:rsidR="00864751" w:rsidRPr="00C61473" w:rsidRDefault="00864751" w:rsidP="00864751">
            <w:pPr>
              <w:pStyle w:val="NotizEbene1"/>
              <w:keepNext w:val="0"/>
              <w:widowControl w:val="0"/>
              <w:spacing w:after="60"/>
              <w:rPr>
                <w:rFonts w:ascii="Arial" w:hAnsi="Arial" w:cs="Arial"/>
                <w:b/>
                <w:sz w:val="22"/>
                <w:u w:val="single"/>
              </w:rPr>
            </w:pPr>
            <w:r w:rsidRPr="00C61473">
              <w:rPr>
                <w:rFonts w:ascii="Arial" w:hAnsi="Arial" w:cs="Arial"/>
                <w:b/>
                <w:sz w:val="22"/>
                <w:u w:val="single"/>
              </w:rPr>
              <w:t>Folien 2 - 3: Überblick über das vollständige Modul 5.3</w:t>
            </w:r>
          </w:p>
          <w:p w14:paraId="073CD576" w14:textId="716C0E89" w:rsidR="00864751" w:rsidRPr="00C61473" w:rsidRDefault="00864751" w:rsidP="00864751">
            <w:pPr>
              <w:widowControl w:val="0"/>
              <w:autoSpaceDE w:val="0"/>
              <w:autoSpaceDN w:val="0"/>
              <w:adjustRightInd w:val="0"/>
              <w:spacing w:after="60"/>
              <w:rPr>
                <w:rFonts w:ascii="Arial" w:hAnsi="Arial" w:cs="Arial"/>
                <w:sz w:val="22"/>
              </w:rPr>
            </w:pPr>
            <w:r w:rsidRPr="00C61473">
              <w:rPr>
                <w:rFonts w:ascii="Arial" w:hAnsi="Arial" w:cs="Arial"/>
                <w:sz w:val="22"/>
              </w:rPr>
              <w:t xml:space="preserve">Die </w:t>
            </w:r>
            <w:r w:rsidRPr="00C61473">
              <w:rPr>
                <w:rFonts w:ascii="Arial" w:hAnsi="Arial" w:cs="Arial"/>
                <w:b/>
                <w:sz w:val="22"/>
              </w:rPr>
              <w:t>Folien 2 und 3</w:t>
            </w:r>
            <w:r w:rsidR="002C1C12">
              <w:rPr>
                <w:rFonts w:ascii="Arial" w:hAnsi="Arial" w:cs="Arial"/>
                <w:sz w:val="22"/>
              </w:rPr>
              <w:t xml:space="preserve"> </w:t>
            </w:r>
            <w:r w:rsidRPr="00C61473">
              <w:rPr>
                <w:rFonts w:ascii="Arial" w:hAnsi="Arial" w:cs="Arial"/>
                <w:sz w:val="22"/>
              </w:rPr>
              <w:t>fü</w:t>
            </w:r>
            <w:r w:rsidRPr="00C61473">
              <w:rPr>
                <w:rFonts w:ascii="Arial" w:hAnsi="Arial" w:cs="Arial"/>
                <w:sz w:val="22"/>
              </w:rPr>
              <w:t>h</w:t>
            </w:r>
            <w:r w:rsidRPr="00C61473">
              <w:rPr>
                <w:rFonts w:ascii="Arial" w:hAnsi="Arial" w:cs="Arial"/>
                <w:sz w:val="22"/>
              </w:rPr>
              <w:t xml:space="preserve">ren in das Thema ein. </w:t>
            </w:r>
          </w:p>
          <w:p w14:paraId="43D5D46D" w14:textId="77777777" w:rsidR="00864751" w:rsidRPr="00C61473" w:rsidRDefault="00864751" w:rsidP="00864751">
            <w:pPr>
              <w:widowControl w:val="0"/>
              <w:autoSpaceDE w:val="0"/>
              <w:autoSpaceDN w:val="0"/>
              <w:adjustRightInd w:val="0"/>
              <w:spacing w:after="60"/>
              <w:rPr>
                <w:rFonts w:ascii="Arial" w:hAnsi="Arial" w:cs="Arial"/>
                <w:sz w:val="22"/>
              </w:rPr>
            </w:pPr>
            <w:r w:rsidRPr="00C61473">
              <w:rPr>
                <w:rFonts w:ascii="Arial" w:hAnsi="Arial" w:cs="Arial"/>
                <w:b/>
                <w:sz w:val="22"/>
              </w:rPr>
              <w:t>Folie 2</w:t>
            </w:r>
            <w:r w:rsidRPr="00C61473">
              <w:rPr>
                <w:rFonts w:ascii="Arial" w:hAnsi="Arial" w:cs="Arial"/>
                <w:sz w:val="22"/>
              </w:rPr>
              <w:t xml:space="preserve"> gibt den Aufbau der vollständigen Fortbildung wider. Gliederung Teil 1 (roter Kasten): Zur Einführung wird die Strukturierung des Lernweges am Beispiel der leicht verständlichen Addition aufgezeigt, um a</w:t>
            </w:r>
            <w:r w:rsidRPr="00C61473">
              <w:rPr>
                <w:rFonts w:ascii="Arial" w:hAnsi="Arial" w:cs="Arial"/>
                <w:sz w:val="22"/>
              </w:rPr>
              <w:t>n</w:t>
            </w:r>
            <w:r w:rsidRPr="00C61473">
              <w:rPr>
                <w:rFonts w:ascii="Arial" w:hAnsi="Arial" w:cs="Arial"/>
                <w:sz w:val="22"/>
              </w:rPr>
              <w:t>schließend schwerpunktmäßig die relativ komplexe Subtraktion in den Blick zu ne</w:t>
            </w:r>
            <w:r w:rsidRPr="00C61473">
              <w:rPr>
                <w:rFonts w:ascii="Arial" w:hAnsi="Arial" w:cs="Arial"/>
                <w:sz w:val="22"/>
              </w:rPr>
              <w:t>h</w:t>
            </w:r>
            <w:r w:rsidRPr="00C61473">
              <w:rPr>
                <w:rFonts w:ascii="Arial" w:hAnsi="Arial" w:cs="Arial"/>
                <w:sz w:val="22"/>
              </w:rPr>
              <w:t>men.</w:t>
            </w:r>
          </w:p>
          <w:p w14:paraId="7D433B27" w14:textId="77777777" w:rsidR="00864751" w:rsidRPr="00C61473" w:rsidRDefault="00864751" w:rsidP="00864751">
            <w:pPr>
              <w:widowControl w:val="0"/>
              <w:autoSpaceDE w:val="0"/>
              <w:autoSpaceDN w:val="0"/>
              <w:adjustRightInd w:val="0"/>
              <w:spacing w:after="60"/>
              <w:rPr>
                <w:rFonts w:ascii="Arial" w:hAnsi="Arial" w:cs="Arial"/>
                <w:sz w:val="22"/>
              </w:rPr>
            </w:pPr>
            <w:r w:rsidRPr="00EC5F83">
              <w:rPr>
                <w:rFonts w:ascii="Arial" w:hAnsi="Arial" w:cs="Arial"/>
                <w:b/>
                <w:sz w:val="22"/>
              </w:rPr>
              <w:t xml:space="preserve">M </w:t>
            </w:r>
            <w:r w:rsidRPr="00C61473">
              <w:rPr>
                <w:rFonts w:ascii="Arial" w:hAnsi="Arial" w:cs="Arial"/>
                <w:sz w:val="22"/>
              </w:rPr>
              <w:t>teilt HANDOUT und ggf. Rückmeldebogen aus und erläutert Gliederung.</w:t>
            </w:r>
          </w:p>
          <w:p w14:paraId="1741340B" w14:textId="77777777" w:rsidR="00864751" w:rsidRPr="00C61473" w:rsidRDefault="00864751" w:rsidP="00864751">
            <w:pPr>
              <w:widowControl w:val="0"/>
              <w:autoSpaceDE w:val="0"/>
              <w:autoSpaceDN w:val="0"/>
              <w:adjustRightInd w:val="0"/>
              <w:spacing w:after="60"/>
              <w:rPr>
                <w:rFonts w:ascii="Arial" w:hAnsi="Arial" w:cs="Arial"/>
                <w:sz w:val="22"/>
              </w:rPr>
            </w:pPr>
            <w:r w:rsidRPr="00EC5F83">
              <w:rPr>
                <w:rFonts w:ascii="Arial" w:hAnsi="Arial" w:cs="Arial"/>
                <w:b/>
                <w:sz w:val="22"/>
              </w:rPr>
              <w:t>M</w:t>
            </w:r>
            <w:r w:rsidRPr="00C61473">
              <w:rPr>
                <w:rFonts w:ascii="Arial" w:hAnsi="Arial" w:cs="Arial"/>
                <w:sz w:val="22"/>
              </w:rPr>
              <w:t xml:space="preserve"> weist darauf hin, dass </w:t>
            </w:r>
            <w:r w:rsidR="00C4792F">
              <w:rPr>
                <w:rFonts w:ascii="Arial" w:hAnsi="Arial" w:cs="Arial"/>
                <w:sz w:val="22"/>
              </w:rPr>
              <w:t>die Module 5.4 und 5.5</w:t>
            </w:r>
            <w:r w:rsidRPr="00C61473">
              <w:rPr>
                <w:rFonts w:ascii="Arial" w:hAnsi="Arial" w:cs="Arial"/>
                <w:sz w:val="22"/>
              </w:rPr>
              <w:t xml:space="preserve"> zu einem spät</w:t>
            </w:r>
            <w:r w:rsidRPr="00C61473">
              <w:rPr>
                <w:rFonts w:ascii="Arial" w:hAnsi="Arial" w:cs="Arial"/>
                <w:sz w:val="22"/>
              </w:rPr>
              <w:t>e</w:t>
            </w:r>
            <w:r w:rsidRPr="00C61473">
              <w:rPr>
                <w:rFonts w:ascii="Arial" w:hAnsi="Arial" w:cs="Arial"/>
                <w:sz w:val="22"/>
              </w:rPr>
              <w:t>ren Zeitpunkt thematisiert werden (kö</w:t>
            </w:r>
            <w:r w:rsidRPr="00C61473">
              <w:rPr>
                <w:rFonts w:ascii="Arial" w:hAnsi="Arial" w:cs="Arial"/>
                <w:sz w:val="22"/>
              </w:rPr>
              <w:t>n</w:t>
            </w:r>
            <w:r w:rsidRPr="00C61473">
              <w:rPr>
                <w:rFonts w:ascii="Arial" w:hAnsi="Arial" w:cs="Arial"/>
                <w:sz w:val="22"/>
              </w:rPr>
              <w:t>nen).</w:t>
            </w:r>
          </w:p>
          <w:p w14:paraId="3B763AA0" w14:textId="77777777" w:rsidR="00864751" w:rsidRPr="00C61473" w:rsidRDefault="00864751" w:rsidP="00864751">
            <w:pPr>
              <w:widowControl w:val="0"/>
              <w:autoSpaceDE w:val="0"/>
              <w:autoSpaceDN w:val="0"/>
              <w:adjustRightInd w:val="0"/>
              <w:spacing w:after="60"/>
              <w:rPr>
                <w:rFonts w:ascii="Arial" w:hAnsi="Arial" w:cs="Arial"/>
                <w:sz w:val="22"/>
              </w:rPr>
            </w:pPr>
            <w:r w:rsidRPr="00C61473">
              <w:rPr>
                <w:rFonts w:ascii="Arial" w:hAnsi="Arial" w:cs="Arial"/>
                <w:b/>
                <w:sz w:val="22"/>
              </w:rPr>
              <w:t>Folie 3</w:t>
            </w:r>
            <w:r w:rsidRPr="00C61473">
              <w:rPr>
                <w:rFonts w:ascii="Arial" w:hAnsi="Arial" w:cs="Arial"/>
                <w:sz w:val="22"/>
              </w:rPr>
              <w:t xml:space="preserve"> nimmt Bezug auf den Lehrplan: Es wird ein VERSTÄNDIGER Erwerb der schriftlichen Rechenverfa</w:t>
            </w:r>
            <w:r w:rsidRPr="00C61473">
              <w:rPr>
                <w:rFonts w:ascii="Arial" w:hAnsi="Arial" w:cs="Arial"/>
                <w:sz w:val="22"/>
              </w:rPr>
              <w:t>h</w:t>
            </w:r>
            <w:r w:rsidRPr="00C61473">
              <w:rPr>
                <w:rFonts w:ascii="Arial" w:hAnsi="Arial" w:cs="Arial"/>
                <w:sz w:val="22"/>
              </w:rPr>
              <w:t>ren eingefordert, Auswendigle</w:t>
            </w:r>
            <w:r w:rsidRPr="00C61473">
              <w:rPr>
                <w:rFonts w:ascii="Arial" w:hAnsi="Arial" w:cs="Arial"/>
                <w:sz w:val="22"/>
              </w:rPr>
              <w:t>r</w:t>
            </w:r>
            <w:r w:rsidRPr="00C61473">
              <w:rPr>
                <w:rFonts w:ascii="Arial" w:hAnsi="Arial" w:cs="Arial"/>
                <w:sz w:val="22"/>
              </w:rPr>
              <w:t>nen ist nicht genug!</w:t>
            </w:r>
          </w:p>
        </w:tc>
        <w:tc>
          <w:tcPr>
            <w:tcW w:w="3544" w:type="dxa"/>
          </w:tcPr>
          <w:p w14:paraId="41B3E18B" w14:textId="77777777" w:rsidR="00864751" w:rsidRPr="00C61473"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Folie 2</w:t>
            </w:r>
          </w:p>
          <w:p w14:paraId="2CE06E09" w14:textId="00C51913" w:rsidR="00864751" w:rsidRPr="00C61473" w:rsidRDefault="002C1C12" w:rsidP="00864751">
            <w:pPr>
              <w:pStyle w:val="NotizEbene1"/>
              <w:keepNext w:val="0"/>
              <w:widowControl w:val="0"/>
              <w:numPr>
                <w:ilvl w:val="0"/>
                <w:numId w:val="0"/>
              </w:numPr>
              <w:spacing w:after="60"/>
              <w:jc w:val="center"/>
              <w:rPr>
                <w:rFonts w:ascii="Arial" w:hAnsi="Arial" w:cs="Arial"/>
                <w:sz w:val="22"/>
              </w:rPr>
            </w:pPr>
            <w:r>
              <w:rPr>
                <w:rFonts w:ascii="Arial" w:hAnsi="Arial" w:cs="Arial"/>
                <w:noProof/>
                <w:sz w:val="22"/>
                <w:lang w:eastAsia="zh-CN"/>
              </w:rPr>
              <w:drawing>
                <wp:inline distT="0" distB="0" distL="0" distR="0" wp14:anchorId="245F9817" wp14:editId="0D2208A6">
                  <wp:extent cx="1930527" cy="1443255"/>
                  <wp:effectExtent l="0" t="0" r="0" b="508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 2.png"/>
                          <pic:cNvPicPr/>
                        </pic:nvPicPr>
                        <pic:blipFill>
                          <a:blip r:embed="rId9">
                            <a:extLst>
                              <a:ext uri="{28A0092B-C50C-407E-A947-70E740481C1C}">
                                <a14:useLocalDpi xmlns:a14="http://schemas.microsoft.com/office/drawing/2010/main" val="0"/>
                              </a:ext>
                            </a:extLst>
                          </a:blip>
                          <a:stretch>
                            <a:fillRect/>
                          </a:stretch>
                        </pic:blipFill>
                        <pic:spPr>
                          <a:xfrm>
                            <a:off x="0" y="0"/>
                            <a:ext cx="1950651" cy="1458300"/>
                          </a:xfrm>
                          <a:prstGeom prst="rect">
                            <a:avLst/>
                          </a:prstGeom>
                        </pic:spPr>
                      </pic:pic>
                    </a:graphicData>
                  </a:graphic>
                </wp:inline>
              </w:drawing>
            </w:r>
          </w:p>
        </w:tc>
      </w:tr>
      <w:tr w:rsidR="00864751" w:rsidRPr="00C61473" w14:paraId="336ECF6B" w14:textId="77777777" w:rsidTr="002C1C12">
        <w:trPr>
          <w:gridBefore w:val="1"/>
          <w:wBefore w:w="9" w:type="dxa"/>
          <w:cantSplit/>
          <w:trHeight w:val="1326"/>
        </w:trPr>
        <w:tc>
          <w:tcPr>
            <w:tcW w:w="608" w:type="dxa"/>
          </w:tcPr>
          <w:p w14:paraId="06583577"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3 -15’</w:t>
            </w:r>
          </w:p>
          <w:p w14:paraId="0107CB95" w14:textId="77777777" w:rsidR="00864751" w:rsidRPr="00C61473" w:rsidRDefault="00864751" w:rsidP="00864751">
            <w:pPr>
              <w:pStyle w:val="Kopfzeile"/>
              <w:tabs>
                <w:tab w:val="clear" w:pos="4536"/>
                <w:tab w:val="clear" w:pos="9072"/>
              </w:tabs>
              <w:spacing w:after="60"/>
              <w:rPr>
                <w:rFonts w:ascii="Arial" w:eastAsia="Calibri" w:hAnsi="Arial" w:cs="Arial"/>
                <w:sz w:val="22"/>
              </w:rPr>
            </w:pPr>
          </w:p>
        </w:tc>
        <w:tc>
          <w:tcPr>
            <w:tcW w:w="10840" w:type="dxa"/>
          </w:tcPr>
          <w:p w14:paraId="2319D332" w14:textId="77777777" w:rsidR="00864751" w:rsidRPr="00EC5F83" w:rsidRDefault="00864751" w:rsidP="00864751">
            <w:pPr>
              <w:pStyle w:val="NotizEbene1"/>
              <w:spacing w:after="60"/>
              <w:rPr>
                <w:rFonts w:ascii="Arial" w:hAnsi="Arial" w:cs="Arial"/>
                <w:sz w:val="22"/>
              </w:rPr>
            </w:pPr>
            <w:r w:rsidRPr="00C61473">
              <w:rPr>
                <w:rFonts w:ascii="Arial" w:hAnsi="Arial" w:cs="Arial"/>
                <w:b/>
                <w:sz w:val="22"/>
                <w:u w:val="single"/>
              </w:rPr>
              <w:t xml:space="preserve">Folie 4: </w:t>
            </w:r>
            <w:r w:rsidRPr="00EC5F83">
              <w:rPr>
                <w:rFonts w:ascii="Arial" w:hAnsi="Arial" w:cs="Arial"/>
                <w:b/>
                <w:sz w:val="22"/>
                <w:u w:val="single"/>
              </w:rPr>
              <w:t>Überblick über eine mögliche Strukturierung des Lernwegs (vgl. Haus 5 - UM)</w:t>
            </w:r>
            <w:r w:rsidRPr="00C61473">
              <w:rPr>
                <w:rFonts w:ascii="Arial" w:hAnsi="Arial" w:cs="Arial"/>
                <w:b/>
                <w:sz w:val="22"/>
                <w:u w:val="single"/>
              </w:rPr>
              <w:t xml:space="preserve"> </w:t>
            </w:r>
          </w:p>
          <w:p w14:paraId="30C7E442"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 xml:space="preserve">Informationen zur Reihe bieten Ihnen die Sachinformationen (Haus 5_FM_ Material_Moderator).                  </w:t>
            </w:r>
            <w:r w:rsidRPr="00482557">
              <w:rPr>
                <w:rFonts w:ascii="Arial" w:hAnsi="Arial" w:cs="Arial"/>
                <w:b/>
                <w:sz w:val="22"/>
              </w:rPr>
              <w:t>M</w:t>
            </w:r>
            <w:r w:rsidRPr="00EC5F83">
              <w:rPr>
                <w:rFonts w:ascii="Arial" w:hAnsi="Arial" w:cs="Arial"/>
                <w:sz w:val="22"/>
              </w:rPr>
              <w:t xml:space="preserve"> kann hier das </w:t>
            </w:r>
            <w:r w:rsidRPr="00EC5F83">
              <w:rPr>
                <w:rFonts w:ascii="Arial" w:hAnsi="Arial" w:cs="Arial"/>
                <w:b/>
                <w:sz w:val="22"/>
              </w:rPr>
              <w:t>IP (Info-Papier)</w:t>
            </w:r>
            <w:r w:rsidRPr="00EC5F83">
              <w:rPr>
                <w:rFonts w:ascii="Arial" w:hAnsi="Arial" w:cs="Arial"/>
                <w:sz w:val="22"/>
              </w:rPr>
              <w:t xml:space="preserve"> mit dem Überblick über die Strukturierung des Lernwegs zur Reihe „Wir rechnen mit großen Zahlen und überlegen uns schlaue Rechenwege“ ausgeben. </w:t>
            </w:r>
          </w:p>
          <w:p w14:paraId="7F8C74B4"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Die beiden folgenden Folien zeigen Beispiele aus diesem 1. Teil des Unterrichtsvorh</w:t>
            </w:r>
            <w:r w:rsidRPr="00EC5F83">
              <w:rPr>
                <w:rFonts w:ascii="Arial" w:hAnsi="Arial" w:cs="Arial"/>
                <w:sz w:val="22"/>
              </w:rPr>
              <w:t>a</w:t>
            </w:r>
            <w:r w:rsidRPr="00EC5F83">
              <w:rPr>
                <w:rFonts w:ascii="Arial" w:hAnsi="Arial" w:cs="Arial"/>
                <w:sz w:val="22"/>
              </w:rPr>
              <w:t xml:space="preserve">bens. </w:t>
            </w:r>
          </w:p>
          <w:p w14:paraId="4A6612D7"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sz w:val="22"/>
              </w:rPr>
              <w:t xml:space="preserve">Das Modul 5.2 thematisiert ausführlich den Teil 1 (Rechnen auf eigenen Wegen). </w:t>
            </w:r>
            <w:r>
              <w:rPr>
                <w:rFonts w:ascii="Arial" w:hAnsi="Arial" w:cs="Arial"/>
                <w:sz w:val="22"/>
              </w:rPr>
              <w:t>Je nac</w:t>
            </w:r>
            <w:r>
              <w:rPr>
                <w:rFonts w:ascii="Arial" w:hAnsi="Arial" w:cs="Arial"/>
                <w:sz w:val="22"/>
              </w:rPr>
              <w:t>h</w:t>
            </w:r>
            <w:r>
              <w:rPr>
                <w:rFonts w:ascii="Arial" w:hAnsi="Arial" w:cs="Arial"/>
                <w:sz w:val="22"/>
              </w:rPr>
              <w:t xml:space="preserve">dem, ob die </w:t>
            </w:r>
            <w:r w:rsidRPr="007C59D1">
              <w:rPr>
                <w:rFonts w:ascii="Arial" w:hAnsi="Arial" w:cs="Arial"/>
                <w:b/>
                <w:sz w:val="22"/>
              </w:rPr>
              <w:t xml:space="preserve">TN </w:t>
            </w:r>
            <w:r>
              <w:rPr>
                <w:rFonts w:ascii="Arial" w:hAnsi="Arial" w:cs="Arial"/>
                <w:sz w:val="22"/>
              </w:rPr>
              <w:t>sich mit diesem bereits auseinandergesetzt haben oder nicht, kann die Erläuterung der F</w:t>
            </w:r>
            <w:r>
              <w:rPr>
                <w:rFonts w:ascii="Arial" w:hAnsi="Arial" w:cs="Arial"/>
                <w:sz w:val="22"/>
              </w:rPr>
              <w:t>o</w:t>
            </w:r>
            <w:r>
              <w:rPr>
                <w:rFonts w:ascii="Arial" w:hAnsi="Arial" w:cs="Arial"/>
                <w:sz w:val="22"/>
              </w:rPr>
              <w:t>lien 4 – 6 bis zu 15 Minuten in Anspruch nehmen.</w:t>
            </w:r>
          </w:p>
        </w:tc>
        <w:tc>
          <w:tcPr>
            <w:tcW w:w="3544" w:type="dxa"/>
          </w:tcPr>
          <w:p w14:paraId="48EDA47C" w14:textId="77777777" w:rsidR="00864751" w:rsidRPr="00C61473"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 xml:space="preserve">Folie 4 </w:t>
            </w:r>
          </w:p>
          <w:p w14:paraId="5FCC15D7" w14:textId="395E901E" w:rsidR="00864751" w:rsidRPr="00C61473" w:rsidRDefault="002C1C12" w:rsidP="00864751">
            <w:pPr>
              <w:pStyle w:val="NotizEbene1"/>
              <w:keepNext w:val="0"/>
              <w:widowControl w:val="0"/>
              <w:numPr>
                <w:ilvl w:val="0"/>
                <w:numId w:val="0"/>
              </w:numPr>
              <w:spacing w:after="60"/>
              <w:jc w:val="center"/>
              <w:rPr>
                <w:rFonts w:ascii="Arial" w:hAnsi="Arial" w:cs="Arial"/>
                <w:sz w:val="22"/>
              </w:rPr>
            </w:pPr>
            <w:r>
              <w:rPr>
                <w:rFonts w:ascii="Arial" w:hAnsi="Arial" w:cs="Arial"/>
                <w:noProof/>
                <w:sz w:val="22"/>
                <w:lang w:eastAsia="zh-CN"/>
              </w:rPr>
              <w:drawing>
                <wp:inline distT="0" distB="0" distL="0" distR="0" wp14:anchorId="7BCB9ACC" wp14:editId="6664F5A3">
                  <wp:extent cx="1898523" cy="1418758"/>
                  <wp:effectExtent l="0" t="0" r="6985" b="381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lie 4.png"/>
                          <pic:cNvPicPr/>
                        </pic:nvPicPr>
                        <pic:blipFill>
                          <a:blip r:embed="rId10">
                            <a:extLst>
                              <a:ext uri="{28A0092B-C50C-407E-A947-70E740481C1C}">
                                <a14:useLocalDpi xmlns:a14="http://schemas.microsoft.com/office/drawing/2010/main" val="0"/>
                              </a:ext>
                            </a:extLst>
                          </a:blip>
                          <a:stretch>
                            <a:fillRect/>
                          </a:stretch>
                        </pic:blipFill>
                        <pic:spPr>
                          <a:xfrm>
                            <a:off x="0" y="0"/>
                            <a:ext cx="1953780" cy="1460051"/>
                          </a:xfrm>
                          <a:prstGeom prst="rect">
                            <a:avLst/>
                          </a:prstGeom>
                        </pic:spPr>
                      </pic:pic>
                    </a:graphicData>
                  </a:graphic>
                </wp:inline>
              </w:drawing>
            </w:r>
          </w:p>
        </w:tc>
      </w:tr>
      <w:tr w:rsidR="00864751" w:rsidRPr="00C61473" w14:paraId="61823809" w14:textId="77777777" w:rsidTr="002C1C12">
        <w:trPr>
          <w:gridBefore w:val="1"/>
          <w:wBefore w:w="9" w:type="dxa"/>
          <w:trHeight w:val="1976"/>
        </w:trPr>
        <w:tc>
          <w:tcPr>
            <w:tcW w:w="608" w:type="dxa"/>
          </w:tcPr>
          <w:p w14:paraId="3D180E71" w14:textId="77777777" w:rsidR="00864751" w:rsidRPr="00C61473" w:rsidRDefault="00864751" w:rsidP="00864751">
            <w:pPr>
              <w:pStyle w:val="Kopfzeile"/>
              <w:tabs>
                <w:tab w:val="clear" w:pos="4536"/>
                <w:tab w:val="clear" w:pos="9072"/>
              </w:tabs>
              <w:spacing w:after="60"/>
              <w:rPr>
                <w:rFonts w:ascii="Arial" w:eastAsia="Calibri" w:hAnsi="Arial" w:cs="Arial"/>
                <w:sz w:val="22"/>
              </w:rPr>
            </w:pPr>
          </w:p>
        </w:tc>
        <w:tc>
          <w:tcPr>
            <w:tcW w:w="10840" w:type="dxa"/>
          </w:tcPr>
          <w:p w14:paraId="5EEEE555" w14:textId="77777777" w:rsidR="00864751" w:rsidRPr="00EC5F83" w:rsidRDefault="00864751" w:rsidP="00864751">
            <w:pPr>
              <w:pStyle w:val="NotizEbene1"/>
              <w:spacing w:after="60"/>
              <w:rPr>
                <w:rFonts w:ascii="Arial" w:hAnsi="Arial" w:cs="Arial"/>
                <w:sz w:val="22"/>
              </w:rPr>
            </w:pPr>
            <w:r w:rsidRPr="00C61473">
              <w:rPr>
                <w:rFonts w:ascii="Arial" w:hAnsi="Arial" w:cs="Arial"/>
                <w:b/>
                <w:sz w:val="22"/>
                <w:u w:val="single"/>
              </w:rPr>
              <w:t xml:space="preserve">Folie 5: Beispiel für das Favorisieren von Rechenwegen im Hinblick auf das flexible Rechnen </w:t>
            </w:r>
          </w:p>
          <w:p w14:paraId="0DE0D762"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Anknüpfung an Modul 5.2: Beispiel für das Favorisieren eines Rechenweges durch die Lehrperson im Hi</w:t>
            </w:r>
            <w:r w:rsidRPr="00EC5F83">
              <w:rPr>
                <w:rFonts w:ascii="Arial" w:hAnsi="Arial" w:cs="Arial"/>
                <w:sz w:val="22"/>
              </w:rPr>
              <w:t>n</w:t>
            </w:r>
            <w:r w:rsidRPr="00EC5F83">
              <w:rPr>
                <w:rFonts w:ascii="Arial" w:hAnsi="Arial" w:cs="Arial"/>
                <w:sz w:val="22"/>
              </w:rPr>
              <w:t>blick auf das</w:t>
            </w:r>
            <w:r w:rsidRPr="00482557">
              <w:rPr>
                <w:rFonts w:ascii="Arial" w:hAnsi="Arial" w:cs="Arial"/>
                <w:i/>
                <w:sz w:val="22"/>
              </w:rPr>
              <w:t xml:space="preserve"> flexible</w:t>
            </w:r>
            <w:r w:rsidRPr="00EC5F83">
              <w:rPr>
                <w:rFonts w:ascii="Arial" w:hAnsi="Arial" w:cs="Arial"/>
                <w:sz w:val="22"/>
              </w:rPr>
              <w:t xml:space="preserve"> Rechnen, die Schulung des Zahlen- und Au</w:t>
            </w:r>
            <w:r w:rsidRPr="00EC5F83">
              <w:rPr>
                <w:rFonts w:ascii="Arial" w:hAnsi="Arial" w:cs="Arial"/>
                <w:sz w:val="22"/>
              </w:rPr>
              <w:t>f</w:t>
            </w:r>
            <w:r w:rsidRPr="00EC5F83">
              <w:rPr>
                <w:rFonts w:ascii="Arial" w:hAnsi="Arial" w:cs="Arial"/>
                <w:sz w:val="22"/>
              </w:rPr>
              <w:t xml:space="preserve">gabenblicks: </w:t>
            </w:r>
          </w:p>
          <w:p w14:paraId="05B3747E" w14:textId="77777777" w:rsidR="00864751" w:rsidRPr="00C61473" w:rsidRDefault="00864751" w:rsidP="00864751">
            <w:pPr>
              <w:pStyle w:val="NotizEbene1"/>
              <w:spacing w:after="60"/>
              <w:rPr>
                <w:rFonts w:ascii="Arial" w:hAnsi="Arial" w:cs="Arial"/>
                <w:b/>
                <w:sz w:val="22"/>
                <w:u w:val="single"/>
              </w:rPr>
            </w:pPr>
            <w:r w:rsidRPr="00EC5F83">
              <w:rPr>
                <w:rFonts w:ascii="Arial" w:hAnsi="Arial" w:cs="Arial"/>
                <w:sz w:val="22"/>
              </w:rPr>
              <w:t>In diesem Beispiel sollten die Kinder zunächst erkennen, dass Lara die Strategie Hilfsaufgabe ve</w:t>
            </w:r>
            <w:r w:rsidRPr="00EC5F83">
              <w:rPr>
                <w:rFonts w:ascii="Arial" w:hAnsi="Arial" w:cs="Arial"/>
                <w:sz w:val="22"/>
              </w:rPr>
              <w:t>r</w:t>
            </w:r>
            <w:r w:rsidRPr="00EC5F83">
              <w:rPr>
                <w:rFonts w:ascii="Arial" w:hAnsi="Arial" w:cs="Arial"/>
                <w:sz w:val="22"/>
              </w:rPr>
              <w:t>wendet hat (die Strategie muss von den Kindern nicht so benannt werden; die Kinder sollten dazu au</w:t>
            </w:r>
            <w:r w:rsidRPr="00EC5F83">
              <w:rPr>
                <w:rFonts w:ascii="Arial" w:hAnsi="Arial" w:cs="Arial"/>
                <w:sz w:val="22"/>
              </w:rPr>
              <w:t>f</w:t>
            </w:r>
            <w:r w:rsidRPr="00EC5F83">
              <w:rPr>
                <w:rFonts w:ascii="Arial" w:hAnsi="Arial" w:cs="Arial"/>
                <w:sz w:val="22"/>
              </w:rPr>
              <w:t>gefordert werden, selbst einen passenden Namen zu finden: So wurde diese Strategie z.B. der „Aus-dem-Nichts-nehm-Trick“ genannt)), weil der zwe</w:t>
            </w:r>
            <w:r w:rsidRPr="00EC5F83">
              <w:rPr>
                <w:rFonts w:ascii="Arial" w:hAnsi="Arial" w:cs="Arial"/>
                <w:sz w:val="22"/>
              </w:rPr>
              <w:t>i</w:t>
            </w:r>
            <w:r w:rsidRPr="00EC5F83">
              <w:rPr>
                <w:rFonts w:ascii="Arial" w:hAnsi="Arial" w:cs="Arial"/>
                <w:sz w:val="22"/>
              </w:rPr>
              <w:t>te Summand schwellennah an einem „glatten“ Hunderter liegt (s. Kommentar des Kin</w:t>
            </w:r>
            <w:r w:rsidR="007F3C84">
              <w:rPr>
                <w:rFonts w:ascii="Arial" w:hAnsi="Arial" w:cs="Arial"/>
                <w:sz w:val="22"/>
              </w:rPr>
              <w:t xml:space="preserve">des unten). Die Kinder sollten </w:t>
            </w:r>
            <w:r w:rsidRPr="00EC5F83">
              <w:rPr>
                <w:rFonts w:ascii="Arial" w:hAnsi="Arial" w:cs="Arial"/>
                <w:sz w:val="22"/>
              </w:rPr>
              <w:t>anschließend a) den Rechenweg an anderen Beispielen aktiv nachvollzi</w:t>
            </w:r>
            <w:r w:rsidRPr="00EC5F83">
              <w:rPr>
                <w:rFonts w:ascii="Arial" w:hAnsi="Arial" w:cs="Arial"/>
                <w:sz w:val="22"/>
              </w:rPr>
              <w:t>e</w:t>
            </w:r>
            <w:r w:rsidRPr="00EC5F83">
              <w:rPr>
                <w:rFonts w:ascii="Arial" w:hAnsi="Arial" w:cs="Arial"/>
                <w:sz w:val="22"/>
              </w:rPr>
              <w:t>hen, b) ihn begründet bewerten und *c) überlegen, bei welchen Zahlenwerten sie diese Strategie anwe</w:t>
            </w:r>
            <w:r w:rsidRPr="00EC5F83">
              <w:rPr>
                <w:rFonts w:ascii="Arial" w:hAnsi="Arial" w:cs="Arial"/>
                <w:sz w:val="22"/>
              </w:rPr>
              <w:t>n</w:t>
            </w:r>
            <w:r w:rsidRPr="00EC5F83">
              <w:rPr>
                <w:rFonts w:ascii="Arial" w:hAnsi="Arial" w:cs="Arial"/>
                <w:sz w:val="22"/>
              </w:rPr>
              <w:t>den würden.</w:t>
            </w:r>
          </w:p>
        </w:tc>
        <w:tc>
          <w:tcPr>
            <w:tcW w:w="3544" w:type="dxa"/>
          </w:tcPr>
          <w:p w14:paraId="5088A77E" w14:textId="77777777" w:rsidR="00864751" w:rsidRPr="00FD57F5"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Folie 5</w:t>
            </w:r>
          </w:p>
          <w:p w14:paraId="258E5C93" w14:textId="25677DD9" w:rsidR="00864751" w:rsidRPr="00FD57F5" w:rsidRDefault="006C084C" w:rsidP="00864751">
            <w:pPr>
              <w:pStyle w:val="NotizEbene1"/>
              <w:keepNext w:val="0"/>
              <w:widowControl w:val="0"/>
              <w:numPr>
                <w:ilvl w:val="0"/>
                <w:numId w:val="0"/>
              </w:numPr>
              <w:spacing w:after="60"/>
              <w:jc w:val="center"/>
              <w:rPr>
                <w:rFonts w:ascii="Arial" w:hAnsi="Arial" w:cs="Arial"/>
                <w:sz w:val="22"/>
              </w:rPr>
            </w:pPr>
            <w:r w:rsidRPr="00EC5F83">
              <w:rPr>
                <w:rFonts w:ascii="Arial" w:hAnsi="Arial" w:cs="Arial"/>
                <w:noProof/>
                <w:sz w:val="22"/>
                <w:lang w:eastAsia="zh-CN"/>
              </w:rPr>
              <w:drawing>
                <wp:inline distT="0" distB="0" distL="0" distR="0" wp14:anchorId="1E23F44E" wp14:editId="4E7CD0EA">
                  <wp:extent cx="2048510" cy="1545590"/>
                  <wp:effectExtent l="0" t="0" r="8890" b="3810"/>
                  <wp:docPr id="4" name="Bild 4"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 2010-10-01 um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510" cy="1545590"/>
                          </a:xfrm>
                          <a:prstGeom prst="rect">
                            <a:avLst/>
                          </a:prstGeom>
                          <a:noFill/>
                          <a:ln>
                            <a:noFill/>
                          </a:ln>
                        </pic:spPr>
                      </pic:pic>
                    </a:graphicData>
                  </a:graphic>
                </wp:inline>
              </w:drawing>
            </w:r>
          </w:p>
        </w:tc>
      </w:tr>
      <w:tr w:rsidR="00864751" w:rsidRPr="00C61473" w14:paraId="22255C20" w14:textId="77777777" w:rsidTr="002C1C12">
        <w:trPr>
          <w:gridBefore w:val="1"/>
          <w:wBefore w:w="9" w:type="dxa"/>
          <w:trHeight w:val="1976"/>
        </w:trPr>
        <w:tc>
          <w:tcPr>
            <w:tcW w:w="608" w:type="dxa"/>
          </w:tcPr>
          <w:p w14:paraId="5BAC99CB" w14:textId="77777777" w:rsidR="00864751" w:rsidRPr="00C61473" w:rsidRDefault="00864751" w:rsidP="00864751">
            <w:pPr>
              <w:pStyle w:val="Kopfzeile"/>
              <w:tabs>
                <w:tab w:val="clear" w:pos="4536"/>
                <w:tab w:val="clear" w:pos="9072"/>
              </w:tabs>
              <w:spacing w:after="60"/>
              <w:rPr>
                <w:rFonts w:ascii="Arial" w:eastAsia="Calibri" w:hAnsi="Arial" w:cs="Arial"/>
                <w:sz w:val="22"/>
              </w:rPr>
            </w:pPr>
          </w:p>
        </w:tc>
        <w:tc>
          <w:tcPr>
            <w:tcW w:w="10840" w:type="dxa"/>
          </w:tcPr>
          <w:p w14:paraId="0794E980" w14:textId="77777777" w:rsidR="00864751" w:rsidRPr="00EC5F83" w:rsidRDefault="00864751" w:rsidP="00864751">
            <w:pPr>
              <w:pStyle w:val="NotizEbene1"/>
              <w:spacing w:after="60"/>
              <w:rPr>
                <w:rFonts w:ascii="Arial" w:hAnsi="Arial" w:cs="Arial"/>
                <w:sz w:val="22"/>
              </w:rPr>
            </w:pPr>
            <w:r w:rsidRPr="00C61473">
              <w:rPr>
                <w:rFonts w:ascii="Arial" w:hAnsi="Arial" w:cs="Arial"/>
                <w:b/>
                <w:sz w:val="22"/>
                <w:u w:val="single"/>
              </w:rPr>
              <w:t>Folie 6: Beispiel für das Favorisieren von Rechenwegen im Hinblick auf den Algorithmus</w:t>
            </w:r>
            <w:r w:rsidRPr="00EC5F83">
              <w:rPr>
                <w:rFonts w:ascii="Arial" w:hAnsi="Arial" w:cs="Arial"/>
                <w:sz w:val="22"/>
              </w:rPr>
              <w:t xml:space="preserve"> </w:t>
            </w:r>
          </w:p>
          <w:p w14:paraId="76CE846D"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Anknüpfung an Modul 5.2: Beispiel für das Favorisieren eines Rechenweges durch die Lehrperson im Hi</w:t>
            </w:r>
            <w:r w:rsidRPr="00EC5F83">
              <w:rPr>
                <w:rFonts w:ascii="Arial" w:hAnsi="Arial" w:cs="Arial"/>
                <w:sz w:val="22"/>
              </w:rPr>
              <w:t>n</w:t>
            </w:r>
            <w:r w:rsidRPr="00EC5F83">
              <w:rPr>
                <w:rFonts w:ascii="Arial" w:hAnsi="Arial" w:cs="Arial"/>
                <w:sz w:val="22"/>
              </w:rPr>
              <w:t xml:space="preserve">blick auf den </w:t>
            </w:r>
            <w:r w:rsidRPr="00482557">
              <w:rPr>
                <w:rFonts w:ascii="Arial" w:hAnsi="Arial" w:cs="Arial"/>
                <w:i/>
                <w:sz w:val="22"/>
              </w:rPr>
              <w:t>schriftlichen Algorit</w:t>
            </w:r>
            <w:r w:rsidRPr="00482557">
              <w:rPr>
                <w:rFonts w:ascii="Arial" w:hAnsi="Arial" w:cs="Arial"/>
                <w:i/>
                <w:sz w:val="22"/>
              </w:rPr>
              <w:t>h</w:t>
            </w:r>
            <w:r w:rsidRPr="00482557">
              <w:rPr>
                <w:rFonts w:ascii="Arial" w:hAnsi="Arial" w:cs="Arial"/>
                <w:i/>
                <w:sz w:val="22"/>
              </w:rPr>
              <w:t>mus</w:t>
            </w:r>
            <w:r w:rsidRPr="00EC5F83">
              <w:rPr>
                <w:rFonts w:ascii="Arial" w:hAnsi="Arial" w:cs="Arial"/>
                <w:sz w:val="22"/>
              </w:rPr>
              <w:t>. Bewusst wurde daher hier das stellenweise Berechnen der Summe mit den Einern begonnen sowie auf der ikonischen Ebene das „Wechseln“ von Überträgen th</w:t>
            </w:r>
            <w:r w:rsidRPr="00EC5F83">
              <w:rPr>
                <w:rFonts w:ascii="Arial" w:hAnsi="Arial" w:cs="Arial"/>
                <w:sz w:val="22"/>
              </w:rPr>
              <w:t>e</w:t>
            </w:r>
            <w:r w:rsidRPr="00EC5F83">
              <w:rPr>
                <w:rFonts w:ascii="Arial" w:hAnsi="Arial" w:cs="Arial"/>
                <w:sz w:val="22"/>
              </w:rPr>
              <w:t>matisiert,  um später die Analogie zum schriftlichen Alg</w:t>
            </w:r>
            <w:r w:rsidRPr="00EC5F83">
              <w:rPr>
                <w:rFonts w:ascii="Arial" w:hAnsi="Arial" w:cs="Arial"/>
                <w:sz w:val="22"/>
              </w:rPr>
              <w:t>o</w:t>
            </w:r>
            <w:r w:rsidRPr="00EC5F83">
              <w:rPr>
                <w:rFonts w:ascii="Arial" w:hAnsi="Arial" w:cs="Arial"/>
                <w:sz w:val="22"/>
              </w:rPr>
              <w:t>rithmus der Addition zu erleichtern (vgl. Anmerkungen zum AB auf Folie 7). Es wäre auch denkbar, das „Wechseln“ hier noch nicht zu thematisieren, weil dieses nur durch den Umgang mit dem Material (Zehner-System-Blöcken) zu einer sich n</w:t>
            </w:r>
            <w:r w:rsidRPr="00EC5F83">
              <w:rPr>
                <w:rFonts w:ascii="Arial" w:hAnsi="Arial" w:cs="Arial"/>
                <w:sz w:val="22"/>
              </w:rPr>
              <w:t>a</w:t>
            </w:r>
            <w:r w:rsidRPr="00EC5F83">
              <w:rPr>
                <w:rFonts w:ascii="Arial" w:hAnsi="Arial" w:cs="Arial"/>
                <w:sz w:val="22"/>
              </w:rPr>
              <w:t>türlich ergebenden Strategie wird.</w:t>
            </w:r>
          </w:p>
          <w:p w14:paraId="6BBB3AE3" w14:textId="77777777" w:rsidR="00864751" w:rsidRPr="00C61473" w:rsidRDefault="00864751" w:rsidP="00864751">
            <w:pPr>
              <w:pStyle w:val="NotizEbene1"/>
              <w:spacing w:after="60"/>
              <w:rPr>
                <w:rFonts w:ascii="Arial" w:hAnsi="Arial" w:cs="Arial"/>
                <w:b/>
                <w:sz w:val="22"/>
                <w:u w:val="single"/>
              </w:rPr>
            </w:pPr>
            <w:r w:rsidRPr="00482557">
              <w:rPr>
                <w:rFonts w:ascii="Arial" w:hAnsi="Arial" w:cs="Arial"/>
                <w:i/>
                <w:sz w:val="22"/>
              </w:rPr>
              <w:t>Anmerkung:</w:t>
            </w:r>
            <w:r w:rsidRPr="00EC5F83">
              <w:rPr>
                <w:rFonts w:ascii="Arial" w:hAnsi="Arial" w:cs="Arial"/>
                <w:sz w:val="22"/>
              </w:rPr>
              <w:t xml:space="preserve"> Der schriftliche Algorithmus der Addition lässt sich auch von den Kindern selbst „erfinden“ (vgl. z.B. Becker/Spiegel: </w:t>
            </w:r>
            <w:hyperlink r:id="rId12" w:history="1">
              <w:r w:rsidRPr="007B39E1">
                <w:rPr>
                  <w:rStyle w:val="Link"/>
                  <w:rFonts w:ascii="Arial" w:hAnsi="Arial" w:cs="Arial"/>
                  <w:sz w:val="22"/>
                </w:rPr>
                <w:t>http://math-www.upb.de/~hartmut/Eigene_Texte/KadWz_schr.Add.pdf</w:t>
              </w:r>
            </w:hyperlink>
            <w:r w:rsidRPr="00EC5F83">
              <w:rPr>
                <w:rFonts w:ascii="Arial" w:hAnsi="Arial" w:cs="Arial"/>
                <w:sz w:val="22"/>
              </w:rPr>
              <w:t xml:space="preserve"> ); der hier g</w:t>
            </w:r>
            <w:r w:rsidRPr="00EC5F83">
              <w:rPr>
                <w:rFonts w:ascii="Arial" w:hAnsi="Arial" w:cs="Arial"/>
                <w:sz w:val="22"/>
              </w:rPr>
              <w:t>e</w:t>
            </w:r>
            <w:r w:rsidRPr="00EC5F83">
              <w:rPr>
                <w:rFonts w:ascii="Arial" w:hAnsi="Arial" w:cs="Arial"/>
                <w:sz w:val="22"/>
              </w:rPr>
              <w:t>wählte Weg dient wesentlich der Vorbereitung des methodischen Gangs zur Hinführung zur schriftlichen Subtraktion: So ist das Verfahren des Vergleichens beider Rechenwege sowie der Umgang mit den „Fo</w:t>
            </w:r>
            <w:r w:rsidRPr="00EC5F83">
              <w:rPr>
                <w:rFonts w:ascii="Arial" w:hAnsi="Arial" w:cs="Arial"/>
                <w:sz w:val="22"/>
              </w:rPr>
              <w:t>r</w:t>
            </w:r>
            <w:r w:rsidRPr="00EC5F83">
              <w:rPr>
                <w:rFonts w:ascii="Arial" w:hAnsi="Arial" w:cs="Arial"/>
                <w:sz w:val="22"/>
              </w:rPr>
              <w:t xml:space="preserve">schermitteln“ (Darstellung auf der Handlungsebene mit Dienes-Material und Notation auf der ikonischen </w:t>
            </w:r>
            <w:r w:rsidRPr="00EC5F83">
              <w:rPr>
                <w:rFonts w:ascii="Arial" w:hAnsi="Arial" w:cs="Arial"/>
                <w:sz w:val="22"/>
              </w:rPr>
              <w:t>E</w:t>
            </w:r>
            <w:r w:rsidRPr="00EC5F83">
              <w:rPr>
                <w:rFonts w:ascii="Arial" w:hAnsi="Arial" w:cs="Arial"/>
                <w:sz w:val="22"/>
              </w:rPr>
              <w:t>bene mit Oehl‘scher Darstellung) den Kindern dann bei dem deutlich komplexeren Algorithmus der Subtra</w:t>
            </w:r>
            <w:r w:rsidRPr="00EC5F83">
              <w:rPr>
                <w:rFonts w:ascii="Arial" w:hAnsi="Arial" w:cs="Arial"/>
                <w:sz w:val="22"/>
              </w:rPr>
              <w:t>k</w:t>
            </w:r>
            <w:r w:rsidRPr="00EC5F83">
              <w:rPr>
                <w:rFonts w:ascii="Arial" w:hAnsi="Arial" w:cs="Arial"/>
                <w:sz w:val="22"/>
              </w:rPr>
              <w:t>tion bereits bekannt.</w:t>
            </w:r>
          </w:p>
        </w:tc>
        <w:tc>
          <w:tcPr>
            <w:tcW w:w="3544" w:type="dxa"/>
          </w:tcPr>
          <w:p w14:paraId="08CF08E2" w14:textId="77777777" w:rsidR="00864751" w:rsidRPr="00FD57F5"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Folie 6</w:t>
            </w:r>
          </w:p>
          <w:p w14:paraId="099487AB" w14:textId="418B48B5" w:rsidR="00864751" w:rsidRPr="00C61473" w:rsidRDefault="006C084C" w:rsidP="00864751">
            <w:pPr>
              <w:pStyle w:val="NotizEbene1"/>
              <w:keepNext w:val="0"/>
              <w:widowControl w:val="0"/>
              <w:numPr>
                <w:ilvl w:val="0"/>
                <w:numId w:val="0"/>
              </w:numPr>
              <w:spacing w:after="60"/>
              <w:jc w:val="center"/>
              <w:rPr>
                <w:rFonts w:ascii="Arial" w:hAnsi="Arial" w:cs="Arial"/>
                <w:sz w:val="22"/>
              </w:rPr>
            </w:pPr>
            <w:r w:rsidRPr="00EC5F83">
              <w:rPr>
                <w:rFonts w:ascii="Arial" w:hAnsi="Arial" w:cs="Arial"/>
                <w:noProof/>
                <w:sz w:val="22"/>
                <w:lang w:eastAsia="zh-CN"/>
              </w:rPr>
              <w:drawing>
                <wp:inline distT="0" distB="0" distL="0" distR="0" wp14:anchorId="64600902" wp14:editId="7748DE76">
                  <wp:extent cx="2084705" cy="1563370"/>
                  <wp:effectExtent l="0" t="0" r="0" b="11430"/>
                  <wp:docPr id="5" name="Bild 5"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 2010-10-01 um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705" cy="1563370"/>
                          </a:xfrm>
                          <a:prstGeom prst="rect">
                            <a:avLst/>
                          </a:prstGeom>
                          <a:noFill/>
                          <a:ln>
                            <a:noFill/>
                          </a:ln>
                        </pic:spPr>
                      </pic:pic>
                    </a:graphicData>
                  </a:graphic>
                </wp:inline>
              </w:drawing>
            </w:r>
          </w:p>
        </w:tc>
      </w:tr>
      <w:tr w:rsidR="00864751" w:rsidRPr="00C61473" w14:paraId="0FAD92EC" w14:textId="77777777" w:rsidTr="002C1C12">
        <w:trPr>
          <w:gridBefore w:val="1"/>
          <w:wBefore w:w="9" w:type="dxa"/>
          <w:trHeight w:val="2380"/>
        </w:trPr>
        <w:tc>
          <w:tcPr>
            <w:tcW w:w="608" w:type="dxa"/>
          </w:tcPr>
          <w:p w14:paraId="0E4C0986"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5-7’</w:t>
            </w:r>
          </w:p>
        </w:tc>
        <w:tc>
          <w:tcPr>
            <w:tcW w:w="10840" w:type="dxa"/>
          </w:tcPr>
          <w:p w14:paraId="1616219D" w14:textId="77777777" w:rsidR="00864751" w:rsidRPr="00EC5F83" w:rsidRDefault="00864751" w:rsidP="00864751">
            <w:pPr>
              <w:pStyle w:val="NotizEbene1"/>
              <w:spacing w:after="60"/>
              <w:rPr>
                <w:rFonts w:ascii="Arial" w:hAnsi="Arial" w:cs="Arial"/>
                <w:sz w:val="22"/>
              </w:rPr>
            </w:pPr>
            <w:r w:rsidRPr="00C61473">
              <w:rPr>
                <w:rFonts w:ascii="Arial" w:hAnsi="Arial" w:cs="Arial"/>
                <w:b/>
                <w:sz w:val="22"/>
                <w:u w:val="single"/>
              </w:rPr>
              <w:t xml:space="preserve">Folien 7 – 9: </w:t>
            </w:r>
            <w:r w:rsidRPr="00EC5F83">
              <w:rPr>
                <w:rFonts w:ascii="Arial" w:hAnsi="Arial" w:cs="Arial"/>
                <w:b/>
                <w:sz w:val="22"/>
                <w:u w:val="single"/>
              </w:rPr>
              <w:t xml:space="preserve">Vorstellen des dreiseitigen Schüler-AB’s </w:t>
            </w:r>
            <w:r w:rsidRPr="00EC5F83">
              <w:rPr>
                <w:rFonts w:ascii="Arial" w:hAnsi="Arial" w:cs="Arial"/>
                <w:sz w:val="22"/>
              </w:rPr>
              <w:t>– Vom halbschriftlichen zum schriftlichen A</w:t>
            </w:r>
            <w:r w:rsidRPr="00EC5F83">
              <w:rPr>
                <w:rFonts w:ascii="Arial" w:hAnsi="Arial" w:cs="Arial"/>
                <w:sz w:val="22"/>
              </w:rPr>
              <w:t>d</w:t>
            </w:r>
            <w:r w:rsidRPr="00EC5F83">
              <w:rPr>
                <w:rFonts w:ascii="Arial" w:hAnsi="Arial" w:cs="Arial"/>
                <w:sz w:val="22"/>
              </w:rPr>
              <w:t>dieren</w:t>
            </w:r>
          </w:p>
          <w:p w14:paraId="6A1445E5"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Im UM liegen vier Fassungen vor: Mit Namen (Lea und Paul) und ohne Namen (damit die Kinder bzw. die Lehrperson die Namen derjenigen Kinder einsetzen können/kann, die tatsächlich so gerechnet haben; letz</w:t>
            </w:r>
            <w:r w:rsidRPr="00EC5F83">
              <w:rPr>
                <w:rFonts w:ascii="Arial" w:hAnsi="Arial" w:cs="Arial"/>
                <w:sz w:val="22"/>
              </w:rPr>
              <w:t>t</w:t>
            </w:r>
            <w:r w:rsidRPr="00EC5F83">
              <w:rPr>
                <w:rFonts w:ascii="Arial" w:hAnsi="Arial" w:cs="Arial"/>
                <w:sz w:val="22"/>
              </w:rPr>
              <w:t>genannter Weg ist aus unserer Sicht zu bevorzugen). Jede dieser beiden Fassungen gibt es ohne und (für leistungsschwäch</w:t>
            </w:r>
            <w:r w:rsidRPr="00EC5F83">
              <w:rPr>
                <w:rFonts w:ascii="Arial" w:hAnsi="Arial" w:cs="Arial"/>
                <w:sz w:val="22"/>
              </w:rPr>
              <w:t>e</w:t>
            </w:r>
            <w:r w:rsidR="007F3C84">
              <w:rPr>
                <w:rFonts w:ascii="Arial" w:hAnsi="Arial" w:cs="Arial"/>
                <w:sz w:val="22"/>
              </w:rPr>
              <w:t xml:space="preserve">re Kinder) mit </w:t>
            </w:r>
            <w:r w:rsidRPr="00EC5F83">
              <w:rPr>
                <w:rFonts w:ascii="Arial" w:hAnsi="Arial" w:cs="Arial"/>
                <w:sz w:val="22"/>
              </w:rPr>
              <w:t>Zwischenschritt (vgl</w:t>
            </w:r>
            <w:r w:rsidR="007F3C84">
              <w:rPr>
                <w:rFonts w:ascii="Arial" w:hAnsi="Arial" w:cs="Arial"/>
                <w:sz w:val="22"/>
              </w:rPr>
              <w:t xml:space="preserve">. UM; Teil 2). Auf Folie 7 ist </w:t>
            </w:r>
            <w:r w:rsidRPr="00EC5F83">
              <w:rPr>
                <w:rFonts w:ascii="Arial" w:hAnsi="Arial" w:cs="Arial"/>
                <w:sz w:val="22"/>
              </w:rPr>
              <w:t>(wie im AB 1 für die TN) die Fassung mit Namen und ohne Zwischenschritt abgebildet.</w:t>
            </w:r>
          </w:p>
          <w:p w14:paraId="26CA556F" w14:textId="77777777" w:rsidR="00864751" w:rsidRPr="00EC5F83" w:rsidRDefault="00864751" w:rsidP="00864751">
            <w:pPr>
              <w:pStyle w:val="NotizEbene1"/>
              <w:spacing w:after="60"/>
              <w:rPr>
                <w:rFonts w:ascii="Arial" w:hAnsi="Arial" w:cs="Arial"/>
                <w:sz w:val="22"/>
              </w:rPr>
            </w:pPr>
            <w:r w:rsidRPr="00482557">
              <w:rPr>
                <w:rFonts w:ascii="Arial" w:hAnsi="Arial" w:cs="Arial"/>
                <w:i/>
                <w:sz w:val="22"/>
              </w:rPr>
              <w:t>Anmerkung zum AB:</w:t>
            </w:r>
            <w:r w:rsidRPr="00EC5F83">
              <w:rPr>
                <w:rFonts w:ascii="Arial" w:hAnsi="Arial" w:cs="Arial"/>
                <w:sz w:val="22"/>
              </w:rPr>
              <w:t xml:space="preserve"> Die ikonische Darstellung des halbschriftlichen Rechenwegs (Oehl‘sche Darste</w:t>
            </w:r>
            <w:r w:rsidRPr="00EC5F83">
              <w:rPr>
                <w:rFonts w:ascii="Arial" w:hAnsi="Arial" w:cs="Arial"/>
                <w:sz w:val="22"/>
              </w:rPr>
              <w:t>l</w:t>
            </w:r>
            <w:r w:rsidRPr="00EC5F83">
              <w:rPr>
                <w:rFonts w:ascii="Arial" w:hAnsi="Arial" w:cs="Arial"/>
                <w:sz w:val="22"/>
              </w:rPr>
              <w:t>lung) rechts entspricht in der Leserichtung nicht zwingend der symbolisch dargestellten Rechnung, die mit den Einern beginnt (das AB bildet das Produkt eines Prozesses ab, nicht den Prozess der Entstehung der Not</w:t>
            </w:r>
            <w:r w:rsidRPr="00EC5F83">
              <w:rPr>
                <w:rFonts w:ascii="Arial" w:hAnsi="Arial" w:cs="Arial"/>
                <w:sz w:val="22"/>
              </w:rPr>
              <w:t>a</w:t>
            </w:r>
            <w:r w:rsidRPr="00EC5F83">
              <w:rPr>
                <w:rFonts w:ascii="Arial" w:hAnsi="Arial" w:cs="Arial"/>
                <w:sz w:val="22"/>
              </w:rPr>
              <w:t>tion selbst), deshalb ist es wichtig, zunächst allen Kindern Einsicht in diesen Prozess (mit Material) zu g</w:t>
            </w:r>
            <w:r w:rsidRPr="00EC5F83">
              <w:rPr>
                <w:rFonts w:ascii="Arial" w:hAnsi="Arial" w:cs="Arial"/>
                <w:sz w:val="22"/>
              </w:rPr>
              <w:t>e</w:t>
            </w:r>
            <w:r w:rsidRPr="00EC5F83">
              <w:rPr>
                <w:rFonts w:ascii="Arial" w:hAnsi="Arial" w:cs="Arial"/>
                <w:sz w:val="22"/>
              </w:rPr>
              <w:t>ben); so lässt sich das Ergebnis aber „ric</w:t>
            </w:r>
            <w:r w:rsidRPr="00EC5F83">
              <w:rPr>
                <w:rFonts w:ascii="Arial" w:hAnsi="Arial" w:cs="Arial"/>
                <w:sz w:val="22"/>
              </w:rPr>
              <w:t>h</w:t>
            </w:r>
            <w:r w:rsidRPr="00EC5F83">
              <w:rPr>
                <w:rFonts w:ascii="Arial" w:hAnsi="Arial" w:cs="Arial"/>
                <w:sz w:val="22"/>
              </w:rPr>
              <w:t xml:space="preserve">tig“ (stellengerecht) ablesen. </w:t>
            </w:r>
          </w:p>
          <w:p w14:paraId="3B3C44BD"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Ferner wird in der ikonischen Darstellung der We</w:t>
            </w:r>
            <w:r w:rsidR="00496BC0">
              <w:rPr>
                <w:rFonts w:ascii="Arial" w:hAnsi="Arial" w:cs="Arial"/>
                <w:sz w:val="22"/>
              </w:rPr>
              <w:t>g des Wechselns deutlich gemacht</w:t>
            </w:r>
            <w:r w:rsidRPr="00EC5F83">
              <w:rPr>
                <w:rFonts w:ascii="Arial" w:hAnsi="Arial" w:cs="Arial"/>
                <w:sz w:val="22"/>
              </w:rPr>
              <w:t>, was der halbschriftliche symbolische Weg so nicht sichtbar macht, da sich das Wechseln nur durch den (daher so wichtigen) U</w:t>
            </w:r>
            <w:r w:rsidRPr="00EC5F83">
              <w:rPr>
                <w:rFonts w:ascii="Arial" w:hAnsi="Arial" w:cs="Arial"/>
                <w:sz w:val="22"/>
              </w:rPr>
              <w:t>m</w:t>
            </w:r>
            <w:r w:rsidRPr="00EC5F83">
              <w:rPr>
                <w:rFonts w:ascii="Arial" w:hAnsi="Arial" w:cs="Arial"/>
                <w:sz w:val="22"/>
              </w:rPr>
              <w:t>gang mit dem Material ergibt (10 Einer rot gestrichen (weggenommen) werden gegen 1 grünen Zehner ei</w:t>
            </w:r>
            <w:r w:rsidRPr="00EC5F83">
              <w:rPr>
                <w:rFonts w:ascii="Arial" w:hAnsi="Arial" w:cs="Arial"/>
                <w:sz w:val="22"/>
              </w:rPr>
              <w:t>n</w:t>
            </w:r>
            <w:r w:rsidRPr="00EC5F83">
              <w:rPr>
                <w:rFonts w:ascii="Arial" w:hAnsi="Arial" w:cs="Arial"/>
                <w:sz w:val="22"/>
              </w:rPr>
              <w:t>getauscht (gewechselt), damit Gemeinsamkeiten mit dem schriftlichen Weg deutl</w:t>
            </w:r>
            <w:r w:rsidRPr="00EC5F83">
              <w:rPr>
                <w:rFonts w:ascii="Arial" w:hAnsi="Arial" w:cs="Arial"/>
                <w:sz w:val="22"/>
              </w:rPr>
              <w:t>i</w:t>
            </w:r>
            <w:r w:rsidRPr="00EC5F83">
              <w:rPr>
                <w:rFonts w:ascii="Arial" w:hAnsi="Arial" w:cs="Arial"/>
                <w:sz w:val="22"/>
              </w:rPr>
              <w:t>cher werden (Wo kommt „die kleine (grüne) 1“ her?).</w:t>
            </w:r>
          </w:p>
          <w:p w14:paraId="1225D018" w14:textId="77777777" w:rsidR="00864751" w:rsidRPr="00EC5F83" w:rsidRDefault="00864751" w:rsidP="00864751">
            <w:pPr>
              <w:pStyle w:val="NotizEbene1"/>
              <w:spacing w:after="60"/>
              <w:rPr>
                <w:rFonts w:ascii="Arial" w:hAnsi="Arial" w:cs="Arial"/>
                <w:sz w:val="22"/>
              </w:rPr>
            </w:pPr>
            <w:r w:rsidRPr="00EC5F83">
              <w:rPr>
                <w:rFonts w:ascii="Arial" w:hAnsi="Arial" w:cs="Arial"/>
                <w:b/>
                <w:sz w:val="22"/>
              </w:rPr>
              <w:t>Folie</w:t>
            </w:r>
            <w:r w:rsidRPr="00EC5F83">
              <w:rPr>
                <w:rFonts w:ascii="Arial" w:hAnsi="Arial" w:cs="Arial"/>
                <w:sz w:val="22"/>
              </w:rPr>
              <w:t xml:space="preserve"> </w:t>
            </w:r>
            <w:r w:rsidRPr="00482557">
              <w:rPr>
                <w:rFonts w:ascii="Arial" w:hAnsi="Arial" w:cs="Arial"/>
                <w:b/>
                <w:sz w:val="22"/>
              </w:rPr>
              <w:t xml:space="preserve">8 </w:t>
            </w:r>
            <w:r w:rsidRPr="00EC5F83">
              <w:rPr>
                <w:rFonts w:ascii="Arial" w:hAnsi="Arial" w:cs="Arial"/>
                <w:sz w:val="22"/>
              </w:rPr>
              <w:t>zeigt das Schüler-AB, Seite 2: Links und rechts stehen jeweils die gleichen Aufgaben, damit der Ve</w:t>
            </w:r>
            <w:r w:rsidRPr="00EC5F83">
              <w:rPr>
                <w:rFonts w:ascii="Arial" w:hAnsi="Arial" w:cs="Arial"/>
                <w:sz w:val="22"/>
              </w:rPr>
              <w:t>r</w:t>
            </w:r>
            <w:r w:rsidRPr="00EC5F83">
              <w:rPr>
                <w:rFonts w:ascii="Arial" w:hAnsi="Arial" w:cs="Arial"/>
                <w:sz w:val="22"/>
              </w:rPr>
              <w:t>gleich der Reche</w:t>
            </w:r>
            <w:r w:rsidRPr="00EC5F83">
              <w:rPr>
                <w:rFonts w:ascii="Arial" w:hAnsi="Arial" w:cs="Arial"/>
                <w:sz w:val="22"/>
              </w:rPr>
              <w:t>n</w:t>
            </w:r>
            <w:r w:rsidRPr="00EC5F83">
              <w:rPr>
                <w:rFonts w:ascii="Arial" w:hAnsi="Arial" w:cs="Arial"/>
                <w:sz w:val="22"/>
              </w:rPr>
              <w:t>wege direkt erfolgen kann.</w:t>
            </w:r>
          </w:p>
          <w:p w14:paraId="4FACDC7E" w14:textId="77777777" w:rsidR="00864751" w:rsidRPr="00C61473" w:rsidRDefault="00864751" w:rsidP="00864751">
            <w:pPr>
              <w:pStyle w:val="NotizEbene1"/>
              <w:numPr>
                <w:ilvl w:val="0"/>
                <w:numId w:val="0"/>
              </w:numPr>
              <w:spacing w:after="60"/>
              <w:rPr>
                <w:rFonts w:ascii="Arial" w:hAnsi="Arial" w:cs="Arial"/>
                <w:b/>
                <w:sz w:val="22"/>
                <w:u w:val="single"/>
              </w:rPr>
            </w:pPr>
            <w:r w:rsidRPr="00EC5F83">
              <w:rPr>
                <w:rFonts w:ascii="Arial" w:hAnsi="Arial" w:cs="Arial"/>
                <w:b/>
                <w:sz w:val="22"/>
              </w:rPr>
              <w:t>Folie 9</w:t>
            </w:r>
            <w:r w:rsidRPr="00EC5F83">
              <w:rPr>
                <w:rFonts w:ascii="Arial" w:hAnsi="Arial" w:cs="Arial"/>
                <w:sz w:val="22"/>
              </w:rPr>
              <w:t xml:space="preserve"> zeigt das Schüler-AB, Seite 3: Forscherbericht; die Kinder markieren zunächst farbig im AB auf Seite 1 (und ggf. 2), was ihnen an Unterschieden und Gemeinsamkeiten aufgefallen ist; a</w:t>
            </w:r>
            <w:r w:rsidRPr="00EC5F83">
              <w:rPr>
                <w:rFonts w:ascii="Arial" w:hAnsi="Arial" w:cs="Arial"/>
                <w:sz w:val="22"/>
              </w:rPr>
              <w:t>n</w:t>
            </w:r>
            <w:r w:rsidRPr="00EC5F83">
              <w:rPr>
                <w:rFonts w:ascii="Arial" w:hAnsi="Arial" w:cs="Arial"/>
                <w:sz w:val="22"/>
              </w:rPr>
              <w:t>schließend schreiben sie ihre Entdeckungen hier (auf Seite 3) auf. Unterstützung bei der Verbalisierung bietet der Wortspeicher (vgl. Haus 5 UM; auch: Haus 1: Entdeckerpäckchen, 3. Einheit sowie Haus 4, IM: Video: Entstehung e</w:t>
            </w:r>
            <w:r w:rsidRPr="00EC5F83">
              <w:rPr>
                <w:rFonts w:ascii="Arial" w:hAnsi="Arial" w:cs="Arial"/>
                <w:sz w:val="22"/>
              </w:rPr>
              <w:t>i</w:t>
            </w:r>
            <w:r w:rsidRPr="00EC5F83">
              <w:rPr>
                <w:rFonts w:ascii="Arial" w:hAnsi="Arial" w:cs="Arial"/>
                <w:sz w:val="22"/>
              </w:rPr>
              <w:t>nes Wortspeichers). Anschließend tauschen sich die Kinder in Mathekonferenzen aus (vgl. Haus 5, UM: Lehre</w:t>
            </w:r>
            <w:r w:rsidRPr="00EC5F83">
              <w:rPr>
                <w:rFonts w:ascii="Arial" w:hAnsi="Arial" w:cs="Arial"/>
                <w:sz w:val="22"/>
              </w:rPr>
              <w:t>r</w:t>
            </w:r>
            <w:r w:rsidRPr="00EC5F83">
              <w:rPr>
                <w:rFonts w:ascii="Arial" w:hAnsi="Arial" w:cs="Arial"/>
                <w:sz w:val="22"/>
              </w:rPr>
              <w:t>material-Reihe sowie Haus 8, IM: Video zu Mathekonferenzen).</w:t>
            </w:r>
          </w:p>
        </w:tc>
        <w:tc>
          <w:tcPr>
            <w:tcW w:w="3544" w:type="dxa"/>
          </w:tcPr>
          <w:p w14:paraId="3593BB52"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Folie 7</w:t>
            </w:r>
          </w:p>
          <w:p w14:paraId="7F8601B1" w14:textId="55872C81" w:rsidR="00864751" w:rsidRPr="00EC5F83" w:rsidRDefault="006C084C" w:rsidP="00864751">
            <w:pPr>
              <w:pStyle w:val="NotizEbene1"/>
              <w:keepNext w:val="0"/>
              <w:widowControl w:val="0"/>
              <w:numPr>
                <w:ilvl w:val="0"/>
                <w:numId w:val="0"/>
              </w:numPr>
              <w:spacing w:after="60"/>
              <w:jc w:val="center"/>
              <w:rPr>
                <w:rFonts w:ascii="Arial" w:hAnsi="Arial" w:cs="Arial"/>
                <w:sz w:val="22"/>
              </w:rPr>
            </w:pPr>
            <w:r w:rsidRPr="00482557">
              <w:rPr>
                <w:rFonts w:ascii="Arial" w:hAnsi="Arial" w:cs="Arial"/>
                <w:noProof/>
                <w:sz w:val="22"/>
                <w:lang w:eastAsia="zh-CN"/>
              </w:rPr>
              <w:drawing>
                <wp:inline distT="0" distB="0" distL="0" distR="0" wp14:anchorId="5346862A" wp14:editId="2BA0DE91">
                  <wp:extent cx="2057400" cy="1536065"/>
                  <wp:effectExtent l="0" t="0" r="0" b="0"/>
                  <wp:docPr id="6" name="Bild 6"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schirmfoto 2010-10-01 um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536065"/>
                          </a:xfrm>
                          <a:prstGeom prst="rect">
                            <a:avLst/>
                          </a:prstGeom>
                          <a:noFill/>
                          <a:ln>
                            <a:noFill/>
                          </a:ln>
                        </pic:spPr>
                      </pic:pic>
                    </a:graphicData>
                  </a:graphic>
                </wp:inline>
              </w:drawing>
            </w:r>
          </w:p>
          <w:p w14:paraId="52FBD963"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Folie 9</w:t>
            </w:r>
          </w:p>
          <w:p w14:paraId="22CF8EFF" w14:textId="749BD33D" w:rsidR="00864751" w:rsidRPr="00FD57F5" w:rsidRDefault="006C084C" w:rsidP="00864751">
            <w:pPr>
              <w:pStyle w:val="NotizEbene1"/>
              <w:keepNext w:val="0"/>
              <w:widowControl w:val="0"/>
              <w:numPr>
                <w:ilvl w:val="0"/>
                <w:numId w:val="0"/>
              </w:numPr>
              <w:spacing w:after="60"/>
              <w:jc w:val="center"/>
              <w:rPr>
                <w:rFonts w:ascii="Arial" w:hAnsi="Arial" w:cs="Arial"/>
                <w:sz w:val="22"/>
              </w:rPr>
            </w:pPr>
            <w:r w:rsidRPr="00EC5F83">
              <w:rPr>
                <w:rFonts w:ascii="Arial" w:hAnsi="Arial" w:cs="Arial"/>
                <w:noProof/>
                <w:sz w:val="22"/>
                <w:lang w:eastAsia="zh-CN"/>
              </w:rPr>
              <w:drawing>
                <wp:inline distT="0" distB="0" distL="0" distR="0" wp14:anchorId="10037A30" wp14:editId="4868B95C">
                  <wp:extent cx="2148840" cy="1572895"/>
                  <wp:effectExtent l="0" t="0" r="10160" b="1905"/>
                  <wp:docPr id="8" name="Bild 8"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 2010-10-01 um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1572895"/>
                          </a:xfrm>
                          <a:prstGeom prst="rect">
                            <a:avLst/>
                          </a:prstGeom>
                          <a:noFill/>
                          <a:ln>
                            <a:noFill/>
                          </a:ln>
                        </pic:spPr>
                      </pic:pic>
                    </a:graphicData>
                  </a:graphic>
                </wp:inline>
              </w:drawing>
            </w:r>
          </w:p>
        </w:tc>
      </w:tr>
      <w:tr w:rsidR="00864751" w:rsidRPr="00C61473" w14:paraId="0149DC73" w14:textId="77777777" w:rsidTr="002C1C12">
        <w:trPr>
          <w:gridBefore w:val="1"/>
          <w:wBefore w:w="9" w:type="dxa"/>
          <w:trHeight w:val="1098"/>
        </w:trPr>
        <w:tc>
          <w:tcPr>
            <w:tcW w:w="608" w:type="dxa"/>
          </w:tcPr>
          <w:p w14:paraId="10EA29C0"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10 - 25’</w:t>
            </w:r>
          </w:p>
        </w:tc>
        <w:tc>
          <w:tcPr>
            <w:tcW w:w="10840" w:type="dxa"/>
          </w:tcPr>
          <w:p w14:paraId="02505F34" w14:textId="77777777" w:rsidR="00864751" w:rsidRPr="00482557" w:rsidRDefault="00864751" w:rsidP="00864751">
            <w:pPr>
              <w:pStyle w:val="NotizEbene1"/>
              <w:spacing w:after="60"/>
              <w:rPr>
                <w:rFonts w:ascii="Arial" w:hAnsi="Arial" w:cs="Arial"/>
                <w:b/>
                <w:sz w:val="22"/>
                <w:u w:val="single"/>
              </w:rPr>
            </w:pPr>
            <w:r w:rsidRPr="00482557">
              <w:rPr>
                <w:rFonts w:ascii="Arial" w:hAnsi="Arial" w:cs="Arial"/>
                <w:b/>
                <w:sz w:val="22"/>
                <w:u w:val="single"/>
              </w:rPr>
              <w:t>Aktivität 1: Vergleich halbschriftliche-schriftliche Addition</w:t>
            </w:r>
          </w:p>
          <w:p w14:paraId="6061070F" w14:textId="77777777" w:rsidR="00864751" w:rsidRPr="00482557" w:rsidRDefault="00864751" w:rsidP="00864751">
            <w:pPr>
              <w:pStyle w:val="NotizEbene1"/>
              <w:spacing w:after="60"/>
              <w:rPr>
                <w:rFonts w:ascii="Arial" w:hAnsi="Arial" w:cs="Arial"/>
                <w:b/>
                <w:sz w:val="22"/>
                <w:u w:val="single"/>
              </w:rPr>
            </w:pPr>
            <w:r w:rsidRPr="00EC5F83">
              <w:rPr>
                <w:rFonts w:ascii="Arial" w:hAnsi="Arial" w:cs="Arial"/>
                <w:b/>
                <w:sz w:val="22"/>
              </w:rPr>
              <w:t xml:space="preserve">M </w:t>
            </w:r>
            <w:r w:rsidRPr="00EC5F83">
              <w:rPr>
                <w:rFonts w:ascii="Arial" w:hAnsi="Arial" w:cs="Arial"/>
                <w:sz w:val="22"/>
              </w:rPr>
              <w:t xml:space="preserve">verteilt </w:t>
            </w:r>
            <w:r w:rsidRPr="00EC5F83">
              <w:rPr>
                <w:rFonts w:ascii="Arial" w:hAnsi="Arial" w:cs="Arial"/>
                <w:b/>
                <w:sz w:val="22"/>
              </w:rPr>
              <w:t>AB 1</w:t>
            </w:r>
            <w:r w:rsidRPr="00EC5F83">
              <w:rPr>
                <w:rFonts w:ascii="Arial" w:hAnsi="Arial" w:cs="Arial"/>
                <w:sz w:val="22"/>
              </w:rPr>
              <w:t xml:space="preserve">, </w:t>
            </w:r>
            <w:r w:rsidRPr="00482557">
              <w:rPr>
                <w:rFonts w:ascii="Arial" w:hAnsi="Arial" w:cs="Arial"/>
                <w:sz w:val="22"/>
              </w:rPr>
              <w:t>erläutert Aufgabenstellung.</w:t>
            </w:r>
          </w:p>
          <w:p w14:paraId="0558BAFF" w14:textId="77777777" w:rsidR="00864751" w:rsidRPr="00482557" w:rsidRDefault="00864751" w:rsidP="00864751">
            <w:pPr>
              <w:pStyle w:val="NotizEbene1"/>
              <w:spacing w:after="60"/>
              <w:rPr>
                <w:rFonts w:ascii="Arial" w:hAnsi="Arial" w:cs="Arial"/>
                <w:b/>
                <w:sz w:val="22"/>
                <w:u w:val="single"/>
              </w:rPr>
            </w:pPr>
            <w:r w:rsidRPr="00EC5F83">
              <w:rPr>
                <w:rFonts w:ascii="Arial" w:hAnsi="Arial" w:cs="Arial"/>
                <w:b/>
                <w:sz w:val="22"/>
              </w:rPr>
              <w:t>TN</w:t>
            </w:r>
            <w:r w:rsidRPr="00EC5F83">
              <w:rPr>
                <w:rFonts w:ascii="Arial" w:hAnsi="Arial" w:cs="Arial"/>
                <w:sz w:val="22"/>
              </w:rPr>
              <w:t xml:space="preserve"> </w:t>
            </w:r>
            <w:r w:rsidRPr="003D0202">
              <w:rPr>
                <w:rFonts w:ascii="Arial" w:hAnsi="Arial"/>
                <w:sz w:val="22"/>
              </w:rPr>
              <w:t>bearbeiten die Schüler-Aufgaben selbst und überlegen dann: Welche Gemeinsamkeiten gibt es? Welche Unterschiede? Welche Entdeckungen können die Kinder hier m</w:t>
            </w:r>
            <w:r w:rsidRPr="003D0202">
              <w:rPr>
                <w:rFonts w:ascii="Arial" w:hAnsi="Arial"/>
                <w:sz w:val="22"/>
              </w:rPr>
              <w:t>a</w:t>
            </w:r>
            <w:r w:rsidRPr="003D0202">
              <w:rPr>
                <w:rFonts w:ascii="Arial" w:hAnsi="Arial"/>
                <w:sz w:val="22"/>
              </w:rPr>
              <w:t xml:space="preserve">chen? </w:t>
            </w:r>
          </w:p>
          <w:p w14:paraId="380A8C5F" w14:textId="77777777" w:rsidR="00864751" w:rsidRPr="00482557" w:rsidRDefault="00864751" w:rsidP="00864751">
            <w:pPr>
              <w:pStyle w:val="NotizEbene1"/>
              <w:spacing w:after="60"/>
              <w:rPr>
                <w:rFonts w:ascii="Arial" w:hAnsi="Arial" w:cs="Arial"/>
                <w:b/>
                <w:sz w:val="22"/>
                <w:u w:val="single"/>
              </w:rPr>
            </w:pPr>
            <w:r w:rsidRPr="003D0202">
              <w:rPr>
                <w:rFonts w:ascii="Arial" w:hAnsi="Arial"/>
                <w:sz w:val="22"/>
              </w:rPr>
              <w:t>Anschließend mündliches Sammeln der Ergebnisse im Plenum: Austausch über das hier gewählte method</w:t>
            </w:r>
            <w:r w:rsidRPr="003D0202">
              <w:rPr>
                <w:rFonts w:ascii="Arial" w:hAnsi="Arial"/>
                <w:sz w:val="22"/>
              </w:rPr>
              <w:t>i</w:t>
            </w:r>
            <w:r w:rsidRPr="003D0202">
              <w:rPr>
                <w:rFonts w:ascii="Arial" w:hAnsi="Arial"/>
                <w:sz w:val="22"/>
              </w:rPr>
              <w:t xml:space="preserve">sche Vorgehen. </w:t>
            </w:r>
          </w:p>
          <w:p w14:paraId="07B7FA26" w14:textId="77777777" w:rsidR="00864751" w:rsidRPr="00C61473" w:rsidRDefault="00864751" w:rsidP="00864751">
            <w:pPr>
              <w:pStyle w:val="NotizEbene1"/>
              <w:spacing w:after="60"/>
              <w:rPr>
                <w:rFonts w:ascii="Arial" w:hAnsi="Arial" w:cs="Arial"/>
                <w:b/>
                <w:sz w:val="22"/>
                <w:u w:val="single"/>
              </w:rPr>
            </w:pPr>
            <w:r w:rsidRPr="00EC5F83">
              <w:rPr>
                <w:rFonts w:ascii="Arial" w:hAnsi="Arial"/>
                <w:b/>
                <w:sz w:val="22"/>
              </w:rPr>
              <w:t xml:space="preserve">M </w:t>
            </w:r>
            <w:r w:rsidRPr="003D0202">
              <w:rPr>
                <w:rFonts w:ascii="Arial" w:hAnsi="Arial"/>
                <w:sz w:val="22"/>
              </w:rPr>
              <w:t>weist ggf. darauf hin, wa</w:t>
            </w:r>
            <w:r w:rsidRPr="003D0202">
              <w:rPr>
                <w:rFonts w:ascii="Arial" w:hAnsi="Arial"/>
                <w:sz w:val="22"/>
              </w:rPr>
              <w:t>r</w:t>
            </w:r>
            <w:r w:rsidRPr="003D0202">
              <w:rPr>
                <w:rFonts w:ascii="Arial" w:hAnsi="Arial"/>
                <w:sz w:val="22"/>
              </w:rPr>
              <w:t>um so vorgegangen wird und der Additions-Algorithmus nicht „erfu</w:t>
            </w:r>
            <w:r w:rsidRPr="003D0202">
              <w:rPr>
                <w:rFonts w:ascii="Arial" w:hAnsi="Arial"/>
                <w:sz w:val="22"/>
              </w:rPr>
              <w:t>n</w:t>
            </w:r>
            <w:r w:rsidRPr="003D0202">
              <w:rPr>
                <w:rFonts w:ascii="Arial" w:hAnsi="Arial"/>
                <w:sz w:val="22"/>
              </w:rPr>
              <w:t>den“ wird (vgl. Anmerku</w:t>
            </w:r>
            <w:r w:rsidRPr="003D0202">
              <w:rPr>
                <w:rFonts w:ascii="Arial" w:hAnsi="Arial"/>
                <w:sz w:val="22"/>
              </w:rPr>
              <w:t>n</w:t>
            </w:r>
            <w:r w:rsidRPr="003D0202">
              <w:rPr>
                <w:rFonts w:ascii="Arial" w:hAnsi="Arial"/>
                <w:sz w:val="22"/>
              </w:rPr>
              <w:t>gen zu Folie 6).</w:t>
            </w:r>
          </w:p>
        </w:tc>
        <w:tc>
          <w:tcPr>
            <w:tcW w:w="3544" w:type="dxa"/>
          </w:tcPr>
          <w:p w14:paraId="38042AEB" w14:textId="77777777" w:rsidR="00864751" w:rsidRPr="00482557"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AB 1</w:t>
            </w:r>
          </w:p>
          <w:p w14:paraId="12EF4C2C" w14:textId="0DDEA710" w:rsidR="00864751" w:rsidRPr="00C61473" w:rsidRDefault="006C084C" w:rsidP="00864751">
            <w:pPr>
              <w:pStyle w:val="NotizEbene1"/>
              <w:keepNext w:val="0"/>
              <w:widowControl w:val="0"/>
              <w:numPr>
                <w:ilvl w:val="0"/>
                <w:numId w:val="0"/>
              </w:numPr>
              <w:spacing w:after="60"/>
              <w:jc w:val="center"/>
              <w:rPr>
                <w:rFonts w:ascii="Arial" w:hAnsi="Arial" w:cs="Arial"/>
                <w:sz w:val="22"/>
              </w:rPr>
            </w:pPr>
            <w:r w:rsidRPr="00482557">
              <w:rPr>
                <w:rFonts w:ascii="Arial" w:hAnsi="Arial" w:cs="Arial"/>
                <w:noProof/>
                <w:sz w:val="22"/>
                <w:lang w:eastAsia="zh-CN"/>
              </w:rPr>
              <w:drawing>
                <wp:inline distT="0" distB="0" distL="0" distR="0" wp14:anchorId="70733F14" wp14:editId="21BDEA9F">
                  <wp:extent cx="2139950" cy="1490345"/>
                  <wp:effectExtent l="0" t="0" r="0" b="8255"/>
                  <wp:docPr id="9" name="Bild 9" descr="Bildschirmfoto 2010-10-28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schirmfoto 2010-10-28 um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1490345"/>
                          </a:xfrm>
                          <a:prstGeom prst="rect">
                            <a:avLst/>
                          </a:prstGeom>
                          <a:noFill/>
                          <a:ln>
                            <a:noFill/>
                          </a:ln>
                        </pic:spPr>
                      </pic:pic>
                    </a:graphicData>
                  </a:graphic>
                </wp:inline>
              </w:drawing>
            </w:r>
          </w:p>
        </w:tc>
      </w:tr>
      <w:tr w:rsidR="00864751" w:rsidRPr="00C61473" w14:paraId="2DC05A28" w14:textId="77777777" w:rsidTr="002C1C12">
        <w:trPr>
          <w:gridBefore w:val="1"/>
          <w:wBefore w:w="9" w:type="dxa"/>
          <w:trHeight w:val="2827"/>
        </w:trPr>
        <w:tc>
          <w:tcPr>
            <w:tcW w:w="608" w:type="dxa"/>
          </w:tcPr>
          <w:p w14:paraId="099ADE8E"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2-5’</w:t>
            </w:r>
          </w:p>
        </w:tc>
        <w:tc>
          <w:tcPr>
            <w:tcW w:w="10840" w:type="dxa"/>
          </w:tcPr>
          <w:p w14:paraId="15589899" w14:textId="77777777" w:rsidR="00864751" w:rsidRPr="00C61473" w:rsidRDefault="00864751" w:rsidP="00864751">
            <w:pPr>
              <w:pStyle w:val="NotizEbene1"/>
              <w:spacing w:after="60"/>
              <w:rPr>
                <w:rFonts w:ascii="Arial" w:hAnsi="Arial" w:cs="Arial"/>
                <w:b/>
                <w:sz w:val="22"/>
                <w:u w:val="single"/>
              </w:rPr>
            </w:pPr>
            <w:r w:rsidRPr="00C61473">
              <w:rPr>
                <w:rFonts w:ascii="Arial" w:hAnsi="Arial" w:cs="Arial"/>
                <w:b/>
                <w:sz w:val="22"/>
                <w:u w:val="single"/>
              </w:rPr>
              <w:t xml:space="preserve">Folie 11: </w:t>
            </w:r>
            <w:r w:rsidRPr="00EC5F83">
              <w:rPr>
                <w:rFonts w:ascii="Arial" w:hAnsi="Arial" w:cs="Arial"/>
                <w:b/>
                <w:sz w:val="22"/>
                <w:u w:val="single"/>
              </w:rPr>
              <w:t>Repräsentative Schülerlösungen</w:t>
            </w:r>
          </w:p>
          <w:p w14:paraId="02E2EE9B" w14:textId="77777777" w:rsidR="00864751" w:rsidRPr="00EC5F83" w:rsidRDefault="00864751" w:rsidP="00864751">
            <w:pPr>
              <w:pStyle w:val="NotizEbene1"/>
              <w:spacing w:after="60"/>
              <w:rPr>
                <w:rFonts w:ascii="Arial" w:hAnsi="Arial" w:cs="Arial"/>
                <w:sz w:val="22"/>
              </w:rPr>
            </w:pPr>
            <w:r w:rsidRPr="00482557">
              <w:rPr>
                <w:rFonts w:ascii="Arial" w:hAnsi="Arial" w:cs="Arial"/>
                <w:b/>
                <w:sz w:val="22"/>
              </w:rPr>
              <w:t>M</w:t>
            </w:r>
            <w:r w:rsidRPr="00EC5F83">
              <w:rPr>
                <w:rFonts w:ascii="Arial" w:hAnsi="Arial" w:cs="Arial"/>
                <w:sz w:val="22"/>
              </w:rPr>
              <w:t xml:space="preserve"> präsentiert Schülerlösungen: Die Kinder erkennen (spätestens in der gemeinsamen Reflexionsphase) den Zusammenhang beider Rechenwege, dass beide Male stellenweise addiert wird, sich die Notation aber u</w:t>
            </w:r>
            <w:r w:rsidRPr="00EC5F83">
              <w:rPr>
                <w:rFonts w:ascii="Arial" w:hAnsi="Arial" w:cs="Arial"/>
                <w:sz w:val="22"/>
              </w:rPr>
              <w:t>n</w:t>
            </w:r>
            <w:r w:rsidRPr="00EC5F83">
              <w:rPr>
                <w:rFonts w:ascii="Arial" w:hAnsi="Arial" w:cs="Arial"/>
                <w:sz w:val="22"/>
              </w:rPr>
              <w:t>terscheidet.</w:t>
            </w:r>
          </w:p>
        </w:tc>
        <w:tc>
          <w:tcPr>
            <w:tcW w:w="3544" w:type="dxa"/>
          </w:tcPr>
          <w:p w14:paraId="56E850F0"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11</w:t>
            </w:r>
          </w:p>
          <w:p w14:paraId="2975F839" w14:textId="06F479EF" w:rsidR="00864751" w:rsidRPr="00FD57F5" w:rsidRDefault="006C084C" w:rsidP="00864751">
            <w:pPr>
              <w:pStyle w:val="NotizEbene1"/>
              <w:keepNext w:val="0"/>
              <w:widowControl w:val="0"/>
              <w:numPr>
                <w:ilvl w:val="0"/>
                <w:numId w:val="0"/>
              </w:numPr>
              <w:spacing w:after="60"/>
              <w:jc w:val="center"/>
              <w:rPr>
                <w:rFonts w:ascii="Arial" w:hAnsi="Arial" w:cs="Arial"/>
                <w:sz w:val="22"/>
              </w:rPr>
            </w:pPr>
            <w:r>
              <w:rPr>
                <w:noProof/>
                <w:lang w:eastAsia="zh-CN"/>
              </w:rPr>
              <w:drawing>
                <wp:inline distT="0" distB="0" distL="0" distR="0" wp14:anchorId="1047D296" wp14:editId="20D42DF9">
                  <wp:extent cx="2139950" cy="1572895"/>
                  <wp:effectExtent l="0" t="0" r="0" b="1905"/>
                  <wp:docPr id="10" name="Bild 10"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schirmfoto 2010-10-01 um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1572895"/>
                          </a:xfrm>
                          <a:prstGeom prst="rect">
                            <a:avLst/>
                          </a:prstGeom>
                          <a:noFill/>
                          <a:ln>
                            <a:noFill/>
                          </a:ln>
                        </pic:spPr>
                      </pic:pic>
                    </a:graphicData>
                  </a:graphic>
                </wp:inline>
              </w:drawing>
            </w:r>
          </w:p>
        </w:tc>
      </w:tr>
      <w:tr w:rsidR="00864751" w:rsidRPr="00C61473" w14:paraId="1FB20D26" w14:textId="77777777" w:rsidTr="002C1C12">
        <w:trPr>
          <w:gridBefore w:val="1"/>
          <w:wBefore w:w="9" w:type="dxa"/>
          <w:trHeight w:val="984"/>
        </w:trPr>
        <w:tc>
          <w:tcPr>
            <w:tcW w:w="608" w:type="dxa"/>
          </w:tcPr>
          <w:p w14:paraId="474F73E4"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15 -35’</w:t>
            </w:r>
          </w:p>
        </w:tc>
        <w:tc>
          <w:tcPr>
            <w:tcW w:w="10840" w:type="dxa"/>
          </w:tcPr>
          <w:p w14:paraId="4E1DD6FB" w14:textId="77777777" w:rsidR="00864751" w:rsidRPr="00482557" w:rsidRDefault="00864751" w:rsidP="00864751">
            <w:pPr>
              <w:pStyle w:val="NotizEbene1"/>
              <w:spacing w:after="60"/>
              <w:rPr>
                <w:rFonts w:ascii="Arial" w:hAnsi="Arial" w:cs="Arial"/>
                <w:b/>
                <w:sz w:val="22"/>
                <w:u w:val="single"/>
              </w:rPr>
            </w:pPr>
            <w:r w:rsidRPr="00C61473">
              <w:rPr>
                <w:rFonts w:ascii="Arial" w:hAnsi="Arial" w:cs="Arial"/>
                <w:b/>
                <w:sz w:val="22"/>
                <w:u w:val="single"/>
              </w:rPr>
              <w:t xml:space="preserve">Folie 12: </w:t>
            </w:r>
            <w:r w:rsidRPr="00482557">
              <w:rPr>
                <w:rFonts w:ascii="Arial" w:hAnsi="Arial" w:cs="Arial"/>
                <w:b/>
                <w:sz w:val="22"/>
                <w:u w:val="single"/>
              </w:rPr>
              <w:t>Erläuterung der Aktivität 2: 701-698 – eine leichte Aufgabe?</w:t>
            </w:r>
          </w:p>
          <w:p w14:paraId="69CD3D43" w14:textId="77777777" w:rsidR="00864751" w:rsidRPr="00EC5F83" w:rsidRDefault="00864751" w:rsidP="00864751">
            <w:pPr>
              <w:pStyle w:val="NotizEbene1"/>
              <w:spacing w:after="60"/>
              <w:rPr>
                <w:rFonts w:ascii="Arial" w:hAnsi="Arial" w:cs="Arial"/>
                <w:sz w:val="22"/>
              </w:rPr>
            </w:pPr>
            <w:r w:rsidRPr="00EC5F83">
              <w:rPr>
                <w:rFonts w:ascii="Arial" w:hAnsi="Arial" w:cs="Arial"/>
                <w:b/>
                <w:sz w:val="22"/>
              </w:rPr>
              <w:t xml:space="preserve">M </w:t>
            </w:r>
            <w:r w:rsidRPr="00EC5F83">
              <w:rPr>
                <w:rFonts w:ascii="Arial" w:hAnsi="Arial" w:cs="Arial"/>
                <w:sz w:val="22"/>
              </w:rPr>
              <w:t xml:space="preserve">verteilt </w:t>
            </w:r>
            <w:r w:rsidRPr="00EC5F83">
              <w:rPr>
                <w:rFonts w:ascii="Arial" w:hAnsi="Arial" w:cs="Arial"/>
                <w:b/>
                <w:sz w:val="22"/>
              </w:rPr>
              <w:t xml:space="preserve">AB 2, </w:t>
            </w:r>
            <w:r w:rsidRPr="00482557">
              <w:rPr>
                <w:rFonts w:ascii="Arial" w:hAnsi="Arial" w:cs="Arial"/>
                <w:sz w:val="22"/>
              </w:rPr>
              <w:t>erläutert Aufgabenstellung (Überleitung zur komplexeren SUBTRAKTION).</w:t>
            </w:r>
            <w:r w:rsidRPr="00EC5F83">
              <w:rPr>
                <w:rFonts w:ascii="Arial" w:hAnsi="Arial" w:cs="Arial"/>
                <w:sz w:val="22"/>
              </w:rPr>
              <w:t xml:space="preserve"> </w:t>
            </w:r>
          </w:p>
          <w:p w14:paraId="01B42AA1" w14:textId="77777777" w:rsidR="00864751" w:rsidRPr="00EC5F83" w:rsidRDefault="00864751" w:rsidP="00864751">
            <w:pPr>
              <w:pStyle w:val="NotizEbene1"/>
              <w:spacing w:after="60"/>
              <w:rPr>
                <w:rFonts w:ascii="Arial" w:hAnsi="Arial" w:cs="Arial"/>
                <w:sz w:val="22"/>
              </w:rPr>
            </w:pPr>
            <w:r w:rsidRPr="00EC5F83">
              <w:rPr>
                <w:rFonts w:ascii="Arial" w:hAnsi="Arial" w:cs="Arial"/>
                <w:b/>
                <w:sz w:val="22"/>
              </w:rPr>
              <w:t>TN</w:t>
            </w:r>
            <w:r w:rsidRPr="00EC5F83">
              <w:rPr>
                <w:rFonts w:ascii="Arial" w:hAnsi="Arial" w:cs="Arial"/>
                <w:sz w:val="22"/>
              </w:rPr>
              <w:t xml:space="preserve"> überlegen, welche Verfahren sie bei der Aufgabe 701-698 selbst wählen, wie diese funktionieren und warum sie so rechnen. Rechenwege auf leere </w:t>
            </w:r>
            <w:r w:rsidRPr="00482557">
              <w:rPr>
                <w:rFonts w:ascii="Arial" w:hAnsi="Arial" w:cs="Arial"/>
                <w:b/>
                <w:sz w:val="22"/>
              </w:rPr>
              <w:t>A5-Blätter</w:t>
            </w:r>
            <w:r w:rsidRPr="00EC5F83">
              <w:rPr>
                <w:rFonts w:ascii="Arial" w:hAnsi="Arial" w:cs="Arial"/>
                <w:sz w:val="22"/>
              </w:rPr>
              <w:t xml:space="preserve"> mit </w:t>
            </w:r>
            <w:r w:rsidRPr="00482557">
              <w:rPr>
                <w:rFonts w:ascii="Arial" w:hAnsi="Arial" w:cs="Arial"/>
                <w:b/>
                <w:sz w:val="22"/>
              </w:rPr>
              <w:t>Edding</w:t>
            </w:r>
            <w:r w:rsidRPr="00EC5F83">
              <w:rPr>
                <w:rFonts w:ascii="Arial" w:hAnsi="Arial" w:cs="Arial"/>
                <w:sz w:val="22"/>
              </w:rPr>
              <w:t xml:space="preserve"> notieren lassen und aushängen,</w:t>
            </w:r>
            <w:r w:rsidRPr="00EC5F83">
              <w:rPr>
                <w:rFonts w:ascii="Arial" w:hAnsi="Arial" w:cs="Arial"/>
                <w:b/>
                <w:sz w:val="22"/>
              </w:rPr>
              <w:t xml:space="preserve"> TN</w:t>
            </w:r>
            <w:r w:rsidRPr="00EC5F83">
              <w:rPr>
                <w:rFonts w:ascii="Arial" w:hAnsi="Arial" w:cs="Arial"/>
                <w:sz w:val="22"/>
              </w:rPr>
              <w:t xml:space="preserve"> ordnen (ggf. unterstützt durch </w:t>
            </w:r>
            <w:r w:rsidRPr="007C59D1">
              <w:rPr>
                <w:rFonts w:ascii="Arial" w:hAnsi="Arial" w:cs="Arial"/>
                <w:b/>
                <w:sz w:val="22"/>
              </w:rPr>
              <w:t>M</w:t>
            </w:r>
            <w:r w:rsidRPr="00EC5F83">
              <w:rPr>
                <w:rFonts w:ascii="Arial" w:hAnsi="Arial" w:cs="Arial"/>
                <w:sz w:val="22"/>
              </w:rPr>
              <w:t>) nach Gemei</w:t>
            </w:r>
            <w:r w:rsidRPr="00EC5F83">
              <w:rPr>
                <w:rFonts w:ascii="Arial" w:hAnsi="Arial" w:cs="Arial"/>
                <w:sz w:val="22"/>
              </w:rPr>
              <w:t>n</w:t>
            </w:r>
            <w:r w:rsidRPr="00EC5F83">
              <w:rPr>
                <w:rFonts w:ascii="Arial" w:hAnsi="Arial" w:cs="Arial"/>
                <w:sz w:val="22"/>
              </w:rPr>
              <w:t xml:space="preserve">samkeiten; </w:t>
            </w:r>
            <w:r w:rsidRPr="00482557">
              <w:rPr>
                <w:rFonts w:ascii="Arial" w:hAnsi="Arial" w:cs="Arial"/>
                <w:b/>
                <w:sz w:val="22"/>
              </w:rPr>
              <w:t>TN</w:t>
            </w:r>
            <w:r w:rsidRPr="00EC5F83">
              <w:rPr>
                <w:rFonts w:ascii="Arial" w:hAnsi="Arial" w:cs="Arial"/>
                <w:sz w:val="22"/>
              </w:rPr>
              <w:t xml:space="preserve"> erläutern, wie und warum sie so gerechnet haben (z.B. „Warum steht hier die kleine 1?“).                </w:t>
            </w:r>
          </w:p>
          <w:p w14:paraId="77D41C8E"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Die Erfa</w:t>
            </w:r>
            <w:r w:rsidRPr="00EC5F83">
              <w:rPr>
                <w:rFonts w:ascii="Arial" w:hAnsi="Arial" w:cs="Arial"/>
                <w:sz w:val="22"/>
              </w:rPr>
              <w:t>h</w:t>
            </w:r>
            <w:r w:rsidRPr="00EC5F83">
              <w:rPr>
                <w:rFonts w:ascii="Arial" w:hAnsi="Arial" w:cs="Arial"/>
                <w:sz w:val="22"/>
              </w:rPr>
              <w:t>rung zeigt, dass einigen KollegInnen nicht bekannt ist, dass es unterschiedliche Verfahren der halbschriftl</w:t>
            </w:r>
            <w:r w:rsidRPr="00EC5F83">
              <w:rPr>
                <w:rFonts w:ascii="Arial" w:hAnsi="Arial" w:cs="Arial"/>
                <w:sz w:val="22"/>
              </w:rPr>
              <w:t>i</w:t>
            </w:r>
            <w:r w:rsidRPr="00EC5F83">
              <w:rPr>
                <w:rFonts w:ascii="Arial" w:hAnsi="Arial" w:cs="Arial"/>
                <w:sz w:val="22"/>
              </w:rPr>
              <w:t>chen (vgl. Folien 22 und 23) und der schriftlichen (vgl. Folie 24) Subtraktion gibt.</w:t>
            </w:r>
          </w:p>
          <w:p w14:paraId="1F586B07" w14:textId="77777777" w:rsidR="00864751" w:rsidRPr="00C61473" w:rsidRDefault="00864751" w:rsidP="00864751">
            <w:pPr>
              <w:pStyle w:val="NotizEbene1"/>
              <w:spacing w:after="60"/>
              <w:rPr>
                <w:rFonts w:ascii="Arial" w:hAnsi="Arial" w:cs="Arial"/>
                <w:b/>
                <w:sz w:val="22"/>
                <w:u w:val="single"/>
              </w:rPr>
            </w:pPr>
            <w:r w:rsidRPr="00EC5F83">
              <w:rPr>
                <w:rFonts w:ascii="Arial" w:hAnsi="Arial" w:cs="Arial"/>
                <w:sz w:val="22"/>
              </w:rPr>
              <w:t>**Aufgabe 4 ist eine weiterführende Aufgabe dieser Fortbildung, im Rahmen derer auch noch unterschiedl</w:t>
            </w:r>
            <w:r w:rsidRPr="00EC5F83">
              <w:rPr>
                <w:rFonts w:ascii="Arial" w:hAnsi="Arial" w:cs="Arial"/>
                <w:sz w:val="22"/>
              </w:rPr>
              <w:t>i</w:t>
            </w:r>
            <w:r w:rsidRPr="00EC5F83">
              <w:rPr>
                <w:rFonts w:ascii="Arial" w:hAnsi="Arial" w:cs="Arial"/>
                <w:sz w:val="22"/>
              </w:rPr>
              <w:t>che Fe</w:t>
            </w:r>
            <w:r w:rsidRPr="00EC5F83">
              <w:rPr>
                <w:rFonts w:ascii="Arial" w:hAnsi="Arial" w:cs="Arial"/>
                <w:sz w:val="22"/>
              </w:rPr>
              <w:t>h</w:t>
            </w:r>
            <w:r w:rsidRPr="00EC5F83">
              <w:rPr>
                <w:rFonts w:ascii="Arial" w:hAnsi="Arial" w:cs="Arial"/>
                <w:sz w:val="22"/>
              </w:rPr>
              <w:t xml:space="preserve">ler beim halbschriftlichen und schriftlichen Subtrahieren thematisiert werden (TN AB 1* und AB1**); ggf. können Sie diese Aufgabe aus der Folie entfernen (vgl. zu weiteren Informationen: </w:t>
            </w:r>
            <w:hyperlink r:id="rId18" w:history="1">
              <w:r w:rsidRPr="00482557">
                <w:rPr>
                  <w:rStyle w:val="Link"/>
                  <w:rFonts w:ascii="Arial" w:hAnsi="Arial" w:cs="Arial"/>
                  <w:sz w:val="16"/>
                </w:rPr>
                <w:t>http://www.pikas.tu-d</w:t>
              </w:r>
              <w:r w:rsidRPr="00482557">
                <w:rPr>
                  <w:rStyle w:val="Link"/>
                  <w:rFonts w:ascii="Arial" w:hAnsi="Arial" w:cs="Arial"/>
                  <w:sz w:val="16"/>
                </w:rPr>
                <w:t>or</w:t>
              </w:r>
              <w:r w:rsidRPr="00482557">
                <w:rPr>
                  <w:rStyle w:val="Link"/>
                  <w:rFonts w:ascii="Arial" w:hAnsi="Arial" w:cs="Arial"/>
                  <w:sz w:val="16"/>
                </w:rPr>
                <w:t>t</w:t>
              </w:r>
              <w:r w:rsidRPr="00482557">
                <w:rPr>
                  <w:rStyle w:val="Link"/>
                  <w:rFonts w:ascii="Arial" w:hAnsi="Arial" w:cs="Arial"/>
                  <w:sz w:val="16"/>
                </w:rPr>
                <w:t>mund.de/upload/Material/Haus_5_Individuelles_und_gemeinsames_Lernen/IM/Informationstexte/Haus_5_IM_FlexRech.pdf</w:t>
              </w:r>
            </w:hyperlink>
            <w:r w:rsidRPr="00EC5F83">
              <w:rPr>
                <w:rFonts w:ascii="Arial" w:hAnsi="Arial" w:cs="Arial"/>
                <w:sz w:val="22"/>
              </w:rPr>
              <w:t xml:space="preserve">  und Meseth, Verena &amp; Christoph Selter (2002): Zu Schülerfehlern bei der nicht-schriftlichen Addition und Subtraktion im Tausenderraum. In: S</w:t>
            </w:r>
            <w:r w:rsidRPr="00EC5F83">
              <w:rPr>
                <w:rFonts w:ascii="Arial" w:hAnsi="Arial" w:cs="Arial"/>
                <w:sz w:val="22"/>
              </w:rPr>
              <w:t>a</w:t>
            </w:r>
            <w:r w:rsidRPr="00EC5F83">
              <w:rPr>
                <w:rFonts w:ascii="Arial" w:hAnsi="Arial" w:cs="Arial"/>
                <w:sz w:val="22"/>
              </w:rPr>
              <w:t xml:space="preserve">che Wort Zahl H. 45, S. 51 – 58; zu Fehleranalysen vgl. auch </w:t>
            </w:r>
            <w:hyperlink r:id="rId19" w:history="1">
              <w:r w:rsidRPr="00482557">
                <w:rPr>
                  <w:rStyle w:val="Link"/>
                  <w:rFonts w:ascii="Arial" w:hAnsi="Arial" w:cs="Arial"/>
                  <w:sz w:val="16"/>
                </w:rPr>
                <w:t>http://www.kira.tu-dortmund.de/front_content.php?idcat=253&amp;lang=8</w:t>
              </w:r>
            </w:hyperlink>
            <w:r w:rsidRPr="00EC5F83">
              <w:rPr>
                <w:rFonts w:ascii="Arial" w:hAnsi="Arial" w:cs="Arial"/>
                <w:sz w:val="22"/>
              </w:rPr>
              <w:t xml:space="preserve"> ).</w:t>
            </w:r>
          </w:p>
        </w:tc>
        <w:tc>
          <w:tcPr>
            <w:tcW w:w="3544" w:type="dxa"/>
          </w:tcPr>
          <w:p w14:paraId="1E0EA444"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12</w:t>
            </w:r>
          </w:p>
          <w:p w14:paraId="32C08B70" w14:textId="41F3C8BB"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2E6682C2" wp14:editId="72ABC00E">
                  <wp:extent cx="2094230" cy="1554480"/>
                  <wp:effectExtent l="0" t="0" r="0" b="0"/>
                  <wp:docPr id="11" name="Bild 11"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schirmfoto 2010-10-01 um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230" cy="1554480"/>
                          </a:xfrm>
                          <a:prstGeom prst="rect">
                            <a:avLst/>
                          </a:prstGeom>
                          <a:noFill/>
                          <a:ln>
                            <a:noFill/>
                          </a:ln>
                        </pic:spPr>
                      </pic:pic>
                    </a:graphicData>
                  </a:graphic>
                </wp:inline>
              </w:drawing>
            </w:r>
          </w:p>
        </w:tc>
      </w:tr>
      <w:tr w:rsidR="00864751" w:rsidRPr="00C61473" w14:paraId="0DBDDB66" w14:textId="77777777" w:rsidTr="002C1C12">
        <w:trPr>
          <w:gridBefore w:val="1"/>
          <w:wBefore w:w="9" w:type="dxa"/>
          <w:trHeight w:val="2686"/>
        </w:trPr>
        <w:tc>
          <w:tcPr>
            <w:tcW w:w="608" w:type="dxa"/>
          </w:tcPr>
          <w:p w14:paraId="0CAF2CE5"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3-5’</w:t>
            </w:r>
          </w:p>
        </w:tc>
        <w:tc>
          <w:tcPr>
            <w:tcW w:w="10840" w:type="dxa"/>
          </w:tcPr>
          <w:p w14:paraId="375A089C"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b/>
                <w:sz w:val="22"/>
                <w:u w:val="single"/>
              </w:rPr>
              <w:t xml:space="preserve">Folien 13 -15: </w:t>
            </w:r>
            <w:r w:rsidRPr="00EC5F83">
              <w:rPr>
                <w:rFonts w:ascii="Arial" w:hAnsi="Arial" w:cs="Arial"/>
                <w:b/>
                <w:sz w:val="22"/>
                <w:u w:val="single"/>
              </w:rPr>
              <w:t xml:space="preserve">Problematisierung der Dominanz der schriftlichen Algorithmen </w:t>
            </w:r>
            <w:r w:rsidRPr="00482557">
              <w:rPr>
                <w:rFonts w:ascii="Arial" w:hAnsi="Arial" w:cs="Arial"/>
                <w:sz w:val="22"/>
              </w:rPr>
              <w:t>(Erläuterungen zu AB 2, Aufg</w:t>
            </w:r>
            <w:r w:rsidRPr="00482557">
              <w:rPr>
                <w:rFonts w:ascii="Arial" w:hAnsi="Arial" w:cs="Arial"/>
                <w:sz w:val="22"/>
              </w:rPr>
              <w:t>a</w:t>
            </w:r>
            <w:r w:rsidRPr="00482557">
              <w:rPr>
                <w:rFonts w:ascii="Arial" w:hAnsi="Arial" w:cs="Arial"/>
                <w:sz w:val="22"/>
              </w:rPr>
              <w:t>be 3)</w:t>
            </w:r>
          </w:p>
          <w:p w14:paraId="14092416" w14:textId="77777777" w:rsidR="00864751" w:rsidRPr="00EC5F83" w:rsidRDefault="00864751" w:rsidP="00864751">
            <w:pPr>
              <w:pStyle w:val="NotizEbene1"/>
              <w:keepNext w:val="0"/>
              <w:widowControl w:val="0"/>
              <w:numPr>
                <w:ilvl w:val="0"/>
                <w:numId w:val="0"/>
              </w:numPr>
              <w:spacing w:after="60"/>
              <w:rPr>
                <w:rFonts w:ascii="Arial" w:hAnsi="Arial" w:cs="Arial"/>
                <w:b/>
                <w:sz w:val="22"/>
              </w:rPr>
            </w:pPr>
            <w:r w:rsidRPr="00EC5F83">
              <w:rPr>
                <w:rFonts w:ascii="Arial" w:hAnsi="Arial" w:cs="Arial"/>
                <w:b/>
                <w:sz w:val="22"/>
              </w:rPr>
              <w:t xml:space="preserve">Folie 13: </w:t>
            </w:r>
            <w:r w:rsidRPr="00482557">
              <w:rPr>
                <w:rFonts w:ascii="Arial" w:hAnsi="Arial" w:cs="Arial"/>
                <w:sz w:val="22"/>
              </w:rPr>
              <w:t xml:space="preserve">Die Grafik illustriert das Ergebnis einer Untersuchung von Selter (2002, s.o.), dass bei der Lösung dieser (und anderer) Subtraktionsaufgaben das schriftliche Verfahren nach dessen Einführung von der Mehrzahl der Kinder genutzt wird. </w:t>
            </w:r>
          </w:p>
          <w:p w14:paraId="3DBA2A8C"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Folien 14 und 15:</w:t>
            </w:r>
            <w:r w:rsidRPr="00EC5F83">
              <w:rPr>
                <w:rFonts w:ascii="Arial" w:hAnsi="Arial" w:cs="Arial"/>
                <w:sz w:val="22"/>
              </w:rPr>
              <w:t xml:space="preserve"> Aus einem Interview mit dem Drittklässler Malte. Es wird deutlich, dass er </w:t>
            </w:r>
            <w:r>
              <w:rPr>
                <w:rFonts w:ascii="Arial" w:hAnsi="Arial" w:cs="Arial"/>
                <w:sz w:val="22"/>
              </w:rPr>
              <w:t>nach der Ei</w:t>
            </w:r>
            <w:r>
              <w:rPr>
                <w:rFonts w:ascii="Arial" w:hAnsi="Arial" w:cs="Arial"/>
                <w:sz w:val="22"/>
              </w:rPr>
              <w:t>n</w:t>
            </w:r>
            <w:r>
              <w:rPr>
                <w:rFonts w:ascii="Arial" w:hAnsi="Arial" w:cs="Arial"/>
                <w:sz w:val="22"/>
              </w:rPr>
              <w:t xml:space="preserve">führung des schriftlichen Verfahrens </w:t>
            </w:r>
            <w:r w:rsidRPr="00EC5F83">
              <w:rPr>
                <w:rFonts w:ascii="Arial" w:hAnsi="Arial" w:cs="Arial"/>
                <w:sz w:val="22"/>
              </w:rPr>
              <w:t>kein Vertrauen (mehr) in seine mündlichen Rechenkompetenzen hat.</w:t>
            </w:r>
          </w:p>
        </w:tc>
        <w:tc>
          <w:tcPr>
            <w:tcW w:w="3544" w:type="dxa"/>
          </w:tcPr>
          <w:p w14:paraId="29FF0C6F"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13</w:t>
            </w:r>
          </w:p>
          <w:p w14:paraId="388CD46B" w14:textId="5B9C92E6"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2DB32425" wp14:editId="62045778">
                  <wp:extent cx="1883410" cy="1417320"/>
                  <wp:effectExtent l="0" t="0" r="0" b="5080"/>
                  <wp:docPr id="12" name="Bild 12"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schirmfoto 2010-10-01 um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3410" cy="1417320"/>
                          </a:xfrm>
                          <a:prstGeom prst="rect">
                            <a:avLst/>
                          </a:prstGeom>
                          <a:noFill/>
                          <a:ln>
                            <a:noFill/>
                          </a:ln>
                        </pic:spPr>
                      </pic:pic>
                    </a:graphicData>
                  </a:graphic>
                </wp:inline>
              </w:drawing>
            </w:r>
          </w:p>
        </w:tc>
      </w:tr>
      <w:tr w:rsidR="00864751" w:rsidRPr="00C61473" w14:paraId="52C39526" w14:textId="77777777" w:rsidTr="002C1C12">
        <w:trPr>
          <w:gridBefore w:val="1"/>
          <w:wBefore w:w="9" w:type="dxa"/>
          <w:trHeight w:val="60"/>
        </w:trPr>
        <w:tc>
          <w:tcPr>
            <w:tcW w:w="608" w:type="dxa"/>
          </w:tcPr>
          <w:p w14:paraId="47969951"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2-5’</w:t>
            </w:r>
          </w:p>
        </w:tc>
        <w:tc>
          <w:tcPr>
            <w:tcW w:w="10840" w:type="dxa"/>
          </w:tcPr>
          <w:p w14:paraId="77849A47"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 xml:space="preserve">Folien 16 – 17: Problemaufriss </w:t>
            </w:r>
          </w:p>
          <w:p w14:paraId="351F9E8A" w14:textId="77777777" w:rsidR="00864751" w:rsidRPr="00EC5F83" w:rsidRDefault="00864751" w:rsidP="00864751">
            <w:pPr>
              <w:pStyle w:val="NotizEbene1"/>
              <w:keepNext w:val="0"/>
              <w:widowControl w:val="0"/>
              <w:numPr>
                <w:ilvl w:val="0"/>
                <w:numId w:val="0"/>
              </w:numPr>
              <w:spacing w:after="60"/>
              <w:rPr>
                <w:rFonts w:ascii="Arial" w:hAnsi="Arial" w:cs="Arial"/>
                <w:b/>
                <w:sz w:val="22"/>
              </w:rPr>
            </w:pPr>
            <w:r w:rsidRPr="00482557">
              <w:rPr>
                <w:rFonts w:ascii="Arial" w:hAnsi="Arial" w:cs="Arial"/>
                <w:sz w:val="22"/>
              </w:rPr>
              <w:t xml:space="preserve">Die </w:t>
            </w:r>
            <w:r w:rsidRPr="00EC5F83">
              <w:rPr>
                <w:rFonts w:ascii="Arial" w:hAnsi="Arial" w:cs="Arial"/>
                <w:b/>
                <w:sz w:val="22"/>
              </w:rPr>
              <w:t xml:space="preserve">Folien 16 und 17 </w:t>
            </w:r>
            <w:r w:rsidRPr="00EC5F83">
              <w:rPr>
                <w:rFonts w:ascii="Arial" w:hAnsi="Arial" w:cs="Arial"/>
                <w:sz w:val="22"/>
              </w:rPr>
              <w:t>werfen sich ergebende Fragen auf und geben mögliche Antworten.</w:t>
            </w:r>
            <w:r w:rsidRPr="00EC5F83">
              <w:rPr>
                <w:rFonts w:ascii="Arial" w:hAnsi="Arial" w:cs="Arial"/>
                <w:b/>
                <w:sz w:val="22"/>
              </w:rPr>
              <w:t xml:space="preserve"> </w:t>
            </w:r>
          </w:p>
          <w:p w14:paraId="1911DAA5" w14:textId="77777777" w:rsidR="00864751" w:rsidRPr="00EC5F83" w:rsidRDefault="00864751" w:rsidP="00864751">
            <w:pPr>
              <w:pStyle w:val="NotizEbene1"/>
              <w:keepNext w:val="0"/>
              <w:widowControl w:val="0"/>
              <w:numPr>
                <w:ilvl w:val="0"/>
                <w:numId w:val="0"/>
              </w:numPr>
              <w:spacing w:after="60"/>
              <w:jc w:val="both"/>
              <w:rPr>
                <w:rFonts w:ascii="Arial" w:hAnsi="Arial" w:cs="Arial"/>
                <w:sz w:val="22"/>
                <w:u w:val="single"/>
              </w:rPr>
            </w:pPr>
          </w:p>
        </w:tc>
        <w:tc>
          <w:tcPr>
            <w:tcW w:w="3544" w:type="dxa"/>
          </w:tcPr>
          <w:p w14:paraId="5CFD9C7E" w14:textId="77777777" w:rsidR="00864751" w:rsidRPr="00C61473"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Folie 16</w:t>
            </w:r>
          </w:p>
          <w:p w14:paraId="08698297" w14:textId="048DB07E"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4C7E66D9" wp14:editId="7757F638">
                  <wp:extent cx="1837690" cy="1371600"/>
                  <wp:effectExtent l="0" t="0" r="0" b="0"/>
                  <wp:docPr id="13" name="Bild 13"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schirmfoto 2010-10-01 um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690" cy="1371600"/>
                          </a:xfrm>
                          <a:prstGeom prst="rect">
                            <a:avLst/>
                          </a:prstGeom>
                          <a:noFill/>
                          <a:ln>
                            <a:noFill/>
                          </a:ln>
                        </pic:spPr>
                      </pic:pic>
                    </a:graphicData>
                  </a:graphic>
                </wp:inline>
              </w:drawing>
            </w:r>
          </w:p>
        </w:tc>
      </w:tr>
      <w:tr w:rsidR="00864751" w:rsidRPr="00C61473" w14:paraId="72F98D61" w14:textId="77777777" w:rsidTr="002C1C12">
        <w:trPr>
          <w:gridBefore w:val="1"/>
          <w:wBefore w:w="9" w:type="dxa"/>
          <w:trHeight w:val="2252"/>
        </w:trPr>
        <w:tc>
          <w:tcPr>
            <w:tcW w:w="608" w:type="dxa"/>
          </w:tcPr>
          <w:p w14:paraId="343DB8C8"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2-4’</w:t>
            </w:r>
          </w:p>
        </w:tc>
        <w:tc>
          <w:tcPr>
            <w:tcW w:w="10840" w:type="dxa"/>
          </w:tcPr>
          <w:p w14:paraId="3EE6B2AA"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Folien 18 – 20: Leitfragen für den Unterricht</w:t>
            </w:r>
          </w:p>
          <w:p w14:paraId="3360EDB7"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482557">
              <w:rPr>
                <w:rFonts w:ascii="Arial" w:hAnsi="Arial" w:cs="Arial"/>
                <w:sz w:val="22"/>
              </w:rPr>
              <w:t xml:space="preserve">Die </w:t>
            </w:r>
            <w:r w:rsidRPr="00EC5F83">
              <w:rPr>
                <w:rFonts w:ascii="Arial" w:hAnsi="Arial" w:cs="Arial"/>
                <w:b/>
                <w:sz w:val="22"/>
              </w:rPr>
              <w:t xml:space="preserve">Folien 18 bis 20 </w:t>
            </w:r>
            <w:r>
              <w:rPr>
                <w:rFonts w:ascii="Arial" w:hAnsi="Arial" w:cs="Arial"/>
                <w:sz w:val="22"/>
              </w:rPr>
              <w:t>formulieren drei sich als</w:t>
            </w:r>
            <w:r w:rsidRPr="00EC5F83">
              <w:rPr>
                <w:rFonts w:ascii="Arial" w:hAnsi="Arial" w:cs="Arial"/>
                <w:sz w:val="22"/>
              </w:rPr>
              <w:t xml:space="preserve"> Konsequenz des Genannten ergebende Leitfragen für den Unterricht, die - noch einmal (vgl. Folie 4) - als mögliche Antworten die dreiteilige Strukturierung des Lernw</w:t>
            </w:r>
            <w:r w:rsidRPr="00EC5F83">
              <w:rPr>
                <w:rFonts w:ascii="Arial" w:hAnsi="Arial" w:cs="Arial"/>
                <w:sz w:val="22"/>
              </w:rPr>
              <w:t>e</w:t>
            </w:r>
            <w:r w:rsidRPr="00EC5F83">
              <w:rPr>
                <w:rFonts w:ascii="Arial" w:hAnsi="Arial" w:cs="Arial"/>
                <w:sz w:val="22"/>
              </w:rPr>
              <w:t>ges „Vom halbschriftl</w:t>
            </w:r>
            <w:r w:rsidRPr="00EC5F83">
              <w:rPr>
                <w:rFonts w:ascii="Arial" w:hAnsi="Arial" w:cs="Arial"/>
                <w:sz w:val="22"/>
              </w:rPr>
              <w:t>i</w:t>
            </w:r>
            <w:r w:rsidRPr="00EC5F83">
              <w:rPr>
                <w:rFonts w:ascii="Arial" w:hAnsi="Arial" w:cs="Arial"/>
                <w:sz w:val="22"/>
              </w:rPr>
              <w:t>chen zum schriftlichen Rechnen“ aufgre</w:t>
            </w:r>
            <w:r w:rsidRPr="00EC5F83">
              <w:rPr>
                <w:rFonts w:ascii="Arial" w:hAnsi="Arial" w:cs="Arial"/>
                <w:sz w:val="22"/>
              </w:rPr>
              <w:t>i</w:t>
            </w:r>
            <w:r w:rsidRPr="00EC5F83">
              <w:rPr>
                <w:rFonts w:ascii="Arial" w:hAnsi="Arial" w:cs="Arial"/>
                <w:sz w:val="22"/>
              </w:rPr>
              <w:t>fen.</w:t>
            </w:r>
          </w:p>
          <w:p w14:paraId="288C43AC"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EC5F83">
              <w:rPr>
                <w:rFonts w:ascii="Arial" w:hAnsi="Arial" w:cs="Arial"/>
                <w:sz w:val="22"/>
              </w:rPr>
              <w:t xml:space="preserve">Hinweis auf </w:t>
            </w:r>
            <w:r w:rsidRPr="00482557">
              <w:rPr>
                <w:rFonts w:ascii="Arial" w:hAnsi="Arial" w:cs="Arial"/>
                <w:b/>
                <w:sz w:val="22"/>
              </w:rPr>
              <w:t xml:space="preserve">IP </w:t>
            </w:r>
            <w:r w:rsidRPr="00EC5F83">
              <w:rPr>
                <w:rFonts w:ascii="Arial" w:hAnsi="Arial" w:cs="Arial"/>
                <w:sz w:val="22"/>
              </w:rPr>
              <w:t>(Infopapier zur Strukturierung des Lernweges); falls dieses zu Beginn noch nicht au</w:t>
            </w:r>
            <w:r w:rsidRPr="00EC5F83">
              <w:rPr>
                <w:rFonts w:ascii="Arial" w:hAnsi="Arial" w:cs="Arial"/>
                <w:sz w:val="22"/>
              </w:rPr>
              <w:t>s</w:t>
            </w:r>
            <w:r w:rsidRPr="00EC5F83">
              <w:rPr>
                <w:rFonts w:ascii="Arial" w:hAnsi="Arial" w:cs="Arial"/>
                <w:sz w:val="22"/>
              </w:rPr>
              <w:t>gegeben wurde, so kann dies jetzt erfolgen.</w:t>
            </w:r>
          </w:p>
        </w:tc>
        <w:tc>
          <w:tcPr>
            <w:tcW w:w="3544" w:type="dxa"/>
          </w:tcPr>
          <w:p w14:paraId="280CEE2F"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19</w:t>
            </w:r>
          </w:p>
          <w:p w14:paraId="131A4C9B" w14:textId="102A19C5"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283C70A5" wp14:editId="69377901">
                  <wp:extent cx="2066290" cy="1545590"/>
                  <wp:effectExtent l="0" t="0" r="0" b="3810"/>
                  <wp:docPr id="14" name="Bild 14"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schirmfoto 2010-10-01 um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290" cy="1545590"/>
                          </a:xfrm>
                          <a:prstGeom prst="rect">
                            <a:avLst/>
                          </a:prstGeom>
                          <a:noFill/>
                          <a:ln>
                            <a:noFill/>
                          </a:ln>
                        </pic:spPr>
                      </pic:pic>
                    </a:graphicData>
                  </a:graphic>
                </wp:inline>
              </w:drawing>
            </w:r>
          </w:p>
        </w:tc>
      </w:tr>
      <w:tr w:rsidR="00864751" w:rsidRPr="00C61473" w14:paraId="08B78308" w14:textId="77777777" w:rsidTr="002C1C12">
        <w:trPr>
          <w:gridBefore w:val="1"/>
          <w:wBefore w:w="9" w:type="dxa"/>
          <w:trHeight w:val="2827"/>
        </w:trPr>
        <w:tc>
          <w:tcPr>
            <w:tcW w:w="608" w:type="dxa"/>
          </w:tcPr>
          <w:p w14:paraId="6AB1AF7B"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1-2’</w:t>
            </w:r>
          </w:p>
        </w:tc>
        <w:tc>
          <w:tcPr>
            <w:tcW w:w="10840" w:type="dxa"/>
          </w:tcPr>
          <w:p w14:paraId="3DA5FB98"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Folie 21: Überleitung zur Subtraktion</w:t>
            </w:r>
          </w:p>
          <w:p w14:paraId="23B1BE01"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sz w:val="22"/>
              </w:rPr>
              <w:t>Übertragung des zuvor Vorgestellten auf die SUBTRAK</w:t>
            </w:r>
            <w:r>
              <w:rPr>
                <w:rFonts w:ascii="Arial" w:hAnsi="Arial" w:cs="Arial"/>
                <w:sz w:val="22"/>
              </w:rPr>
              <w:t>TION, Überleitung zu Aktivität 3</w:t>
            </w:r>
            <w:r w:rsidRPr="00EC5F83">
              <w:rPr>
                <w:rFonts w:ascii="Arial" w:hAnsi="Arial" w:cs="Arial"/>
                <w:sz w:val="22"/>
              </w:rPr>
              <w:t>.</w:t>
            </w:r>
          </w:p>
        </w:tc>
        <w:tc>
          <w:tcPr>
            <w:tcW w:w="3544" w:type="dxa"/>
          </w:tcPr>
          <w:p w14:paraId="74D2E049"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21</w:t>
            </w:r>
          </w:p>
          <w:p w14:paraId="58F34C00" w14:textId="5E9CA326"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31BA2D4E" wp14:editId="34027DB0">
                  <wp:extent cx="2231390" cy="1664335"/>
                  <wp:effectExtent l="0" t="0" r="3810" b="12065"/>
                  <wp:docPr id="15" name="Bild 15"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schirmfoto 2010-10-01 um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1664335"/>
                          </a:xfrm>
                          <a:prstGeom prst="rect">
                            <a:avLst/>
                          </a:prstGeom>
                          <a:noFill/>
                          <a:ln>
                            <a:noFill/>
                          </a:ln>
                        </pic:spPr>
                      </pic:pic>
                    </a:graphicData>
                  </a:graphic>
                </wp:inline>
              </w:drawing>
            </w:r>
          </w:p>
        </w:tc>
      </w:tr>
      <w:tr w:rsidR="00864751" w:rsidRPr="00C61473" w14:paraId="2B32A6CF" w14:textId="77777777" w:rsidTr="002C1C12">
        <w:trPr>
          <w:gridBefore w:val="1"/>
          <w:wBefore w:w="9" w:type="dxa"/>
          <w:trHeight w:val="556"/>
        </w:trPr>
        <w:tc>
          <w:tcPr>
            <w:tcW w:w="608" w:type="dxa"/>
          </w:tcPr>
          <w:p w14:paraId="032A7405"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5 -20’</w:t>
            </w:r>
          </w:p>
        </w:tc>
        <w:tc>
          <w:tcPr>
            <w:tcW w:w="10840" w:type="dxa"/>
          </w:tcPr>
          <w:p w14:paraId="0EB19A71"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Folien 22 – 24 : Verschiedene halbschriftliche und schriftliche Subtraktionsverfahren</w:t>
            </w:r>
          </w:p>
          <w:p w14:paraId="4E7EA47D" w14:textId="77777777" w:rsidR="00864751" w:rsidRPr="00EC5F83" w:rsidRDefault="00864751" w:rsidP="00864751">
            <w:pPr>
              <w:pStyle w:val="NotizEbene1"/>
              <w:spacing w:after="60"/>
              <w:rPr>
                <w:rFonts w:ascii="Arial" w:hAnsi="Arial" w:cs="Arial"/>
                <w:sz w:val="22"/>
              </w:rPr>
            </w:pPr>
            <w:r w:rsidRPr="00EC5F83">
              <w:rPr>
                <w:rFonts w:ascii="Arial" w:hAnsi="Arial" w:cs="Arial"/>
                <w:b/>
                <w:sz w:val="22"/>
              </w:rPr>
              <w:t>Folien 22 und 23:</w:t>
            </w:r>
            <w:r w:rsidRPr="00EC5F83">
              <w:rPr>
                <w:rFonts w:ascii="Arial" w:hAnsi="Arial" w:cs="Arial"/>
                <w:sz w:val="22"/>
              </w:rPr>
              <w:t xml:space="preserve"> </w:t>
            </w:r>
            <w:r w:rsidRPr="00EC5F83">
              <w:rPr>
                <w:rFonts w:ascii="Arial" w:hAnsi="Arial" w:cs="Arial"/>
                <w:b/>
                <w:sz w:val="22"/>
              </w:rPr>
              <w:t>TN</w:t>
            </w:r>
            <w:r w:rsidRPr="00EC5F83">
              <w:rPr>
                <w:rFonts w:ascii="Arial" w:hAnsi="Arial" w:cs="Arial"/>
                <w:sz w:val="22"/>
              </w:rPr>
              <w:t xml:space="preserve"> (oder ggf. </w:t>
            </w:r>
            <w:r w:rsidRPr="00482557">
              <w:rPr>
                <w:rFonts w:ascii="Arial" w:hAnsi="Arial" w:cs="Arial"/>
                <w:b/>
                <w:sz w:val="22"/>
              </w:rPr>
              <w:t>M</w:t>
            </w:r>
            <w:r w:rsidRPr="00EC5F83">
              <w:rPr>
                <w:rFonts w:ascii="Arial" w:hAnsi="Arial" w:cs="Arial"/>
                <w:sz w:val="22"/>
              </w:rPr>
              <w:t>oderatorIn) erläutern die verschiedenen Hauptstrategien der halbschriftl</w:t>
            </w:r>
            <w:r w:rsidRPr="00EC5F83">
              <w:rPr>
                <w:rFonts w:ascii="Arial" w:hAnsi="Arial" w:cs="Arial"/>
                <w:sz w:val="22"/>
              </w:rPr>
              <w:t>i</w:t>
            </w:r>
            <w:r w:rsidRPr="00EC5F83">
              <w:rPr>
                <w:rFonts w:ascii="Arial" w:hAnsi="Arial" w:cs="Arial"/>
                <w:sz w:val="22"/>
              </w:rPr>
              <w:t>chen Subtraktion. (Vgl. auch Anmerkung zu Folie 12: Die Erfahrung zeigt, dass einigen KollegInnen nicht bekannt ist, dass es unterschiedliche Verfahren der halbschriftlichen (vgl. Folien 22 und 23) und der schriftl</w:t>
            </w:r>
            <w:r w:rsidRPr="00EC5F83">
              <w:rPr>
                <w:rFonts w:ascii="Arial" w:hAnsi="Arial" w:cs="Arial"/>
                <w:sz w:val="22"/>
              </w:rPr>
              <w:t>i</w:t>
            </w:r>
            <w:r w:rsidRPr="00EC5F83">
              <w:rPr>
                <w:rFonts w:ascii="Arial" w:hAnsi="Arial" w:cs="Arial"/>
                <w:sz w:val="22"/>
              </w:rPr>
              <w:t>chen (vgl. Folie 24) Subtraktion gibt). Die Notation der eigenen Wege durch die Ki</w:t>
            </w:r>
            <w:r w:rsidRPr="00EC5F83">
              <w:rPr>
                <w:rFonts w:ascii="Arial" w:hAnsi="Arial" w:cs="Arial"/>
                <w:sz w:val="22"/>
              </w:rPr>
              <w:t>n</w:t>
            </w:r>
            <w:r w:rsidRPr="00EC5F83">
              <w:rPr>
                <w:rFonts w:ascii="Arial" w:hAnsi="Arial" w:cs="Arial"/>
                <w:sz w:val="22"/>
              </w:rPr>
              <w:t xml:space="preserve">der sind vielfach weitere Mischformen. </w:t>
            </w:r>
            <w:r w:rsidRPr="00482557">
              <w:rPr>
                <w:rFonts w:ascii="Arial" w:hAnsi="Arial" w:cs="Arial"/>
                <w:b/>
                <w:sz w:val="22"/>
              </w:rPr>
              <w:t xml:space="preserve">M </w:t>
            </w:r>
            <w:r w:rsidRPr="00EC5F83">
              <w:rPr>
                <w:rFonts w:ascii="Arial" w:hAnsi="Arial" w:cs="Arial"/>
                <w:sz w:val="22"/>
              </w:rPr>
              <w:t>kann den Hinweis geben, dass alle Verfahren in der folgenden A</w:t>
            </w:r>
            <w:r w:rsidRPr="00EC5F83">
              <w:rPr>
                <w:rFonts w:ascii="Arial" w:hAnsi="Arial" w:cs="Arial"/>
                <w:sz w:val="22"/>
              </w:rPr>
              <w:t>k</w:t>
            </w:r>
            <w:r w:rsidRPr="00EC5F83">
              <w:rPr>
                <w:rFonts w:ascii="Arial" w:hAnsi="Arial" w:cs="Arial"/>
                <w:sz w:val="22"/>
              </w:rPr>
              <w:t xml:space="preserve">tivität noch einmal von den </w:t>
            </w:r>
            <w:r w:rsidRPr="007C59D1">
              <w:rPr>
                <w:rFonts w:ascii="Arial" w:hAnsi="Arial" w:cs="Arial"/>
                <w:b/>
                <w:sz w:val="22"/>
              </w:rPr>
              <w:t xml:space="preserve">TN </w:t>
            </w:r>
            <w:r w:rsidRPr="00EC5F83">
              <w:rPr>
                <w:rFonts w:ascii="Arial" w:hAnsi="Arial" w:cs="Arial"/>
                <w:sz w:val="22"/>
              </w:rPr>
              <w:t>nachvollz</w:t>
            </w:r>
            <w:r w:rsidRPr="00EC5F83">
              <w:rPr>
                <w:rFonts w:ascii="Arial" w:hAnsi="Arial" w:cs="Arial"/>
                <w:sz w:val="22"/>
              </w:rPr>
              <w:t>o</w:t>
            </w:r>
            <w:r w:rsidRPr="00EC5F83">
              <w:rPr>
                <w:rFonts w:ascii="Arial" w:hAnsi="Arial" w:cs="Arial"/>
                <w:sz w:val="22"/>
              </w:rPr>
              <w:t>gen werden können.</w:t>
            </w:r>
          </w:p>
          <w:p w14:paraId="6B792C2B"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i/>
                <w:sz w:val="22"/>
              </w:rPr>
              <w:t>Info für den Moderator</w:t>
            </w:r>
            <w:r w:rsidRPr="00EC5F83">
              <w:rPr>
                <w:rFonts w:ascii="Arial" w:hAnsi="Arial" w:cs="Arial"/>
                <w:sz w:val="22"/>
              </w:rPr>
              <w:t xml:space="preserve"> (nicht den TN an dieser Stelle zu erläutern): Das stellenweise Subtrahieren mit Ei</w:t>
            </w:r>
            <w:r w:rsidRPr="00EC5F83">
              <w:rPr>
                <w:rFonts w:ascii="Arial" w:hAnsi="Arial" w:cs="Arial"/>
                <w:sz w:val="22"/>
              </w:rPr>
              <w:t>n</w:t>
            </w:r>
            <w:r w:rsidRPr="00EC5F83">
              <w:rPr>
                <w:rFonts w:ascii="Arial" w:hAnsi="Arial" w:cs="Arial"/>
                <w:sz w:val="22"/>
              </w:rPr>
              <w:t>tauschen ergibt sich insbesondere dann, wenn die Kinder die Aufgaben mit Dienes-Material legen können (was sich unbedingt - nicht nur für Lernschwächere - anbietet; insbesondere dann, wenn der schriftliche Su</w:t>
            </w:r>
            <w:r w:rsidRPr="00EC5F83">
              <w:rPr>
                <w:rFonts w:ascii="Arial" w:hAnsi="Arial" w:cs="Arial"/>
                <w:sz w:val="22"/>
              </w:rPr>
              <w:t>b</w:t>
            </w:r>
            <w:r w:rsidRPr="00EC5F83">
              <w:rPr>
                <w:rFonts w:ascii="Arial" w:hAnsi="Arial" w:cs="Arial"/>
                <w:sz w:val="22"/>
              </w:rPr>
              <w:t>traktions-Algorithmus mit dem Verfahren des Entbündelns verständig erlernt werden soll). Das stellengerec</w:t>
            </w:r>
            <w:r w:rsidRPr="00EC5F83">
              <w:rPr>
                <w:rFonts w:ascii="Arial" w:hAnsi="Arial" w:cs="Arial"/>
                <w:sz w:val="22"/>
              </w:rPr>
              <w:t>h</w:t>
            </w:r>
            <w:r w:rsidRPr="00EC5F83">
              <w:rPr>
                <w:rFonts w:ascii="Arial" w:hAnsi="Arial" w:cs="Arial"/>
                <w:sz w:val="22"/>
              </w:rPr>
              <w:t>te Ergä</w:t>
            </w:r>
            <w:r w:rsidRPr="00EC5F83">
              <w:rPr>
                <w:rFonts w:ascii="Arial" w:hAnsi="Arial" w:cs="Arial"/>
                <w:sz w:val="22"/>
              </w:rPr>
              <w:t>n</w:t>
            </w:r>
            <w:r w:rsidRPr="00EC5F83">
              <w:rPr>
                <w:rFonts w:ascii="Arial" w:hAnsi="Arial" w:cs="Arial"/>
                <w:sz w:val="22"/>
              </w:rPr>
              <w:t>zen (vorzugsweise unter Einbezug des Forschermittels Rechenstrich) ist eine wichtige Strategie, wenn der schriftliche Subtraktions-Algorithmus mit dem Verfahren des Auffüllens (Ergä</w:t>
            </w:r>
            <w:r w:rsidRPr="00EC5F83">
              <w:rPr>
                <w:rFonts w:ascii="Arial" w:hAnsi="Arial" w:cs="Arial"/>
                <w:sz w:val="22"/>
              </w:rPr>
              <w:t>n</w:t>
            </w:r>
            <w:r w:rsidRPr="00EC5F83">
              <w:rPr>
                <w:rFonts w:ascii="Arial" w:hAnsi="Arial" w:cs="Arial"/>
                <w:sz w:val="22"/>
              </w:rPr>
              <w:t>zens) verständig erlernt werden soll.</w:t>
            </w:r>
          </w:p>
          <w:p w14:paraId="22A068E1"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 xml:space="preserve">Folie 24 </w:t>
            </w:r>
            <w:r w:rsidRPr="00EC5F83">
              <w:rPr>
                <w:rFonts w:ascii="Arial" w:hAnsi="Arial" w:cs="Arial"/>
                <w:sz w:val="22"/>
              </w:rPr>
              <w:t>gibt einen Überblick über die verschiedenen schriftlichen Subtraktionsverfahren.</w:t>
            </w:r>
            <w:r w:rsidRPr="00EC5F83">
              <w:rPr>
                <w:rFonts w:ascii="Arial" w:hAnsi="Arial" w:cs="Arial"/>
                <w:b/>
                <w:sz w:val="22"/>
              </w:rPr>
              <w:t xml:space="preserve"> </w:t>
            </w:r>
          </w:p>
          <w:p w14:paraId="7EE451EE"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EC5F83">
              <w:rPr>
                <w:rFonts w:ascii="Arial" w:hAnsi="Arial" w:cs="Arial"/>
                <w:sz w:val="22"/>
              </w:rPr>
              <w:t>Die Begrifflichkeiten werden in der Fachliteratur nicht immer gleich genutzt; z.B. nutzt das „Zahlenbuch“ (</w:t>
            </w:r>
            <w:r w:rsidRPr="00EC5F83">
              <w:rPr>
                <w:rFonts w:ascii="Arial" w:hAnsi="Arial" w:cs="Arial"/>
                <w:sz w:val="22"/>
              </w:rPr>
              <w:t>E</w:t>
            </w:r>
            <w:r w:rsidRPr="00EC5F83">
              <w:rPr>
                <w:rFonts w:ascii="Arial" w:hAnsi="Arial" w:cs="Arial"/>
                <w:sz w:val="22"/>
              </w:rPr>
              <w:t>rich Ch. Wittmann &amp; Ge</w:t>
            </w:r>
            <w:r w:rsidRPr="00EC5F83">
              <w:rPr>
                <w:rFonts w:ascii="Arial" w:hAnsi="Arial" w:cs="Arial"/>
                <w:sz w:val="22"/>
              </w:rPr>
              <w:t>r</w:t>
            </w:r>
            <w:r w:rsidRPr="00EC5F83">
              <w:rPr>
                <w:rFonts w:ascii="Arial" w:hAnsi="Arial" w:cs="Arial"/>
                <w:sz w:val="22"/>
              </w:rPr>
              <w:t xml:space="preserve">hard N. Müller) für das Verfahren „Auffüllen“ den Begriff „Ergänzen“. </w:t>
            </w:r>
          </w:p>
        </w:tc>
        <w:tc>
          <w:tcPr>
            <w:tcW w:w="3544" w:type="dxa"/>
          </w:tcPr>
          <w:p w14:paraId="182821A2"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24</w:t>
            </w:r>
          </w:p>
          <w:p w14:paraId="569EF53A" w14:textId="5470C95F"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4E68C820" wp14:editId="782F94EA">
                  <wp:extent cx="2157730" cy="1627505"/>
                  <wp:effectExtent l="0" t="0" r="1270" b="0"/>
                  <wp:docPr id="16" name="Bild 16"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schirmfoto 2010-10-01 um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7730" cy="1627505"/>
                          </a:xfrm>
                          <a:prstGeom prst="rect">
                            <a:avLst/>
                          </a:prstGeom>
                          <a:noFill/>
                          <a:ln>
                            <a:noFill/>
                          </a:ln>
                        </pic:spPr>
                      </pic:pic>
                    </a:graphicData>
                  </a:graphic>
                </wp:inline>
              </w:drawing>
            </w:r>
          </w:p>
        </w:tc>
      </w:tr>
      <w:tr w:rsidR="00864751" w:rsidRPr="00C61473" w14:paraId="64E09BFD" w14:textId="77777777" w:rsidTr="002C1C12">
        <w:trPr>
          <w:trHeight w:val="4669"/>
        </w:trPr>
        <w:tc>
          <w:tcPr>
            <w:tcW w:w="617" w:type="dxa"/>
            <w:gridSpan w:val="2"/>
          </w:tcPr>
          <w:p w14:paraId="51362CE3"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25-45’</w:t>
            </w:r>
          </w:p>
        </w:tc>
        <w:tc>
          <w:tcPr>
            <w:tcW w:w="10840" w:type="dxa"/>
          </w:tcPr>
          <w:p w14:paraId="2664EA91"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Folie 25: Erläuterung der Aktivität 3 – Zum Zusammenhang der halbschriftlichen und schriftlichen Subtraktion</w:t>
            </w:r>
          </w:p>
          <w:p w14:paraId="088777F3" w14:textId="77777777" w:rsidR="00864751" w:rsidRPr="00EC5F83" w:rsidRDefault="00864751" w:rsidP="00864751">
            <w:pPr>
              <w:pStyle w:val="NotizEbene1"/>
              <w:spacing w:after="60"/>
              <w:rPr>
                <w:rFonts w:ascii="Arial" w:hAnsi="Arial" w:cs="Arial"/>
                <w:sz w:val="22"/>
              </w:rPr>
            </w:pPr>
            <w:r w:rsidRPr="00EC5F83">
              <w:rPr>
                <w:rFonts w:ascii="Arial" w:hAnsi="Arial" w:cs="Arial"/>
                <w:b/>
                <w:sz w:val="22"/>
              </w:rPr>
              <w:t>Aktivität 3:</w:t>
            </w:r>
            <w:r w:rsidRPr="00EC5F83">
              <w:rPr>
                <w:rFonts w:ascii="Arial" w:hAnsi="Arial" w:cs="Arial"/>
                <w:sz w:val="22"/>
              </w:rPr>
              <w:t xml:space="preserve"> </w:t>
            </w:r>
            <w:r w:rsidRPr="00EC5F83">
              <w:rPr>
                <w:rFonts w:ascii="Arial" w:hAnsi="Arial" w:cs="Arial"/>
                <w:b/>
                <w:sz w:val="22"/>
              </w:rPr>
              <w:t xml:space="preserve">M </w:t>
            </w:r>
            <w:r w:rsidRPr="00EC5F83">
              <w:rPr>
                <w:rFonts w:ascii="Arial" w:hAnsi="Arial" w:cs="Arial"/>
                <w:sz w:val="22"/>
              </w:rPr>
              <w:t xml:space="preserve">verteilt </w:t>
            </w:r>
            <w:r w:rsidRPr="00EC5F83">
              <w:rPr>
                <w:rFonts w:ascii="Arial" w:hAnsi="Arial" w:cs="Arial"/>
                <w:b/>
                <w:sz w:val="22"/>
              </w:rPr>
              <w:t>AB 3</w:t>
            </w:r>
            <w:r w:rsidRPr="00EC5F83">
              <w:rPr>
                <w:rFonts w:ascii="Arial" w:hAnsi="Arial" w:cs="Arial"/>
                <w:sz w:val="22"/>
              </w:rPr>
              <w:t xml:space="preserve">, </w:t>
            </w:r>
            <w:r w:rsidRPr="00482557">
              <w:rPr>
                <w:rFonts w:ascii="Arial" w:hAnsi="Arial" w:cs="Arial"/>
                <w:sz w:val="22"/>
              </w:rPr>
              <w:t>erläutert Aufgabenstellung</w:t>
            </w:r>
            <w:r w:rsidRPr="00EC5F83">
              <w:rPr>
                <w:rFonts w:ascii="Arial" w:hAnsi="Arial" w:cs="Arial"/>
                <w:sz w:val="22"/>
              </w:rPr>
              <w:t xml:space="preserve"> (vgl. „Lösungsblatt im Moderator-Material“): Kann analog zur Addition (vgl. Aktivität 1) vorgega</w:t>
            </w:r>
            <w:r w:rsidRPr="00EC5F83">
              <w:rPr>
                <w:rFonts w:ascii="Arial" w:hAnsi="Arial" w:cs="Arial"/>
                <w:sz w:val="22"/>
              </w:rPr>
              <w:t>n</w:t>
            </w:r>
            <w:r w:rsidRPr="00EC5F83">
              <w:rPr>
                <w:rFonts w:ascii="Arial" w:hAnsi="Arial" w:cs="Arial"/>
                <w:sz w:val="22"/>
              </w:rPr>
              <w:t xml:space="preserve">gen werden? </w:t>
            </w:r>
            <w:r w:rsidRPr="007C59D1">
              <w:rPr>
                <w:rFonts w:ascii="Arial" w:hAnsi="Arial" w:cs="Arial"/>
                <w:b/>
                <w:sz w:val="22"/>
              </w:rPr>
              <w:t>M</w:t>
            </w:r>
            <w:r w:rsidRPr="00EC5F83">
              <w:rPr>
                <w:rFonts w:ascii="Arial" w:hAnsi="Arial" w:cs="Arial"/>
                <w:sz w:val="22"/>
              </w:rPr>
              <w:t xml:space="preserve"> verteilt </w:t>
            </w:r>
            <w:r w:rsidRPr="00482557">
              <w:rPr>
                <w:rFonts w:ascii="Arial" w:hAnsi="Arial" w:cs="Arial"/>
                <w:b/>
                <w:sz w:val="22"/>
              </w:rPr>
              <w:t>Scheren</w:t>
            </w:r>
            <w:r w:rsidRPr="00EC5F83">
              <w:rPr>
                <w:rFonts w:ascii="Arial" w:hAnsi="Arial" w:cs="Arial"/>
                <w:sz w:val="22"/>
              </w:rPr>
              <w:t xml:space="preserve"> und </w:t>
            </w:r>
            <w:r w:rsidRPr="00482557">
              <w:rPr>
                <w:rFonts w:ascii="Arial" w:hAnsi="Arial" w:cs="Arial"/>
                <w:b/>
                <w:sz w:val="22"/>
              </w:rPr>
              <w:t xml:space="preserve">Klebestifte, </w:t>
            </w:r>
            <w:r w:rsidRPr="00EC5F83">
              <w:rPr>
                <w:rFonts w:ascii="Arial" w:hAnsi="Arial" w:cs="Arial"/>
                <w:sz w:val="22"/>
              </w:rPr>
              <w:t xml:space="preserve">gibt Hinweis auf </w:t>
            </w:r>
            <w:r w:rsidRPr="00482557">
              <w:rPr>
                <w:rFonts w:ascii="Arial" w:hAnsi="Arial" w:cs="Arial"/>
                <w:b/>
                <w:sz w:val="22"/>
              </w:rPr>
              <w:t>AB „Präsentation“</w:t>
            </w:r>
            <w:r w:rsidRPr="00EC5F83">
              <w:rPr>
                <w:rFonts w:ascii="Arial" w:hAnsi="Arial" w:cs="Arial"/>
                <w:sz w:val="22"/>
              </w:rPr>
              <w:t xml:space="preserve"> (DU- und WIR-Phase): Ergebnisse hier dokumentieren (vgl. „Lösung“ unten)). </w:t>
            </w:r>
            <w:r w:rsidRPr="00482557">
              <w:rPr>
                <w:rFonts w:ascii="Arial" w:hAnsi="Arial" w:cs="Arial"/>
                <w:b/>
                <w:sz w:val="22"/>
              </w:rPr>
              <w:t xml:space="preserve">TN </w:t>
            </w:r>
            <w:r w:rsidRPr="00EC5F83">
              <w:rPr>
                <w:rFonts w:ascii="Arial" w:hAnsi="Arial" w:cs="Arial"/>
                <w:sz w:val="22"/>
              </w:rPr>
              <w:t xml:space="preserve"> hä</w:t>
            </w:r>
            <w:r w:rsidRPr="00EC5F83">
              <w:rPr>
                <w:rFonts w:ascii="Arial" w:hAnsi="Arial" w:cs="Arial"/>
                <w:sz w:val="22"/>
              </w:rPr>
              <w:t>n</w:t>
            </w:r>
            <w:r w:rsidRPr="00EC5F83">
              <w:rPr>
                <w:rFonts w:ascii="Arial" w:hAnsi="Arial" w:cs="Arial"/>
                <w:sz w:val="22"/>
              </w:rPr>
              <w:t>gen diese aus und stellen ihre Überlegungen vor.</w:t>
            </w:r>
          </w:p>
          <w:p w14:paraId="50114C64"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w:t>
            </w:r>
            <w:r w:rsidRPr="00482557">
              <w:rPr>
                <w:rFonts w:ascii="Arial" w:hAnsi="Arial" w:cs="Arial"/>
                <w:b/>
                <w:sz w:val="22"/>
              </w:rPr>
              <w:t>M</w:t>
            </w:r>
            <w:r w:rsidRPr="00EC5F83">
              <w:rPr>
                <w:rFonts w:ascii="Arial" w:hAnsi="Arial" w:cs="Arial"/>
                <w:sz w:val="22"/>
              </w:rPr>
              <w:t xml:space="preserve"> kann im Vorfeld die </w:t>
            </w:r>
            <w:r w:rsidRPr="00482557">
              <w:rPr>
                <w:rFonts w:ascii="Arial" w:hAnsi="Arial" w:cs="Arial"/>
                <w:b/>
                <w:sz w:val="22"/>
              </w:rPr>
              <w:t>Folien 25 - 27</w:t>
            </w:r>
            <w:r w:rsidRPr="00EC5F83">
              <w:rPr>
                <w:rFonts w:ascii="Arial" w:hAnsi="Arial" w:cs="Arial"/>
                <w:sz w:val="22"/>
              </w:rPr>
              <w:t xml:space="preserve"> ggf. </w:t>
            </w:r>
            <w:r w:rsidRPr="00482557">
              <w:rPr>
                <w:rFonts w:ascii="Arial" w:hAnsi="Arial" w:cs="Arial"/>
                <w:b/>
                <w:sz w:val="22"/>
              </w:rPr>
              <w:t>als Aushang</w:t>
            </w:r>
            <w:r w:rsidRPr="00EC5F83">
              <w:rPr>
                <w:rFonts w:ascii="Arial" w:hAnsi="Arial" w:cs="Arial"/>
                <w:sz w:val="22"/>
              </w:rPr>
              <w:t xml:space="preserve"> jeweils auf DIN-A4-Papier ausdrucken.</w:t>
            </w:r>
          </w:p>
          <w:p w14:paraId="42AC6B20"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 xml:space="preserve">Zu Aufgabe *1c: Wenn es der Zeitrahmen erlaubt, empfiehlt es sich, die </w:t>
            </w:r>
            <w:r w:rsidRPr="00482557">
              <w:rPr>
                <w:rFonts w:ascii="Arial" w:hAnsi="Arial" w:cs="Arial"/>
                <w:b/>
                <w:sz w:val="22"/>
              </w:rPr>
              <w:t>TN</w:t>
            </w:r>
            <w:r w:rsidRPr="00EC5F83">
              <w:rPr>
                <w:rFonts w:ascii="Arial" w:hAnsi="Arial" w:cs="Arial"/>
                <w:sz w:val="22"/>
              </w:rPr>
              <w:t xml:space="preserve"> dazu aufzufordern, alle Verfa</w:t>
            </w:r>
            <w:r w:rsidRPr="00EC5F83">
              <w:rPr>
                <w:rFonts w:ascii="Arial" w:hAnsi="Arial" w:cs="Arial"/>
                <w:sz w:val="22"/>
              </w:rPr>
              <w:t>h</w:t>
            </w:r>
            <w:r w:rsidRPr="00EC5F83">
              <w:rPr>
                <w:rFonts w:ascii="Arial" w:hAnsi="Arial" w:cs="Arial"/>
                <w:sz w:val="22"/>
              </w:rPr>
              <w:t xml:space="preserve">ren noch einmal an weiteren Aufgaben zu erproben. Dann ist ggf. zusätzliche Zeit einzuplanen. </w:t>
            </w:r>
          </w:p>
          <w:p w14:paraId="6B967972" w14:textId="2E65D580" w:rsidR="00864751" w:rsidRPr="00C61473" w:rsidRDefault="00864751" w:rsidP="00864751">
            <w:pPr>
              <w:pStyle w:val="NotizEbene1"/>
              <w:spacing w:after="60"/>
              <w:rPr>
                <w:rFonts w:ascii="Arial" w:hAnsi="Arial" w:cs="Arial"/>
                <w:b/>
                <w:sz w:val="22"/>
                <w:u w:val="single"/>
              </w:rPr>
            </w:pPr>
            <w:r w:rsidRPr="00EC5F83">
              <w:rPr>
                <w:rFonts w:ascii="Arial" w:hAnsi="Arial" w:cs="Arial"/>
                <w:sz w:val="22"/>
              </w:rPr>
              <w:t xml:space="preserve">Zu Aufgaben 3 und 4: Ggf. kann </w:t>
            </w:r>
            <w:r w:rsidRPr="00482557">
              <w:rPr>
                <w:rFonts w:ascii="Arial" w:hAnsi="Arial" w:cs="Arial"/>
                <w:b/>
                <w:sz w:val="22"/>
              </w:rPr>
              <w:t>M</w:t>
            </w:r>
            <w:r w:rsidRPr="00EC5F83">
              <w:rPr>
                <w:rFonts w:ascii="Arial" w:hAnsi="Arial" w:cs="Arial"/>
                <w:sz w:val="22"/>
              </w:rPr>
              <w:t xml:space="preserve"> die </w:t>
            </w:r>
            <w:r w:rsidRPr="00482557">
              <w:rPr>
                <w:rFonts w:ascii="Arial" w:hAnsi="Arial" w:cs="Arial"/>
                <w:b/>
                <w:sz w:val="22"/>
              </w:rPr>
              <w:t>TN</w:t>
            </w:r>
            <w:r w:rsidRPr="00EC5F83">
              <w:rPr>
                <w:rFonts w:ascii="Arial" w:hAnsi="Arial" w:cs="Arial"/>
                <w:sz w:val="22"/>
              </w:rPr>
              <w:t xml:space="preserve"> dazu auffordern, zunächst zu prüfen, ob ihr bevorzugtes schriftl</w:t>
            </w:r>
            <w:r w:rsidRPr="00EC5F83">
              <w:rPr>
                <w:rFonts w:ascii="Arial" w:hAnsi="Arial" w:cs="Arial"/>
                <w:sz w:val="22"/>
              </w:rPr>
              <w:t>i</w:t>
            </w:r>
            <w:r w:rsidRPr="00EC5F83">
              <w:rPr>
                <w:rFonts w:ascii="Arial" w:hAnsi="Arial" w:cs="Arial"/>
                <w:sz w:val="22"/>
              </w:rPr>
              <w:t>ches Verfahren mit einer hal</w:t>
            </w:r>
            <w:r w:rsidRPr="00EC5F83">
              <w:rPr>
                <w:rFonts w:ascii="Arial" w:hAnsi="Arial" w:cs="Arial"/>
                <w:sz w:val="22"/>
              </w:rPr>
              <w:t>b</w:t>
            </w:r>
            <w:r w:rsidRPr="00EC5F83">
              <w:rPr>
                <w:rFonts w:ascii="Arial" w:hAnsi="Arial" w:cs="Arial"/>
                <w:sz w:val="22"/>
              </w:rPr>
              <w:t xml:space="preserve">schriftlichen Strategie leicht in Beziehung zu setzen ist (ICH-Phase). </w:t>
            </w:r>
            <w:r w:rsidR="006C084C" w:rsidRPr="00EC5F83">
              <w:rPr>
                <w:rFonts w:ascii="Arial" w:hAnsi="Arial" w:cs="Arial"/>
                <w:noProof/>
                <w:sz w:val="22"/>
                <w:lang w:eastAsia="zh-CN"/>
              </w:rPr>
              <w:drawing>
                <wp:inline distT="0" distB="0" distL="0" distR="0" wp14:anchorId="24D255B5" wp14:editId="448110BD">
                  <wp:extent cx="1862836" cy="1360424"/>
                  <wp:effectExtent l="0" t="0" r="0" b="11430"/>
                  <wp:docPr id="17" name="Bild 17" descr="Bildschirmfoto 2010-10-01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schirmfoto 2010-10-01 um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8212" cy="1364350"/>
                          </a:xfrm>
                          <a:prstGeom prst="rect">
                            <a:avLst/>
                          </a:prstGeom>
                          <a:noFill/>
                          <a:ln>
                            <a:noFill/>
                          </a:ln>
                        </pic:spPr>
                      </pic:pic>
                    </a:graphicData>
                  </a:graphic>
                </wp:inline>
              </w:drawing>
            </w:r>
            <w:r w:rsidRPr="00EC5F83">
              <w:rPr>
                <w:rFonts w:ascii="Arial" w:hAnsi="Arial" w:cs="Arial"/>
                <w:sz w:val="22"/>
              </w:rPr>
              <w:t xml:space="preserve">  links: Beispiel für ein bearbeitetes Präsentations-AB</w:t>
            </w:r>
          </w:p>
        </w:tc>
        <w:tc>
          <w:tcPr>
            <w:tcW w:w="3544" w:type="dxa"/>
          </w:tcPr>
          <w:p w14:paraId="06BE0DEB"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25</w:t>
            </w:r>
          </w:p>
          <w:p w14:paraId="44289B74" w14:textId="1DA64154"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342ED1AD" wp14:editId="57D4E6C7">
                  <wp:extent cx="2194560" cy="1637030"/>
                  <wp:effectExtent l="0" t="0" r="0" b="0"/>
                  <wp:docPr id="18" name="Bild 18" descr="Bildschirmfoto 2010-10-01 u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schirmfoto 2010-10-01 um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60" cy="1637030"/>
                          </a:xfrm>
                          <a:prstGeom prst="rect">
                            <a:avLst/>
                          </a:prstGeom>
                          <a:noFill/>
                          <a:ln>
                            <a:noFill/>
                          </a:ln>
                        </pic:spPr>
                      </pic:pic>
                    </a:graphicData>
                  </a:graphic>
                </wp:inline>
              </w:drawing>
            </w:r>
          </w:p>
        </w:tc>
      </w:tr>
      <w:tr w:rsidR="00864751" w:rsidRPr="00C61473" w14:paraId="2604FEFF" w14:textId="77777777" w:rsidTr="002C1C12">
        <w:trPr>
          <w:gridBefore w:val="1"/>
          <w:wBefore w:w="9" w:type="dxa"/>
          <w:trHeight w:val="415"/>
        </w:trPr>
        <w:tc>
          <w:tcPr>
            <w:tcW w:w="608" w:type="dxa"/>
          </w:tcPr>
          <w:p w14:paraId="17CD1380"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3 - 10’</w:t>
            </w:r>
          </w:p>
        </w:tc>
        <w:tc>
          <w:tcPr>
            <w:tcW w:w="10840" w:type="dxa"/>
          </w:tcPr>
          <w:p w14:paraId="3171E021"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 xml:space="preserve">Folien 26 und 27: </w:t>
            </w:r>
            <w:r>
              <w:rPr>
                <w:rFonts w:ascii="Arial" w:hAnsi="Arial" w:cs="Arial"/>
                <w:b/>
                <w:sz w:val="22"/>
                <w:u w:val="single"/>
              </w:rPr>
              <w:t xml:space="preserve">Vom halbschriftlichen zum schriftlichen Subtrahieren - </w:t>
            </w:r>
            <w:r w:rsidRPr="00C61473">
              <w:rPr>
                <w:rFonts w:ascii="Arial" w:hAnsi="Arial" w:cs="Arial"/>
                <w:b/>
                <w:sz w:val="22"/>
                <w:u w:val="single"/>
              </w:rPr>
              <w:t>Zwei mögliche Wege</w:t>
            </w:r>
          </w:p>
          <w:p w14:paraId="78B02887"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sz w:val="22"/>
              </w:rPr>
              <w:t>Die Folien</w:t>
            </w:r>
            <w:r w:rsidRPr="00EC5F83">
              <w:rPr>
                <w:rFonts w:ascii="Arial" w:hAnsi="Arial" w:cs="Arial"/>
                <w:b/>
                <w:sz w:val="22"/>
              </w:rPr>
              <w:t xml:space="preserve"> 26 und 27</w:t>
            </w:r>
            <w:r w:rsidRPr="00EC5F83">
              <w:rPr>
                <w:rFonts w:ascii="Arial" w:hAnsi="Arial" w:cs="Arial"/>
                <w:sz w:val="22"/>
              </w:rPr>
              <w:t xml:space="preserve"> thematisieren die beiden für die Unterrichtspraxis sinnvollen Lösungen. </w:t>
            </w:r>
          </w:p>
          <w:p w14:paraId="190FBB61" w14:textId="77777777" w:rsidR="00864751" w:rsidRPr="00EC5F83" w:rsidRDefault="00864751" w:rsidP="00864751">
            <w:pPr>
              <w:pStyle w:val="NotizEbene1"/>
              <w:keepNext w:val="0"/>
              <w:widowControl w:val="0"/>
              <w:numPr>
                <w:ilvl w:val="0"/>
                <w:numId w:val="0"/>
              </w:numPr>
              <w:spacing w:after="60"/>
              <w:rPr>
                <w:rFonts w:ascii="Arial" w:hAnsi="Arial" w:cs="Arial"/>
                <w:b/>
                <w:sz w:val="22"/>
              </w:rPr>
            </w:pPr>
            <w:r w:rsidRPr="00EC5F83">
              <w:rPr>
                <w:rFonts w:ascii="Arial" w:hAnsi="Arial" w:cs="Arial"/>
                <w:sz w:val="22"/>
              </w:rPr>
              <w:t>Aus stoffdida</w:t>
            </w:r>
            <w:r w:rsidRPr="00EC5F83">
              <w:rPr>
                <w:rFonts w:ascii="Arial" w:hAnsi="Arial" w:cs="Arial"/>
                <w:sz w:val="22"/>
              </w:rPr>
              <w:t>k</w:t>
            </w:r>
            <w:r w:rsidRPr="00EC5F83">
              <w:rPr>
                <w:rFonts w:ascii="Arial" w:hAnsi="Arial" w:cs="Arial"/>
                <w:sz w:val="22"/>
              </w:rPr>
              <w:t>tischer Sicht kann auch das stellenweise Subtrahieren mit dem Treviso-Verfahren sowie die Strategie Vereinfachen mit dem Erweiterungsverfahren in Beziehung gesetzt werden. Hier wurde darauf ve</w:t>
            </w:r>
            <w:r w:rsidRPr="00EC5F83">
              <w:rPr>
                <w:rFonts w:ascii="Arial" w:hAnsi="Arial" w:cs="Arial"/>
                <w:sz w:val="22"/>
              </w:rPr>
              <w:t>r</w:t>
            </w:r>
            <w:r w:rsidRPr="00EC5F83">
              <w:rPr>
                <w:rFonts w:ascii="Arial" w:hAnsi="Arial" w:cs="Arial"/>
                <w:sz w:val="22"/>
              </w:rPr>
              <w:t>zichtet, dies ausz</w:t>
            </w:r>
            <w:r w:rsidRPr="00EC5F83">
              <w:rPr>
                <w:rFonts w:ascii="Arial" w:hAnsi="Arial" w:cs="Arial"/>
                <w:sz w:val="22"/>
              </w:rPr>
              <w:t>u</w:t>
            </w:r>
            <w:r w:rsidRPr="00EC5F83">
              <w:rPr>
                <w:rFonts w:ascii="Arial" w:hAnsi="Arial" w:cs="Arial"/>
                <w:sz w:val="22"/>
              </w:rPr>
              <w:t>führen, weil es für die Unterrichtspraxis nicht relevant ist. Zu den Strategien Schrittweise, Hilfsaufgabe und Mischform lassen sich keine schriftliche Verfahren in Beziehung se</w:t>
            </w:r>
            <w:r w:rsidRPr="00EC5F83">
              <w:rPr>
                <w:rFonts w:ascii="Arial" w:hAnsi="Arial" w:cs="Arial"/>
                <w:sz w:val="22"/>
              </w:rPr>
              <w:t>t</w:t>
            </w:r>
            <w:r w:rsidRPr="00EC5F83">
              <w:rPr>
                <w:rFonts w:ascii="Arial" w:hAnsi="Arial" w:cs="Arial"/>
                <w:sz w:val="22"/>
              </w:rPr>
              <w:t>zen.</w:t>
            </w:r>
          </w:p>
          <w:p w14:paraId="0B94474B"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Folie 26</w:t>
            </w:r>
            <w:r w:rsidRPr="00EC5F83">
              <w:rPr>
                <w:rFonts w:ascii="Arial" w:hAnsi="Arial" w:cs="Arial"/>
                <w:sz w:val="22"/>
              </w:rPr>
              <w:t xml:space="preserve"> setzt die halbschriftliche Strategie „Stellengerechtes Ergänzen“ in Beziehung zum schriftlichen Ve</w:t>
            </w:r>
            <w:r w:rsidRPr="00EC5F83">
              <w:rPr>
                <w:rFonts w:ascii="Arial" w:hAnsi="Arial" w:cs="Arial"/>
                <w:sz w:val="22"/>
              </w:rPr>
              <w:t>r</w:t>
            </w:r>
            <w:r w:rsidRPr="00EC5F83">
              <w:rPr>
                <w:rFonts w:ascii="Arial" w:hAnsi="Arial" w:cs="Arial"/>
                <w:sz w:val="22"/>
              </w:rPr>
              <w:t xml:space="preserve">fahren des „Auffüllens“. </w:t>
            </w:r>
          </w:p>
          <w:p w14:paraId="527FAD8F"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sz w:val="22"/>
              </w:rPr>
              <w:t>Wichtig: Hinweis, dass das Auffüllverfahren dann gut verständlich ist, wenn bei den Kindern (möglichst seit dem ersten Schuljahr!) beide Grundvorstellungen zur Subtraktion (möglichst gleichgewichtig) aufgebaut wu</w:t>
            </w:r>
            <w:r w:rsidRPr="00EC5F83">
              <w:rPr>
                <w:rFonts w:ascii="Arial" w:hAnsi="Arial" w:cs="Arial"/>
                <w:sz w:val="22"/>
              </w:rPr>
              <w:t>r</w:t>
            </w:r>
            <w:r w:rsidRPr="00EC5F83">
              <w:rPr>
                <w:rFonts w:ascii="Arial" w:hAnsi="Arial" w:cs="Arial"/>
                <w:sz w:val="22"/>
              </w:rPr>
              <w:t>den: Das Bestimmen einer Differenz sowohl durch Abziehen/Wegnehmen als auch durch Ergä</w:t>
            </w:r>
            <w:r w:rsidRPr="00EC5F83">
              <w:rPr>
                <w:rFonts w:ascii="Arial" w:hAnsi="Arial" w:cs="Arial"/>
                <w:sz w:val="22"/>
              </w:rPr>
              <w:t>n</w:t>
            </w:r>
            <w:r w:rsidRPr="00EC5F83">
              <w:rPr>
                <w:rFonts w:ascii="Arial" w:hAnsi="Arial" w:cs="Arial"/>
                <w:sz w:val="22"/>
              </w:rPr>
              <w:t>zen!</w:t>
            </w:r>
          </w:p>
          <w:p w14:paraId="07323253"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Folie 27</w:t>
            </w:r>
            <w:r w:rsidRPr="00EC5F83">
              <w:rPr>
                <w:rFonts w:ascii="Arial" w:hAnsi="Arial" w:cs="Arial"/>
                <w:sz w:val="22"/>
              </w:rPr>
              <w:t xml:space="preserve"> setzt die Strategie „Stellenweise mit Eintauschen/Wechseln“ in Beziehung zum „Entbündeln“.</w:t>
            </w:r>
            <w:r w:rsidRPr="00EC5F83">
              <w:rPr>
                <w:rFonts w:ascii="Arial" w:hAnsi="Arial" w:cs="Arial"/>
                <w:b/>
                <w:sz w:val="22"/>
              </w:rPr>
              <w:t xml:space="preserve"> </w:t>
            </w:r>
            <w:r w:rsidRPr="00EC5F83">
              <w:rPr>
                <w:rFonts w:ascii="Arial" w:hAnsi="Arial" w:cs="Arial"/>
                <w:sz w:val="22"/>
              </w:rPr>
              <w:t>Wic</w:t>
            </w:r>
            <w:r w:rsidRPr="00EC5F83">
              <w:rPr>
                <w:rFonts w:ascii="Arial" w:hAnsi="Arial" w:cs="Arial"/>
                <w:sz w:val="22"/>
              </w:rPr>
              <w:t>h</w:t>
            </w:r>
            <w:r w:rsidRPr="00EC5F83">
              <w:rPr>
                <w:rFonts w:ascii="Arial" w:hAnsi="Arial" w:cs="Arial"/>
                <w:sz w:val="22"/>
              </w:rPr>
              <w:t>tige „Fo</w:t>
            </w:r>
            <w:r w:rsidRPr="00EC5F83">
              <w:rPr>
                <w:rFonts w:ascii="Arial" w:hAnsi="Arial" w:cs="Arial"/>
                <w:sz w:val="22"/>
              </w:rPr>
              <w:t>r</w:t>
            </w:r>
            <w:r w:rsidRPr="00EC5F83">
              <w:rPr>
                <w:rFonts w:ascii="Arial" w:hAnsi="Arial" w:cs="Arial"/>
                <w:sz w:val="22"/>
              </w:rPr>
              <w:t>schermittel“ bei dem Entbündelungs-Verfahren (Grundvorstellung von Subtraktion als Abziehen / Wegnehmen): Auf der Handlungsebene: Zehner-System-Blöcke (Dienes Material), auf der ikonischen Eb</w:t>
            </w:r>
            <w:r w:rsidRPr="00EC5F83">
              <w:rPr>
                <w:rFonts w:ascii="Arial" w:hAnsi="Arial" w:cs="Arial"/>
                <w:sz w:val="22"/>
              </w:rPr>
              <w:t>e</w:t>
            </w:r>
            <w:r w:rsidRPr="00EC5F83">
              <w:rPr>
                <w:rFonts w:ascii="Arial" w:hAnsi="Arial" w:cs="Arial"/>
                <w:sz w:val="22"/>
              </w:rPr>
              <w:t>ne: Oehl‘sche Darstellung.</w:t>
            </w:r>
          </w:p>
        </w:tc>
        <w:tc>
          <w:tcPr>
            <w:tcW w:w="3544" w:type="dxa"/>
          </w:tcPr>
          <w:p w14:paraId="2BC158CB"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26</w:t>
            </w:r>
          </w:p>
          <w:p w14:paraId="337837E4" w14:textId="4505C1E3"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032EBA49" wp14:editId="7E029B1E">
                  <wp:extent cx="1892935" cy="1408430"/>
                  <wp:effectExtent l="0" t="0" r="12065" b="0"/>
                  <wp:docPr id="19" name="Bild 19"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schirmfoto 2010-10-01 um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935" cy="1408430"/>
                          </a:xfrm>
                          <a:prstGeom prst="rect">
                            <a:avLst/>
                          </a:prstGeom>
                          <a:noFill/>
                          <a:ln>
                            <a:noFill/>
                          </a:ln>
                        </pic:spPr>
                      </pic:pic>
                    </a:graphicData>
                  </a:graphic>
                </wp:inline>
              </w:drawing>
            </w:r>
          </w:p>
        </w:tc>
      </w:tr>
      <w:tr w:rsidR="00864751" w:rsidRPr="00C61473" w14:paraId="36272E8E" w14:textId="77777777" w:rsidTr="002C1C12">
        <w:trPr>
          <w:gridBefore w:val="1"/>
          <w:wBefore w:w="9" w:type="dxa"/>
          <w:trHeight w:val="2650"/>
        </w:trPr>
        <w:tc>
          <w:tcPr>
            <w:tcW w:w="608" w:type="dxa"/>
          </w:tcPr>
          <w:p w14:paraId="28B735F5" w14:textId="77777777" w:rsidR="00864751" w:rsidRPr="00C61473" w:rsidRDefault="00864751" w:rsidP="00864751">
            <w:pPr>
              <w:pStyle w:val="Kopfzeile"/>
              <w:tabs>
                <w:tab w:val="clear" w:pos="4536"/>
                <w:tab w:val="clear" w:pos="9072"/>
              </w:tabs>
              <w:spacing w:after="60"/>
              <w:rPr>
                <w:rFonts w:ascii="Arial" w:eastAsia="Calibri" w:hAnsi="Arial" w:cs="Arial"/>
                <w:sz w:val="22"/>
              </w:rPr>
            </w:pPr>
          </w:p>
        </w:tc>
        <w:tc>
          <w:tcPr>
            <w:tcW w:w="10840" w:type="dxa"/>
          </w:tcPr>
          <w:p w14:paraId="179DD01F"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C61473">
              <w:rPr>
                <w:rFonts w:ascii="Arial" w:hAnsi="Arial" w:cs="Arial"/>
                <w:b/>
                <w:sz w:val="22"/>
                <w:u w:val="single"/>
              </w:rPr>
              <w:t xml:space="preserve">Folien 28 – 51: Eine Doppelstunde zur Einführung des Entbündelungsverfahrens </w:t>
            </w:r>
          </w:p>
          <w:p w14:paraId="1C46001E"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Die folgenden Folien illustrieren eine Doppelstunde, in der die Kinder den „Eintausch-Trick“ zum Entbünd</w:t>
            </w:r>
            <w:r w:rsidRPr="00EC5F83">
              <w:rPr>
                <w:rFonts w:ascii="Arial" w:hAnsi="Arial" w:cs="Arial"/>
                <w:sz w:val="22"/>
              </w:rPr>
              <w:t>e</w:t>
            </w:r>
            <w:r w:rsidRPr="00EC5F83">
              <w:rPr>
                <w:rFonts w:ascii="Arial" w:hAnsi="Arial" w:cs="Arial"/>
                <w:sz w:val="22"/>
              </w:rPr>
              <w:t>lungs-Verfahren in Beziehung setzen. In einer Lerngruppe wurde die halbschriftliche Strategie „Stellenweise rechnen mit Wechseln“ von den Kindern „Eintausch-Trick“ genannt; in anderen Lerngruppen wurde dieser Rechenweg „Wechseltrick“ genannt. Da die LehrerInnen diese Strategie favorisiert hatten (alle Kinder lösten im Vorfeld Aufgaben im Sinne von „Rechne wie Leo“ (</w:t>
            </w:r>
            <w:r w:rsidRPr="00EC5F83">
              <w:rPr>
                <w:rFonts w:ascii="Arial" w:hAnsi="Arial" w:cs="Arial"/>
                <w:b/>
                <w:sz w:val="22"/>
              </w:rPr>
              <w:t>Folie 29,</w:t>
            </w:r>
            <w:r w:rsidRPr="00EC5F83">
              <w:rPr>
                <w:rFonts w:ascii="Arial" w:hAnsi="Arial" w:cs="Arial"/>
                <w:sz w:val="22"/>
              </w:rPr>
              <w:t xml:space="preserve"> bzw. wie Sophia und Sascha (vgl. Folien 31 und 41)), ist diese halbschriftliche Strategie zu diesem Zeitpunkt allen Kindern bereits bekannt.                  Vereinbarungen mit den Kindern: Die „Wechselfarbe“ (Eintauschfarbe) ist grün: Eine Hunderterplatte (Qua</w:t>
            </w:r>
            <w:r w:rsidRPr="00EC5F83">
              <w:rPr>
                <w:rFonts w:ascii="Arial" w:hAnsi="Arial" w:cs="Arial"/>
                <w:sz w:val="22"/>
              </w:rPr>
              <w:t>d</w:t>
            </w:r>
            <w:r w:rsidR="00496BC0">
              <w:rPr>
                <w:rFonts w:ascii="Arial" w:hAnsi="Arial" w:cs="Arial"/>
                <w:sz w:val="22"/>
              </w:rPr>
              <w:t>rat) wird grün weg</w:t>
            </w:r>
            <w:r w:rsidRPr="00EC5F83">
              <w:rPr>
                <w:rFonts w:ascii="Arial" w:hAnsi="Arial" w:cs="Arial"/>
                <w:sz w:val="22"/>
              </w:rPr>
              <w:t>gestrichen, 10 Zehnerstangen werden dagegen „eingetauscht“ („gewechselt“) und als 10 grüne Striche dargestellt; das Wegnehmen wird mit der Farbe rot markiert. Das Ergebnis wird blau ma</w:t>
            </w:r>
            <w:r w:rsidRPr="00EC5F83">
              <w:rPr>
                <w:rFonts w:ascii="Arial" w:hAnsi="Arial" w:cs="Arial"/>
                <w:sz w:val="22"/>
              </w:rPr>
              <w:t>r</w:t>
            </w:r>
            <w:r w:rsidRPr="00EC5F83">
              <w:rPr>
                <w:rFonts w:ascii="Arial" w:hAnsi="Arial" w:cs="Arial"/>
                <w:sz w:val="22"/>
              </w:rPr>
              <w:t>kiert.</w:t>
            </w:r>
          </w:p>
        </w:tc>
        <w:tc>
          <w:tcPr>
            <w:tcW w:w="3544" w:type="dxa"/>
          </w:tcPr>
          <w:p w14:paraId="447F43FB"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28 und 30</w:t>
            </w:r>
          </w:p>
          <w:p w14:paraId="615FE027" w14:textId="38D9F129"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32AD2D3B" wp14:editId="1253EDE4">
                  <wp:extent cx="2157730" cy="1609090"/>
                  <wp:effectExtent l="0" t="0" r="1270" b="0"/>
                  <wp:docPr id="20" name="Bild 20"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schirmfoto 2010-10-01 um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7730" cy="1609090"/>
                          </a:xfrm>
                          <a:prstGeom prst="rect">
                            <a:avLst/>
                          </a:prstGeom>
                          <a:noFill/>
                          <a:ln>
                            <a:noFill/>
                          </a:ln>
                        </pic:spPr>
                      </pic:pic>
                    </a:graphicData>
                  </a:graphic>
                </wp:inline>
              </w:drawing>
            </w:r>
          </w:p>
        </w:tc>
      </w:tr>
      <w:tr w:rsidR="00864751" w:rsidRPr="00C61473" w14:paraId="304EAC36" w14:textId="77777777" w:rsidTr="002C1C12">
        <w:trPr>
          <w:gridBefore w:val="1"/>
          <w:wBefore w:w="9" w:type="dxa"/>
          <w:trHeight w:val="2338"/>
        </w:trPr>
        <w:tc>
          <w:tcPr>
            <w:tcW w:w="608" w:type="dxa"/>
          </w:tcPr>
          <w:p w14:paraId="1831D721" w14:textId="77777777" w:rsidR="00864751" w:rsidRPr="00C61473" w:rsidRDefault="00864751" w:rsidP="00864751">
            <w:pPr>
              <w:pStyle w:val="Kopfzeile"/>
              <w:tabs>
                <w:tab w:val="clear" w:pos="4536"/>
                <w:tab w:val="clear" w:pos="9072"/>
              </w:tabs>
              <w:spacing w:after="60"/>
              <w:rPr>
                <w:rFonts w:ascii="Arial" w:eastAsia="Calibri" w:hAnsi="Arial" w:cs="Arial"/>
                <w:sz w:val="22"/>
              </w:rPr>
            </w:pPr>
          </w:p>
        </w:tc>
        <w:tc>
          <w:tcPr>
            <w:tcW w:w="10840" w:type="dxa"/>
          </w:tcPr>
          <w:p w14:paraId="4B16C2C9"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*Diese Doppelstunde wird auch im IM des Hauses 5 als Video angeboten und kann z.B. nach Folie 45 g</w:t>
            </w:r>
            <w:r w:rsidRPr="00EC5F83">
              <w:rPr>
                <w:rFonts w:ascii="Arial" w:hAnsi="Arial" w:cs="Arial"/>
                <w:sz w:val="22"/>
              </w:rPr>
              <w:t>e</w:t>
            </w:r>
            <w:r w:rsidRPr="00EC5F83">
              <w:rPr>
                <w:rFonts w:ascii="Arial" w:hAnsi="Arial" w:cs="Arial"/>
                <w:sz w:val="22"/>
              </w:rPr>
              <w:t>zeigt werden (</w:t>
            </w:r>
            <w:r w:rsidRPr="00482557">
              <w:rPr>
                <w:rFonts w:ascii="Arial" w:hAnsi="Arial" w:cs="Arial"/>
                <w:sz w:val="22"/>
                <w:lang w:bidi="de-DE"/>
              </w:rPr>
              <w:t>statt bzw. in Ergänzung der Folien 46 - 51)</w:t>
            </w:r>
            <w:r w:rsidRPr="00EC5F83">
              <w:rPr>
                <w:rFonts w:ascii="Arial" w:hAnsi="Arial" w:cs="Arial"/>
                <w:sz w:val="22"/>
              </w:rPr>
              <w:t>. Zusätzlicher Zeitrahmen + 15’ (Präsentation) + weitere Zeit für Rückfragen/zur Diskussion.</w:t>
            </w:r>
          </w:p>
          <w:p w14:paraId="433B82E5"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p>
        </w:tc>
        <w:tc>
          <w:tcPr>
            <w:tcW w:w="3544" w:type="dxa"/>
          </w:tcPr>
          <w:p w14:paraId="5D1957EB" w14:textId="688FD305" w:rsidR="00864751" w:rsidRPr="00C61473" w:rsidRDefault="00864751" w:rsidP="00864751">
            <w:pPr>
              <w:pStyle w:val="NotizEbene1"/>
              <w:keepNext w:val="0"/>
              <w:widowControl w:val="0"/>
              <w:numPr>
                <w:ilvl w:val="0"/>
                <w:numId w:val="0"/>
              </w:numPr>
              <w:spacing w:after="60"/>
              <w:jc w:val="center"/>
              <w:rPr>
                <w:rFonts w:ascii="Arial" w:hAnsi="Arial" w:cs="Arial"/>
                <w:sz w:val="22"/>
              </w:rPr>
            </w:pPr>
            <w:r w:rsidRPr="00EC5F83">
              <w:rPr>
                <w:rFonts w:ascii="Arial" w:hAnsi="Arial"/>
                <w:sz w:val="22"/>
              </w:rPr>
              <w:t>Titelbild des Videos</w:t>
            </w:r>
            <w:r>
              <w:t xml:space="preserve"> </w:t>
            </w:r>
            <w:r w:rsidR="006C084C" w:rsidRPr="00482557">
              <w:rPr>
                <w:rFonts w:ascii="Arial" w:hAnsi="Arial" w:cs="Arial"/>
                <w:noProof/>
                <w:sz w:val="22"/>
                <w:lang w:eastAsia="zh-CN"/>
              </w:rPr>
              <w:drawing>
                <wp:inline distT="0" distB="0" distL="0" distR="0" wp14:anchorId="38ACF871" wp14:editId="4DDE69DB">
                  <wp:extent cx="2231390" cy="1216025"/>
                  <wp:effectExtent l="0" t="0" r="3810" b="3175"/>
                  <wp:docPr id="21" name="Bild 21" descr="Bildschirmfoto 2010-10-01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schirmfoto 2010-10-01 um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1390" cy="1216025"/>
                          </a:xfrm>
                          <a:prstGeom prst="rect">
                            <a:avLst/>
                          </a:prstGeom>
                          <a:noFill/>
                          <a:ln>
                            <a:noFill/>
                          </a:ln>
                        </pic:spPr>
                      </pic:pic>
                    </a:graphicData>
                  </a:graphic>
                </wp:inline>
              </w:drawing>
            </w:r>
          </w:p>
        </w:tc>
      </w:tr>
      <w:tr w:rsidR="00864751" w:rsidRPr="00C61473" w14:paraId="0F9A7B0C" w14:textId="77777777" w:rsidTr="002C1C12">
        <w:trPr>
          <w:gridBefore w:val="1"/>
          <w:wBefore w:w="9" w:type="dxa"/>
          <w:trHeight w:val="131"/>
        </w:trPr>
        <w:tc>
          <w:tcPr>
            <w:tcW w:w="608" w:type="dxa"/>
          </w:tcPr>
          <w:p w14:paraId="5531654A"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3-5’</w:t>
            </w:r>
          </w:p>
        </w:tc>
        <w:tc>
          <w:tcPr>
            <w:tcW w:w="10840" w:type="dxa"/>
          </w:tcPr>
          <w:p w14:paraId="6307A145" w14:textId="77777777" w:rsidR="00864751" w:rsidRPr="00C61473" w:rsidRDefault="00763650" w:rsidP="00864751">
            <w:pPr>
              <w:pStyle w:val="NotizEbene1"/>
              <w:keepNext w:val="0"/>
              <w:widowControl w:val="0"/>
              <w:numPr>
                <w:ilvl w:val="0"/>
                <w:numId w:val="0"/>
              </w:numPr>
              <w:spacing w:after="60"/>
              <w:rPr>
                <w:rFonts w:ascii="Arial" w:hAnsi="Arial" w:cs="Arial"/>
                <w:b/>
                <w:sz w:val="22"/>
                <w:u w:val="single"/>
              </w:rPr>
            </w:pPr>
            <w:r>
              <w:rPr>
                <w:rFonts w:ascii="Arial" w:hAnsi="Arial" w:cs="Arial"/>
                <w:b/>
                <w:sz w:val="22"/>
                <w:u w:val="single"/>
              </w:rPr>
              <w:t>Folie 31 – 35</w:t>
            </w:r>
            <w:r w:rsidR="00864751" w:rsidRPr="00C61473">
              <w:rPr>
                <w:rFonts w:ascii="Arial" w:hAnsi="Arial" w:cs="Arial"/>
                <w:b/>
                <w:sz w:val="22"/>
                <w:u w:val="single"/>
              </w:rPr>
              <w:t>: Unterrichtsdokumentation – Einstieg: Wiederholung des ‚Wechsel-Tricks’</w:t>
            </w:r>
          </w:p>
          <w:p w14:paraId="36C2C8A8" w14:textId="77777777" w:rsidR="00864751" w:rsidRPr="00EC5F83" w:rsidRDefault="00864751" w:rsidP="00864751">
            <w:pPr>
              <w:pStyle w:val="NotizEbene1"/>
              <w:keepNext w:val="0"/>
              <w:widowControl w:val="0"/>
              <w:numPr>
                <w:ilvl w:val="0"/>
                <w:numId w:val="0"/>
              </w:numPr>
              <w:spacing w:after="60"/>
              <w:rPr>
                <w:rFonts w:ascii="Arial" w:hAnsi="Arial" w:cs="Arial"/>
                <w:b/>
                <w:sz w:val="22"/>
              </w:rPr>
            </w:pPr>
            <w:r w:rsidRPr="00EC5F83">
              <w:rPr>
                <w:rFonts w:ascii="Arial" w:hAnsi="Arial" w:cs="Arial"/>
                <w:b/>
                <w:sz w:val="22"/>
              </w:rPr>
              <w:t xml:space="preserve">M </w:t>
            </w:r>
            <w:r w:rsidRPr="00482557">
              <w:rPr>
                <w:rFonts w:ascii="Arial" w:hAnsi="Arial" w:cs="Arial"/>
                <w:sz w:val="22"/>
              </w:rPr>
              <w:t>erläutert das hier gewählte Vorgehen im Unterricht.</w:t>
            </w:r>
          </w:p>
          <w:p w14:paraId="6998A0C8" w14:textId="77777777" w:rsidR="00864751" w:rsidRPr="00EC5F83" w:rsidRDefault="00864751" w:rsidP="00864751">
            <w:pPr>
              <w:pStyle w:val="NotizEbene1"/>
              <w:keepNext w:val="0"/>
              <w:widowControl w:val="0"/>
              <w:numPr>
                <w:ilvl w:val="0"/>
                <w:numId w:val="0"/>
              </w:numPr>
              <w:spacing w:after="60"/>
              <w:rPr>
                <w:rFonts w:ascii="Arial" w:hAnsi="Arial" w:cs="Arial"/>
                <w:b/>
                <w:sz w:val="22"/>
              </w:rPr>
            </w:pPr>
            <w:r w:rsidRPr="00EC5F83">
              <w:rPr>
                <w:rFonts w:ascii="Arial" w:hAnsi="Arial" w:cs="Arial"/>
                <w:b/>
                <w:sz w:val="22"/>
              </w:rPr>
              <w:t>Folie 31:</w:t>
            </w:r>
            <w:r w:rsidRPr="00EC5F83">
              <w:rPr>
                <w:rFonts w:ascii="Arial" w:hAnsi="Arial" w:cs="Arial"/>
                <w:sz w:val="22"/>
              </w:rPr>
              <w:t xml:space="preserve"> </w:t>
            </w:r>
            <w:r w:rsidRPr="00482557">
              <w:rPr>
                <w:rFonts w:ascii="Arial" w:hAnsi="Arial" w:cs="Arial"/>
                <w:sz w:val="22"/>
              </w:rPr>
              <w:t>Anknüpfung an Bekanntes</w:t>
            </w:r>
            <w:r w:rsidRPr="00EC5F83">
              <w:rPr>
                <w:rFonts w:ascii="Arial" w:hAnsi="Arial" w:cs="Arial"/>
                <w:sz w:val="22"/>
              </w:rPr>
              <w:t>: Die Kinder legen mit Zehner-System-Blöcken und zeichnen die pa</w:t>
            </w:r>
            <w:r w:rsidRPr="00EC5F83">
              <w:rPr>
                <w:rFonts w:ascii="Arial" w:hAnsi="Arial" w:cs="Arial"/>
                <w:sz w:val="22"/>
              </w:rPr>
              <w:t>s</w:t>
            </w:r>
            <w:r w:rsidRPr="00EC5F83">
              <w:rPr>
                <w:rFonts w:ascii="Arial" w:hAnsi="Arial" w:cs="Arial"/>
                <w:sz w:val="22"/>
              </w:rPr>
              <w:t>sende Oehl‘sche Darstellung dazu auf die linke Tafelhälfte.</w:t>
            </w:r>
            <w:r w:rsidRPr="00EC5F83">
              <w:rPr>
                <w:rFonts w:ascii="Arial" w:hAnsi="Arial" w:cs="Arial"/>
                <w:b/>
                <w:sz w:val="22"/>
              </w:rPr>
              <w:t xml:space="preserve"> </w:t>
            </w:r>
          </w:p>
          <w:p w14:paraId="1F5D0B00"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 xml:space="preserve">Folie 32: </w:t>
            </w:r>
            <w:r w:rsidRPr="00EC5F83">
              <w:rPr>
                <w:rFonts w:ascii="Arial" w:hAnsi="Arial" w:cs="Arial"/>
                <w:sz w:val="22"/>
              </w:rPr>
              <w:t>Das Wegnehmen und Wechseln (Eintauschen) wird mit dem M</w:t>
            </w:r>
            <w:r w:rsidRPr="00EC5F83">
              <w:rPr>
                <w:rFonts w:ascii="Arial" w:hAnsi="Arial" w:cs="Arial"/>
                <w:sz w:val="22"/>
              </w:rPr>
              <w:t>a</w:t>
            </w:r>
            <w:r w:rsidRPr="00EC5F83">
              <w:rPr>
                <w:rFonts w:ascii="Arial" w:hAnsi="Arial" w:cs="Arial"/>
                <w:sz w:val="22"/>
              </w:rPr>
              <w:t>terial wiederholt.</w:t>
            </w:r>
          </w:p>
          <w:p w14:paraId="4F7BB985" w14:textId="77777777" w:rsidR="00864751" w:rsidRPr="00C61473" w:rsidRDefault="003F7913" w:rsidP="00864751">
            <w:pPr>
              <w:pStyle w:val="NotizEbene1"/>
              <w:keepNext w:val="0"/>
              <w:widowControl w:val="0"/>
              <w:numPr>
                <w:ilvl w:val="0"/>
                <w:numId w:val="0"/>
              </w:numPr>
              <w:spacing w:after="60"/>
              <w:rPr>
                <w:rFonts w:ascii="Arial" w:hAnsi="Arial" w:cs="Arial"/>
                <w:b/>
                <w:sz w:val="22"/>
                <w:u w:val="single"/>
              </w:rPr>
            </w:pPr>
            <w:r>
              <w:rPr>
                <w:rFonts w:ascii="Arial" w:hAnsi="Arial" w:cs="Arial"/>
                <w:b/>
                <w:sz w:val="22"/>
              </w:rPr>
              <w:t xml:space="preserve">Folie </w:t>
            </w:r>
            <w:r w:rsidR="00864751" w:rsidRPr="00EC5F83">
              <w:rPr>
                <w:rFonts w:ascii="Arial" w:hAnsi="Arial" w:cs="Arial"/>
                <w:b/>
                <w:sz w:val="22"/>
              </w:rPr>
              <w:t>34:</w:t>
            </w:r>
            <w:r w:rsidR="00864751" w:rsidRPr="00EC5F83">
              <w:rPr>
                <w:rFonts w:ascii="Arial" w:hAnsi="Arial" w:cs="Arial"/>
                <w:sz w:val="22"/>
              </w:rPr>
              <w:t xml:space="preserve"> Gemeinsames Entwickeln des neuen schriftlichen Verfahrens aus dem bekannten halbschriftl</w:t>
            </w:r>
            <w:r w:rsidR="00864751" w:rsidRPr="00EC5F83">
              <w:rPr>
                <w:rFonts w:ascii="Arial" w:hAnsi="Arial" w:cs="Arial"/>
                <w:sz w:val="22"/>
              </w:rPr>
              <w:t>i</w:t>
            </w:r>
            <w:r w:rsidR="00864751" w:rsidRPr="00EC5F83">
              <w:rPr>
                <w:rFonts w:ascii="Arial" w:hAnsi="Arial" w:cs="Arial"/>
                <w:sz w:val="22"/>
              </w:rPr>
              <w:t>chen und unter Rückbezug auf das bekannte Verfahren der schriftlichen Addition: Die rechte Tafelhälfte wird geöffnet. Der schriftliche Algorithmus wird erarbeitet, auch hier wird farbig markiert. Um den komplexen Alg</w:t>
            </w:r>
            <w:r w:rsidR="00864751" w:rsidRPr="00EC5F83">
              <w:rPr>
                <w:rFonts w:ascii="Arial" w:hAnsi="Arial" w:cs="Arial"/>
                <w:sz w:val="22"/>
              </w:rPr>
              <w:t>o</w:t>
            </w:r>
            <w:r w:rsidR="00864751" w:rsidRPr="00EC5F83">
              <w:rPr>
                <w:rFonts w:ascii="Arial" w:hAnsi="Arial" w:cs="Arial"/>
                <w:sz w:val="22"/>
              </w:rPr>
              <w:t>rithmus der Subtraktion auch in der passenden Sprechweise anzubieten, heftet die L. handlungsbegle</w:t>
            </w:r>
            <w:r w:rsidR="00864751" w:rsidRPr="00EC5F83">
              <w:rPr>
                <w:rFonts w:ascii="Arial" w:hAnsi="Arial" w:cs="Arial"/>
                <w:sz w:val="22"/>
              </w:rPr>
              <w:t>i</w:t>
            </w:r>
            <w:r w:rsidR="00864751" w:rsidRPr="00EC5F83">
              <w:rPr>
                <w:rFonts w:ascii="Arial" w:hAnsi="Arial" w:cs="Arial"/>
                <w:sz w:val="22"/>
              </w:rPr>
              <w:t>tend Satzstreifen an die Tafel (vgl. auch UM, Lehre</w:t>
            </w:r>
            <w:r w:rsidR="00864751" w:rsidRPr="00EC5F83">
              <w:rPr>
                <w:rFonts w:ascii="Arial" w:hAnsi="Arial" w:cs="Arial"/>
                <w:sz w:val="22"/>
              </w:rPr>
              <w:t>r</w:t>
            </w:r>
            <w:r w:rsidR="00864751" w:rsidRPr="00EC5F83">
              <w:rPr>
                <w:rFonts w:ascii="Arial" w:hAnsi="Arial" w:cs="Arial"/>
                <w:sz w:val="22"/>
              </w:rPr>
              <w:t>material)</w:t>
            </w:r>
            <w:r w:rsidR="00864751" w:rsidRPr="00EC5F83">
              <w:rPr>
                <w:rFonts w:ascii="Arial" w:eastAsia="Times New Roman" w:hAnsi="Arial"/>
                <w:color w:val="000000"/>
                <w:lang w:bidi="x-none"/>
              </w:rPr>
              <w:t>.</w:t>
            </w:r>
          </w:p>
        </w:tc>
        <w:tc>
          <w:tcPr>
            <w:tcW w:w="3544" w:type="dxa"/>
          </w:tcPr>
          <w:p w14:paraId="5888F7D6"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3</w:t>
            </w:r>
            <w:r w:rsidR="00763650">
              <w:rPr>
                <w:rFonts w:ascii="Arial" w:hAnsi="Arial" w:cs="Arial"/>
                <w:sz w:val="22"/>
              </w:rPr>
              <w:t>5</w:t>
            </w:r>
          </w:p>
          <w:p w14:paraId="1998A263" w14:textId="21EE478B"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5EC3E6E2" wp14:editId="513CBB67">
                  <wp:extent cx="2030095" cy="1527175"/>
                  <wp:effectExtent l="0" t="0" r="1905" b="0"/>
                  <wp:docPr id="22" name="Bild 22"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schirmfoto 2010-10-01 um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0095" cy="1527175"/>
                          </a:xfrm>
                          <a:prstGeom prst="rect">
                            <a:avLst/>
                          </a:prstGeom>
                          <a:noFill/>
                          <a:ln>
                            <a:noFill/>
                          </a:ln>
                        </pic:spPr>
                      </pic:pic>
                    </a:graphicData>
                  </a:graphic>
                </wp:inline>
              </w:drawing>
            </w:r>
          </w:p>
        </w:tc>
      </w:tr>
      <w:tr w:rsidR="00864751" w:rsidRPr="00C61473" w14:paraId="3DA268CF" w14:textId="77777777" w:rsidTr="002C1C12">
        <w:trPr>
          <w:gridBefore w:val="1"/>
          <w:wBefore w:w="9" w:type="dxa"/>
          <w:trHeight w:val="2826"/>
        </w:trPr>
        <w:tc>
          <w:tcPr>
            <w:tcW w:w="608" w:type="dxa"/>
          </w:tcPr>
          <w:p w14:paraId="346F2EFC"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3-7’</w:t>
            </w:r>
          </w:p>
        </w:tc>
        <w:tc>
          <w:tcPr>
            <w:tcW w:w="10840" w:type="dxa"/>
          </w:tcPr>
          <w:p w14:paraId="286A5928" w14:textId="77777777" w:rsidR="00864751" w:rsidRPr="00EC5F83" w:rsidRDefault="00763650" w:rsidP="00864751">
            <w:pPr>
              <w:pStyle w:val="NotizEbene1"/>
              <w:spacing w:after="60"/>
              <w:rPr>
                <w:rFonts w:ascii="Arial" w:hAnsi="Arial"/>
                <w:b/>
                <w:color w:val="000000"/>
                <w:sz w:val="22"/>
                <w:u w:val="single"/>
                <w:lang w:bidi="x-none"/>
              </w:rPr>
            </w:pPr>
            <w:r>
              <w:rPr>
                <w:rFonts w:ascii="Arial" w:eastAsia="Times New Roman" w:hAnsi="Arial"/>
                <w:b/>
                <w:color w:val="000000"/>
                <w:sz w:val="22"/>
                <w:u w:val="single"/>
                <w:lang w:bidi="x-none"/>
              </w:rPr>
              <w:t>Folie 36 – 38</w:t>
            </w:r>
            <w:r w:rsidR="00864751" w:rsidRPr="00EC5F83">
              <w:rPr>
                <w:rFonts w:ascii="Arial" w:eastAsia="Times New Roman" w:hAnsi="Arial"/>
                <w:b/>
                <w:color w:val="000000"/>
                <w:sz w:val="22"/>
                <w:u w:val="single"/>
                <w:lang w:bidi="x-none"/>
              </w:rPr>
              <w:t>: Das dreiseitige Schüler-Arbeitsblatt</w:t>
            </w:r>
          </w:p>
          <w:p w14:paraId="12EB24AF" w14:textId="77777777" w:rsidR="00864751" w:rsidRPr="00EC5F83" w:rsidRDefault="00864751" w:rsidP="00864751">
            <w:pPr>
              <w:pStyle w:val="NotizEbene1"/>
              <w:spacing w:after="60"/>
              <w:rPr>
                <w:rFonts w:ascii="Arial" w:hAnsi="Arial"/>
                <w:color w:val="000000"/>
                <w:sz w:val="22"/>
                <w:lang w:bidi="x-none"/>
              </w:rPr>
            </w:pPr>
            <w:r w:rsidRPr="00EC5F83">
              <w:rPr>
                <w:rFonts w:ascii="Arial" w:hAnsi="Arial"/>
                <w:color w:val="000000"/>
                <w:sz w:val="22"/>
                <w:lang w:bidi="x-none"/>
              </w:rPr>
              <w:t xml:space="preserve">Die </w:t>
            </w:r>
            <w:r w:rsidR="00763650">
              <w:rPr>
                <w:rFonts w:ascii="Arial" w:hAnsi="Arial"/>
                <w:b/>
                <w:color w:val="000000"/>
                <w:sz w:val="22"/>
                <w:lang w:bidi="x-none"/>
              </w:rPr>
              <w:t>Folien 36</w:t>
            </w:r>
            <w:r w:rsidRPr="00EC5F83">
              <w:rPr>
                <w:rFonts w:ascii="Arial" w:hAnsi="Arial"/>
                <w:b/>
                <w:color w:val="000000"/>
                <w:sz w:val="22"/>
                <w:lang w:bidi="x-none"/>
              </w:rPr>
              <w:t xml:space="preserve"> bis 3</w:t>
            </w:r>
            <w:r w:rsidR="00763650">
              <w:rPr>
                <w:rFonts w:ascii="Arial" w:hAnsi="Arial"/>
                <w:b/>
                <w:color w:val="000000"/>
                <w:sz w:val="22"/>
                <w:lang w:bidi="x-none"/>
              </w:rPr>
              <w:t>8</w:t>
            </w:r>
            <w:r w:rsidRPr="00EC5F83">
              <w:rPr>
                <w:rFonts w:ascii="Arial" w:hAnsi="Arial"/>
                <w:color w:val="000000"/>
                <w:sz w:val="22"/>
                <w:lang w:bidi="x-none"/>
              </w:rPr>
              <w:t xml:space="preserve"> zeigen das dreiseitige Schüler-AB. </w:t>
            </w:r>
            <w:r w:rsidRPr="00EC5F83">
              <w:rPr>
                <w:rFonts w:ascii="Arial" w:hAnsi="Arial"/>
                <w:b/>
                <w:color w:val="000000"/>
                <w:sz w:val="22"/>
                <w:lang w:bidi="x-none"/>
              </w:rPr>
              <w:t>Folie 3</w:t>
            </w:r>
            <w:r w:rsidR="00763650">
              <w:rPr>
                <w:rFonts w:ascii="Arial" w:hAnsi="Arial"/>
                <w:b/>
                <w:color w:val="000000"/>
                <w:sz w:val="22"/>
                <w:lang w:bidi="x-none"/>
              </w:rPr>
              <w:t>6</w:t>
            </w:r>
            <w:r w:rsidRPr="00EC5F83">
              <w:rPr>
                <w:rFonts w:ascii="Arial" w:hAnsi="Arial"/>
                <w:color w:val="000000"/>
                <w:sz w:val="22"/>
                <w:lang w:bidi="x-none"/>
              </w:rPr>
              <w:t xml:space="preserve">: Schüler-AB, Seite 1. </w:t>
            </w:r>
            <w:r w:rsidRPr="00EC5F83">
              <w:rPr>
                <w:rFonts w:ascii="Arial" w:hAnsi="Arial"/>
                <w:b/>
                <w:color w:val="000000"/>
                <w:sz w:val="22"/>
                <w:lang w:bidi="x-none"/>
              </w:rPr>
              <w:t>Folie 3</w:t>
            </w:r>
            <w:r w:rsidR="00763650">
              <w:rPr>
                <w:rFonts w:ascii="Arial" w:hAnsi="Arial"/>
                <w:b/>
                <w:color w:val="000000"/>
                <w:sz w:val="22"/>
                <w:lang w:bidi="x-none"/>
              </w:rPr>
              <w:t>7</w:t>
            </w:r>
            <w:r w:rsidRPr="00EC5F83">
              <w:rPr>
                <w:rFonts w:ascii="Arial" w:hAnsi="Arial"/>
                <w:color w:val="000000"/>
                <w:sz w:val="22"/>
                <w:lang w:bidi="x-none"/>
              </w:rPr>
              <w:t>: Schüler-AB, Seite 2 (wie bei Addition): Links und rechts stehen jeweils die gleichen Aufgaben, damit der Vergleich der R</w:t>
            </w:r>
            <w:r w:rsidRPr="00EC5F83">
              <w:rPr>
                <w:rFonts w:ascii="Arial" w:hAnsi="Arial"/>
                <w:color w:val="000000"/>
                <w:sz w:val="22"/>
                <w:lang w:bidi="x-none"/>
              </w:rPr>
              <w:t>e</w:t>
            </w:r>
            <w:r w:rsidRPr="00EC5F83">
              <w:rPr>
                <w:rFonts w:ascii="Arial" w:hAnsi="Arial"/>
                <w:color w:val="000000"/>
                <w:sz w:val="22"/>
                <w:lang w:bidi="x-none"/>
              </w:rPr>
              <w:t>chenwege direkt erfolgen kann.</w:t>
            </w:r>
          </w:p>
          <w:p w14:paraId="61EAF62F" w14:textId="77777777" w:rsidR="00864751" w:rsidRPr="00EC5F83" w:rsidRDefault="00763650" w:rsidP="00864751">
            <w:pPr>
              <w:pStyle w:val="NotizEbene1"/>
              <w:spacing w:after="60"/>
              <w:rPr>
                <w:rFonts w:ascii="Arial" w:hAnsi="Arial"/>
                <w:color w:val="000000"/>
                <w:sz w:val="22"/>
                <w:lang w:bidi="x-none"/>
              </w:rPr>
            </w:pPr>
            <w:r>
              <w:rPr>
                <w:rFonts w:ascii="Arial" w:hAnsi="Arial"/>
                <w:b/>
                <w:color w:val="000000"/>
                <w:sz w:val="22"/>
                <w:lang w:bidi="x-none"/>
              </w:rPr>
              <w:t>Folie 38</w:t>
            </w:r>
            <w:r w:rsidR="00864751" w:rsidRPr="00EC5F83">
              <w:rPr>
                <w:rFonts w:ascii="Arial" w:hAnsi="Arial"/>
                <w:b/>
                <w:color w:val="000000"/>
                <w:sz w:val="22"/>
                <w:lang w:bidi="x-none"/>
              </w:rPr>
              <w:t xml:space="preserve">: </w:t>
            </w:r>
            <w:r w:rsidR="00864751" w:rsidRPr="00EC5F83">
              <w:rPr>
                <w:rFonts w:ascii="Arial" w:hAnsi="Arial"/>
                <w:color w:val="000000"/>
                <w:sz w:val="22"/>
                <w:lang w:bidi="x-none"/>
              </w:rPr>
              <w:t>Schüler-AB, Seite 3: Forscherbericht; die Kinder markieren (wie bei der Addition) zunächst mit Fa</w:t>
            </w:r>
            <w:r w:rsidR="00864751" w:rsidRPr="00EC5F83">
              <w:rPr>
                <w:rFonts w:ascii="Arial" w:hAnsi="Arial"/>
                <w:color w:val="000000"/>
                <w:sz w:val="22"/>
                <w:lang w:bidi="x-none"/>
              </w:rPr>
              <w:t>r</w:t>
            </w:r>
            <w:r w:rsidR="00864751" w:rsidRPr="00EC5F83">
              <w:rPr>
                <w:rFonts w:ascii="Arial" w:hAnsi="Arial"/>
                <w:color w:val="000000"/>
                <w:sz w:val="22"/>
                <w:lang w:bidi="x-none"/>
              </w:rPr>
              <w:t>ben im AB auf Seite 1 (und ggf. 2), was ihnen an Unterschieden und G</w:t>
            </w:r>
            <w:r>
              <w:rPr>
                <w:rFonts w:ascii="Arial" w:hAnsi="Arial"/>
                <w:color w:val="000000"/>
                <w:sz w:val="22"/>
                <w:lang w:bidi="x-none"/>
              </w:rPr>
              <w:t xml:space="preserve">emeinsamkeiten aufgefallen ist </w:t>
            </w:r>
            <w:r w:rsidR="00864751" w:rsidRPr="00EC5F83">
              <w:rPr>
                <w:rFonts w:ascii="Arial" w:hAnsi="Arial"/>
                <w:color w:val="000000"/>
                <w:sz w:val="22"/>
                <w:lang w:bidi="x-none"/>
              </w:rPr>
              <w:t>(</w:t>
            </w:r>
            <w:r w:rsidR="00864751" w:rsidRPr="00EC5F83">
              <w:rPr>
                <w:rFonts w:ascii="Arial" w:hAnsi="Arial"/>
                <w:color w:val="000000"/>
                <w:sz w:val="22"/>
                <w:lang w:bidi="x-none"/>
              </w:rPr>
              <w:t>o</w:t>
            </w:r>
            <w:r w:rsidR="00864751" w:rsidRPr="00EC5F83">
              <w:rPr>
                <w:rFonts w:ascii="Arial" w:hAnsi="Arial"/>
                <w:color w:val="000000"/>
                <w:sz w:val="22"/>
                <w:lang w:bidi="x-none"/>
              </w:rPr>
              <w:t>range und braun, da die Farben rot, grün und blau bereits für das Wegnehmen, das Wechseln und das Ma</w:t>
            </w:r>
            <w:r w:rsidR="00864751" w:rsidRPr="00EC5F83">
              <w:rPr>
                <w:rFonts w:ascii="Arial" w:hAnsi="Arial"/>
                <w:color w:val="000000"/>
                <w:sz w:val="22"/>
                <w:lang w:bidi="x-none"/>
              </w:rPr>
              <w:t>r</w:t>
            </w:r>
            <w:r w:rsidR="00864751" w:rsidRPr="00EC5F83">
              <w:rPr>
                <w:rFonts w:ascii="Arial" w:hAnsi="Arial"/>
                <w:color w:val="000000"/>
                <w:sz w:val="22"/>
                <w:lang w:bidi="x-none"/>
              </w:rPr>
              <w:t>kieren des Ergebnisses verwendet werden); a</w:t>
            </w:r>
            <w:r w:rsidR="00864751" w:rsidRPr="00EC5F83">
              <w:rPr>
                <w:rFonts w:ascii="Arial" w:hAnsi="Arial"/>
                <w:color w:val="000000"/>
                <w:sz w:val="22"/>
                <w:lang w:bidi="x-none"/>
              </w:rPr>
              <w:t>n</w:t>
            </w:r>
            <w:r w:rsidR="00864751" w:rsidRPr="00EC5F83">
              <w:rPr>
                <w:rFonts w:ascii="Arial" w:hAnsi="Arial"/>
                <w:color w:val="000000"/>
                <w:sz w:val="22"/>
                <w:lang w:bidi="x-none"/>
              </w:rPr>
              <w:t>schließend schreiben sie ihre Entdeckungen hier (auf Seite 3) auf. Unterstützung bei der Verbalisierung bietet der Wortspeicher. Anschließend tauschen sich die Kinder in M</w:t>
            </w:r>
            <w:r w:rsidR="00864751" w:rsidRPr="00EC5F83">
              <w:rPr>
                <w:rFonts w:ascii="Arial" w:hAnsi="Arial"/>
                <w:color w:val="000000"/>
                <w:sz w:val="22"/>
                <w:lang w:bidi="x-none"/>
              </w:rPr>
              <w:t>a</w:t>
            </w:r>
            <w:r w:rsidR="00864751" w:rsidRPr="00EC5F83">
              <w:rPr>
                <w:rFonts w:ascii="Arial" w:hAnsi="Arial"/>
                <w:color w:val="000000"/>
                <w:sz w:val="22"/>
                <w:lang w:bidi="x-none"/>
              </w:rPr>
              <w:t>thekonferenzen aus.</w:t>
            </w:r>
          </w:p>
          <w:p w14:paraId="0DF35426" w14:textId="77777777" w:rsidR="00864751" w:rsidRPr="00C61473" w:rsidRDefault="00864751" w:rsidP="00864751">
            <w:pPr>
              <w:pStyle w:val="NotizEbene1"/>
              <w:keepNext w:val="0"/>
              <w:widowControl w:val="0"/>
              <w:numPr>
                <w:ilvl w:val="0"/>
                <w:numId w:val="0"/>
              </w:numPr>
              <w:spacing w:after="60"/>
              <w:rPr>
                <w:rFonts w:ascii="Arial" w:hAnsi="Arial" w:cs="Arial"/>
                <w:b/>
                <w:sz w:val="22"/>
                <w:u w:val="single"/>
              </w:rPr>
            </w:pPr>
            <w:r w:rsidRPr="00EC5F83">
              <w:rPr>
                <w:rFonts w:ascii="Arial" w:eastAsia="Times New Roman" w:hAnsi="Arial"/>
                <w:color w:val="000000"/>
                <w:sz w:val="22"/>
                <w:lang w:bidi="x-none"/>
              </w:rPr>
              <w:t>Diese Folien dienen auch der Vorbereitung von Aktivität 4 (</w:t>
            </w:r>
            <w:r w:rsidRPr="007C59D1">
              <w:rPr>
                <w:rFonts w:ascii="Arial" w:eastAsia="Times New Roman" w:hAnsi="Arial"/>
                <w:b/>
                <w:color w:val="000000"/>
                <w:sz w:val="22"/>
                <w:lang w:bidi="x-none"/>
              </w:rPr>
              <w:t xml:space="preserve">TN </w:t>
            </w:r>
            <w:r w:rsidRPr="00EC5F83">
              <w:rPr>
                <w:rFonts w:ascii="Arial" w:eastAsia="Times New Roman" w:hAnsi="Arial"/>
                <w:color w:val="000000"/>
                <w:sz w:val="22"/>
                <w:lang w:bidi="x-none"/>
              </w:rPr>
              <w:t>sollen selbst überlegen, welche Gemeinsa</w:t>
            </w:r>
            <w:r w:rsidRPr="00EC5F83">
              <w:rPr>
                <w:rFonts w:ascii="Arial" w:eastAsia="Times New Roman" w:hAnsi="Arial"/>
                <w:color w:val="000000"/>
                <w:sz w:val="22"/>
                <w:lang w:bidi="x-none"/>
              </w:rPr>
              <w:t>m</w:t>
            </w:r>
            <w:r w:rsidRPr="00EC5F83">
              <w:rPr>
                <w:rFonts w:ascii="Arial" w:eastAsia="Times New Roman" w:hAnsi="Arial"/>
                <w:color w:val="000000"/>
                <w:sz w:val="22"/>
                <w:lang w:bidi="x-none"/>
              </w:rPr>
              <w:t>keiten und Unterschiede existieren sowie anschli</w:t>
            </w:r>
            <w:r w:rsidRPr="00EC5F83">
              <w:rPr>
                <w:rFonts w:ascii="Arial" w:eastAsia="Times New Roman" w:hAnsi="Arial"/>
                <w:color w:val="000000"/>
                <w:sz w:val="22"/>
                <w:lang w:bidi="x-none"/>
              </w:rPr>
              <w:t>e</w:t>
            </w:r>
            <w:r w:rsidRPr="00EC5F83">
              <w:rPr>
                <w:rFonts w:ascii="Arial" w:eastAsia="Times New Roman" w:hAnsi="Arial"/>
                <w:color w:val="000000"/>
                <w:sz w:val="22"/>
                <w:lang w:bidi="x-none"/>
              </w:rPr>
              <w:t>ßend repräsentative Schülerlösungen sichten).</w:t>
            </w:r>
            <w:r w:rsidRPr="00EC5F83">
              <w:rPr>
                <w:rFonts w:ascii="Arial" w:eastAsia="Times New Roman" w:hAnsi="Arial"/>
                <w:color w:val="000000"/>
                <w:lang w:bidi="x-none"/>
              </w:rPr>
              <w:t xml:space="preserve"> </w:t>
            </w:r>
          </w:p>
        </w:tc>
        <w:tc>
          <w:tcPr>
            <w:tcW w:w="3544" w:type="dxa"/>
          </w:tcPr>
          <w:p w14:paraId="4AEFFEEF" w14:textId="77777777" w:rsidR="00864751" w:rsidRPr="00EC5F83" w:rsidRDefault="00763650" w:rsidP="00864751">
            <w:pPr>
              <w:pStyle w:val="NotizEbene1"/>
              <w:keepNext w:val="0"/>
              <w:widowControl w:val="0"/>
              <w:numPr>
                <w:ilvl w:val="0"/>
                <w:numId w:val="0"/>
              </w:numPr>
              <w:spacing w:after="60"/>
              <w:rPr>
                <w:rFonts w:ascii="Arial" w:hAnsi="Arial" w:cs="Arial"/>
                <w:sz w:val="22"/>
              </w:rPr>
            </w:pPr>
            <w:r>
              <w:rPr>
                <w:rFonts w:ascii="Arial" w:hAnsi="Arial" w:cs="Arial"/>
                <w:sz w:val="22"/>
              </w:rPr>
              <w:t>Folie 36</w:t>
            </w:r>
          </w:p>
          <w:p w14:paraId="7413FB73" w14:textId="4042C7A4" w:rsidR="00864751" w:rsidRPr="00C61473" w:rsidRDefault="006C084C" w:rsidP="00864751">
            <w:pPr>
              <w:pStyle w:val="NotizEbene1"/>
              <w:keepNext w:val="0"/>
              <w:widowControl w:val="0"/>
              <w:numPr>
                <w:ilvl w:val="0"/>
                <w:numId w:val="0"/>
              </w:numPr>
              <w:spacing w:after="60"/>
              <w:rPr>
                <w:rFonts w:ascii="Arial" w:hAnsi="Arial" w:cs="Arial"/>
                <w:sz w:val="22"/>
              </w:rPr>
            </w:pPr>
            <w:r w:rsidRPr="00EC5F83">
              <w:rPr>
                <w:rFonts w:ascii="Arial" w:hAnsi="Arial" w:cs="Arial"/>
                <w:noProof/>
                <w:sz w:val="22"/>
                <w:lang w:eastAsia="zh-CN"/>
              </w:rPr>
              <w:drawing>
                <wp:inline distT="0" distB="0" distL="0" distR="0" wp14:anchorId="1C7D5228" wp14:editId="0B4DBC70">
                  <wp:extent cx="2194560" cy="1637030"/>
                  <wp:effectExtent l="0" t="0" r="0" b="0"/>
                  <wp:docPr id="23" name="Bild 23" descr="Bildschirmfoto 2010-10-01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schirmfoto 2010-10-01 um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4560" cy="1637030"/>
                          </a:xfrm>
                          <a:prstGeom prst="rect">
                            <a:avLst/>
                          </a:prstGeom>
                          <a:noFill/>
                          <a:ln>
                            <a:noFill/>
                          </a:ln>
                        </pic:spPr>
                      </pic:pic>
                    </a:graphicData>
                  </a:graphic>
                </wp:inline>
              </w:drawing>
            </w:r>
          </w:p>
        </w:tc>
      </w:tr>
      <w:tr w:rsidR="00864751" w:rsidRPr="00C61473" w14:paraId="0060F524" w14:textId="77777777" w:rsidTr="002C1C12">
        <w:trPr>
          <w:gridBefore w:val="1"/>
          <w:wBefore w:w="9" w:type="dxa"/>
          <w:trHeight w:val="2826"/>
        </w:trPr>
        <w:tc>
          <w:tcPr>
            <w:tcW w:w="608" w:type="dxa"/>
          </w:tcPr>
          <w:p w14:paraId="1A9B94C2"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2-5’</w:t>
            </w:r>
          </w:p>
        </w:tc>
        <w:tc>
          <w:tcPr>
            <w:tcW w:w="10840" w:type="dxa"/>
          </w:tcPr>
          <w:p w14:paraId="5DA69BDC" w14:textId="77777777" w:rsidR="00864751" w:rsidRPr="00EC5F83" w:rsidRDefault="00763650" w:rsidP="00864751">
            <w:pPr>
              <w:pStyle w:val="NotizEbene1"/>
              <w:keepNext w:val="0"/>
              <w:widowControl w:val="0"/>
              <w:numPr>
                <w:ilvl w:val="0"/>
                <w:numId w:val="0"/>
              </w:numPr>
              <w:spacing w:after="60"/>
              <w:rPr>
                <w:rFonts w:ascii="Arial" w:hAnsi="Arial" w:cs="Arial"/>
                <w:b/>
                <w:sz w:val="22"/>
                <w:u w:val="single"/>
              </w:rPr>
            </w:pPr>
            <w:r>
              <w:rPr>
                <w:rFonts w:ascii="Arial" w:hAnsi="Arial" w:cs="Arial"/>
                <w:b/>
                <w:sz w:val="22"/>
                <w:u w:val="single"/>
              </w:rPr>
              <w:t>Folien 39 und 40</w:t>
            </w:r>
            <w:r w:rsidR="00864751" w:rsidRPr="00EC5F83">
              <w:rPr>
                <w:rFonts w:ascii="Arial" w:hAnsi="Arial" w:cs="Arial"/>
                <w:b/>
                <w:sz w:val="22"/>
                <w:u w:val="single"/>
              </w:rPr>
              <w:t>:</w:t>
            </w:r>
            <w:r w:rsidR="00864751" w:rsidRPr="00C61473">
              <w:rPr>
                <w:rFonts w:ascii="Arial" w:hAnsi="Arial" w:cs="Arial"/>
                <w:b/>
                <w:sz w:val="22"/>
                <w:u w:val="single"/>
              </w:rPr>
              <w:t xml:space="preserve"> Unterrichtsdokumentation – Problemstellung (Wortspeicher, Tafelbild)</w:t>
            </w:r>
          </w:p>
          <w:p w14:paraId="5BB62867" w14:textId="77777777" w:rsidR="00864751" w:rsidRPr="00EC5F83" w:rsidRDefault="00763650" w:rsidP="00864751">
            <w:pPr>
              <w:pStyle w:val="NotizEbene1"/>
              <w:keepNext w:val="0"/>
              <w:widowControl w:val="0"/>
              <w:numPr>
                <w:ilvl w:val="0"/>
                <w:numId w:val="0"/>
              </w:numPr>
              <w:spacing w:after="60"/>
              <w:rPr>
                <w:rFonts w:ascii="Arial" w:hAnsi="Arial" w:cs="Arial"/>
                <w:sz w:val="22"/>
              </w:rPr>
            </w:pPr>
            <w:r>
              <w:rPr>
                <w:rFonts w:ascii="Arial" w:hAnsi="Arial" w:cs="Arial"/>
                <w:b/>
                <w:sz w:val="22"/>
              </w:rPr>
              <w:t>Folie 39</w:t>
            </w:r>
            <w:r w:rsidR="00864751" w:rsidRPr="00EC5F83">
              <w:rPr>
                <w:rFonts w:ascii="Arial" w:hAnsi="Arial" w:cs="Arial"/>
                <w:b/>
                <w:sz w:val="22"/>
              </w:rPr>
              <w:t xml:space="preserve">: </w:t>
            </w:r>
            <w:r w:rsidR="00864751" w:rsidRPr="00EC5F83">
              <w:rPr>
                <w:rFonts w:ascii="Arial" w:hAnsi="Arial" w:cs="Arial"/>
                <w:sz w:val="22"/>
              </w:rPr>
              <w:t>Der im Verlaufe des Lernwegs entstandene Wortspeicher bietet Unterstützung bei der Verbalisi</w:t>
            </w:r>
            <w:r w:rsidR="00864751" w:rsidRPr="00EC5F83">
              <w:rPr>
                <w:rFonts w:ascii="Arial" w:hAnsi="Arial" w:cs="Arial"/>
                <w:sz w:val="22"/>
              </w:rPr>
              <w:t>e</w:t>
            </w:r>
            <w:r w:rsidR="00864751" w:rsidRPr="00EC5F83">
              <w:rPr>
                <w:rFonts w:ascii="Arial" w:hAnsi="Arial" w:cs="Arial"/>
                <w:sz w:val="22"/>
              </w:rPr>
              <w:t>rung (vgl. Haus 5 UM; auch: Haus 1: Entdeckerpäckchen, 3. Einheit sowie Haus 4, IM: Video: Entstehung e</w:t>
            </w:r>
            <w:r w:rsidR="00864751" w:rsidRPr="00EC5F83">
              <w:rPr>
                <w:rFonts w:ascii="Arial" w:hAnsi="Arial" w:cs="Arial"/>
                <w:sz w:val="22"/>
              </w:rPr>
              <w:t>i</w:t>
            </w:r>
            <w:r w:rsidR="00864751" w:rsidRPr="00EC5F83">
              <w:rPr>
                <w:rFonts w:ascii="Arial" w:hAnsi="Arial" w:cs="Arial"/>
                <w:sz w:val="22"/>
              </w:rPr>
              <w:t>nes Wortspeichers).</w:t>
            </w:r>
          </w:p>
          <w:p w14:paraId="7638DD51"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 xml:space="preserve">Folie </w:t>
            </w:r>
            <w:r w:rsidR="00763650">
              <w:rPr>
                <w:rFonts w:ascii="Arial" w:hAnsi="Arial" w:cs="Arial"/>
                <w:b/>
                <w:sz w:val="22"/>
              </w:rPr>
              <w:t>40</w:t>
            </w:r>
            <w:r w:rsidRPr="00EC5F83">
              <w:rPr>
                <w:rFonts w:ascii="Arial" w:hAnsi="Arial" w:cs="Arial"/>
                <w:sz w:val="22"/>
              </w:rPr>
              <w:t xml:space="preserve"> zeigt das Tafelbild am Ende der Einstiegsphase. </w:t>
            </w:r>
          </w:p>
          <w:p w14:paraId="7E8F6DD3" w14:textId="77777777" w:rsidR="00864751" w:rsidRPr="00EC5F83" w:rsidRDefault="00864751" w:rsidP="00864751">
            <w:pPr>
              <w:pStyle w:val="NotizEbene1"/>
              <w:keepNext w:val="0"/>
              <w:widowControl w:val="0"/>
              <w:numPr>
                <w:ilvl w:val="0"/>
                <w:numId w:val="0"/>
              </w:numPr>
              <w:spacing w:after="60"/>
              <w:rPr>
                <w:rFonts w:ascii="Arial" w:hAnsi="Arial" w:cs="Arial"/>
                <w:sz w:val="22"/>
              </w:rPr>
            </w:pPr>
          </w:p>
          <w:p w14:paraId="5F752C2A" w14:textId="77777777" w:rsidR="00864751" w:rsidRPr="00EC5F83" w:rsidRDefault="00864751" w:rsidP="00864751">
            <w:pPr>
              <w:pStyle w:val="NotizEbene1"/>
              <w:keepNext w:val="0"/>
              <w:widowControl w:val="0"/>
              <w:numPr>
                <w:ilvl w:val="0"/>
                <w:numId w:val="0"/>
              </w:numPr>
              <w:spacing w:after="60"/>
              <w:rPr>
                <w:rFonts w:ascii="Arial" w:hAnsi="Arial" w:cs="Arial"/>
                <w:b/>
                <w:sz w:val="22"/>
              </w:rPr>
            </w:pPr>
          </w:p>
        </w:tc>
        <w:tc>
          <w:tcPr>
            <w:tcW w:w="3544" w:type="dxa"/>
          </w:tcPr>
          <w:p w14:paraId="2D2C327B"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 xml:space="preserve">Folie </w:t>
            </w:r>
            <w:r w:rsidR="00763650">
              <w:rPr>
                <w:rFonts w:ascii="Arial" w:hAnsi="Arial" w:cs="Arial"/>
                <w:sz w:val="22"/>
              </w:rPr>
              <w:t>40</w:t>
            </w:r>
          </w:p>
          <w:p w14:paraId="13996FC1" w14:textId="5C04A435"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0EC58B25" wp14:editId="3A4AA0B9">
                  <wp:extent cx="2304415" cy="1710055"/>
                  <wp:effectExtent l="0" t="0" r="6985" b="0"/>
                  <wp:docPr id="24" name="Bild 24"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ldschirmfoto 2010-10-01 um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4415" cy="1710055"/>
                          </a:xfrm>
                          <a:prstGeom prst="rect">
                            <a:avLst/>
                          </a:prstGeom>
                          <a:noFill/>
                          <a:ln>
                            <a:noFill/>
                          </a:ln>
                        </pic:spPr>
                      </pic:pic>
                    </a:graphicData>
                  </a:graphic>
                </wp:inline>
              </w:drawing>
            </w:r>
          </w:p>
        </w:tc>
      </w:tr>
      <w:tr w:rsidR="00864751" w:rsidRPr="00C61473" w14:paraId="290E2584" w14:textId="77777777" w:rsidTr="002C1C12">
        <w:trPr>
          <w:gridBefore w:val="1"/>
          <w:wBefore w:w="9" w:type="dxa"/>
          <w:trHeight w:val="859"/>
        </w:trPr>
        <w:tc>
          <w:tcPr>
            <w:tcW w:w="608" w:type="dxa"/>
          </w:tcPr>
          <w:p w14:paraId="22A91822"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15-25’</w:t>
            </w:r>
          </w:p>
        </w:tc>
        <w:tc>
          <w:tcPr>
            <w:tcW w:w="10840" w:type="dxa"/>
          </w:tcPr>
          <w:p w14:paraId="4C0F90B7" w14:textId="77777777" w:rsidR="00864751" w:rsidRPr="00482557" w:rsidRDefault="00864751" w:rsidP="00864751">
            <w:pPr>
              <w:pStyle w:val="NotizEbene1"/>
              <w:keepNext w:val="0"/>
              <w:widowControl w:val="0"/>
              <w:numPr>
                <w:ilvl w:val="0"/>
                <w:numId w:val="0"/>
              </w:numPr>
              <w:spacing w:after="60"/>
              <w:rPr>
                <w:rFonts w:ascii="Arial" w:hAnsi="Arial" w:cs="Arial"/>
                <w:b/>
                <w:sz w:val="22"/>
                <w:u w:val="single"/>
              </w:rPr>
            </w:pPr>
            <w:r w:rsidRPr="00482557">
              <w:rPr>
                <w:rFonts w:ascii="Arial" w:hAnsi="Arial" w:cs="Arial"/>
                <w:b/>
                <w:sz w:val="22"/>
                <w:u w:val="single"/>
              </w:rPr>
              <w:t>Aktivität 4: Vergleich halbschriftliche und schriftliche Subtraktion (Wechseln-Entbündeln)</w:t>
            </w:r>
          </w:p>
          <w:p w14:paraId="0C2FA5D5"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M</w:t>
            </w:r>
            <w:r w:rsidRPr="00EC5F83">
              <w:rPr>
                <w:rFonts w:ascii="Arial" w:hAnsi="Arial" w:cs="Arial"/>
                <w:sz w:val="22"/>
              </w:rPr>
              <w:t xml:space="preserve"> verteilt </w:t>
            </w:r>
            <w:r w:rsidRPr="00482557">
              <w:rPr>
                <w:rFonts w:ascii="Arial" w:hAnsi="Arial" w:cs="Arial"/>
                <w:b/>
                <w:sz w:val="22"/>
              </w:rPr>
              <w:t>AB 4</w:t>
            </w:r>
            <w:r w:rsidRPr="00EC5F83">
              <w:rPr>
                <w:rFonts w:ascii="Arial" w:hAnsi="Arial" w:cs="Arial"/>
                <w:sz w:val="22"/>
              </w:rPr>
              <w:t xml:space="preserve">, </w:t>
            </w:r>
            <w:r w:rsidRPr="00482557">
              <w:rPr>
                <w:rFonts w:ascii="Arial" w:hAnsi="Arial" w:cs="Arial"/>
                <w:sz w:val="22"/>
              </w:rPr>
              <w:t>erläutert Aufgabenstellung.</w:t>
            </w:r>
            <w:r w:rsidRPr="00EC5F83">
              <w:rPr>
                <w:rFonts w:ascii="Arial" w:hAnsi="Arial" w:cs="Arial"/>
                <w:sz w:val="22"/>
              </w:rPr>
              <w:t xml:space="preserve"> </w:t>
            </w:r>
          </w:p>
          <w:p w14:paraId="1AF99EB1" w14:textId="77777777"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b/>
                <w:sz w:val="22"/>
              </w:rPr>
              <w:t>TN</w:t>
            </w:r>
            <w:r w:rsidRPr="00EC5F83">
              <w:rPr>
                <w:rFonts w:ascii="Arial" w:hAnsi="Arial" w:cs="Arial"/>
                <w:sz w:val="22"/>
              </w:rPr>
              <w:t xml:space="preserve"> überlegen zunächst selbst, welche Entdeckungen die Kinder machen können und studieren dann Sch</w:t>
            </w:r>
            <w:r w:rsidRPr="00EC5F83">
              <w:rPr>
                <w:rFonts w:ascii="Arial" w:hAnsi="Arial" w:cs="Arial"/>
                <w:sz w:val="22"/>
              </w:rPr>
              <w:t>ü</w:t>
            </w:r>
            <w:r w:rsidRPr="00EC5F83">
              <w:rPr>
                <w:rFonts w:ascii="Arial" w:hAnsi="Arial" w:cs="Arial"/>
                <w:sz w:val="22"/>
              </w:rPr>
              <w:t>lerlösu</w:t>
            </w:r>
            <w:r w:rsidRPr="00EC5F83">
              <w:rPr>
                <w:rFonts w:ascii="Arial" w:hAnsi="Arial" w:cs="Arial"/>
                <w:sz w:val="22"/>
              </w:rPr>
              <w:t>n</w:t>
            </w:r>
            <w:r w:rsidRPr="00EC5F83">
              <w:rPr>
                <w:rFonts w:ascii="Arial" w:hAnsi="Arial" w:cs="Arial"/>
                <w:sz w:val="22"/>
              </w:rPr>
              <w:t>gen (vgl. auch Folien 47 und 48).</w:t>
            </w:r>
          </w:p>
          <w:p w14:paraId="7549BC9F" w14:textId="77777777" w:rsidR="00864751" w:rsidRPr="00482557" w:rsidRDefault="00864751" w:rsidP="00864751">
            <w:pPr>
              <w:pStyle w:val="NotizEbene1"/>
              <w:keepNext w:val="0"/>
              <w:widowControl w:val="0"/>
              <w:numPr>
                <w:ilvl w:val="0"/>
                <w:numId w:val="0"/>
              </w:numPr>
              <w:spacing w:after="60"/>
              <w:rPr>
                <w:rFonts w:ascii="Arial" w:hAnsi="Arial" w:cs="Arial"/>
                <w:sz w:val="22"/>
              </w:rPr>
            </w:pPr>
            <w:r w:rsidRPr="00482557">
              <w:rPr>
                <w:rFonts w:ascii="Arial" w:hAnsi="Arial" w:cs="Arial"/>
                <w:sz w:val="22"/>
              </w:rPr>
              <w:t>Anschließend: Austausch, Gelegenheit zu Rückfragen und Diskussion im Plenum.</w:t>
            </w:r>
          </w:p>
          <w:p w14:paraId="28D6152D" w14:textId="77777777" w:rsidR="00864751" w:rsidRPr="00EC5F83" w:rsidRDefault="00864751" w:rsidP="00864751">
            <w:pPr>
              <w:pStyle w:val="NotizEbene1"/>
              <w:keepNext w:val="0"/>
              <w:widowControl w:val="0"/>
              <w:numPr>
                <w:ilvl w:val="0"/>
                <w:numId w:val="0"/>
              </w:numPr>
              <w:spacing w:after="60"/>
              <w:rPr>
                <w:rFonts w:ascii="Arial" w:hAnsi="Arial" w:cs="Arial"/>
                <w:b/>
                <w:sz w:val="22"/>
                <w:u w:val="single"/>
              </w:rPr>
            </w:pPr>
          </w:p>
          <w:p w14:paraId="37F72B1A" w14:textId="77777777" w:rsidR="00864751" w:rsidRPr="00EC5F83" w:rsidRDefault="00864751" w:rsidP="00864751">
            <w:pPr>
              <w:pStyle w:val="NotizEbene1"/>
              <w:keepNext w:val="0"/>
              <w:widowControl w:val="0"/>
              <w:numPr>
                <w:ilvl w:val="0"/>
                <w:numId w:val="0"/>
              </w:numPr>
              <w:spacing w:after="60"/>
              <w:rPr>
                <w:rFonts w:ascii="Arial" w:hAnsi="Arial" w:cs="Arial"/>
                <w:b/>
                <w:sz w:val="22"/>
                <w:u w:val="single"/>
              </w:rPr>
            </w:pPr>
          </w:p>
          <w:p w14:paraId="203D506D" w14:textId="77777777" w:rsidR="00864751" w:rsidRPr="00EC5F83" w:rsidRDefault="00864751" w:rsidP="00864751">
            <w:pPr>
              <w:pStyle w:val="NotizEbene1"/>
              <w:keepNext w:val="0"/>
              <w:widowControl w:val="0"/>
              <w:numPr>
                <w:ilvl w:val="0"/>
                <w:numId w:val="0"/>
              </w:numPr>
              <w:spacing w:after="60"/>
              <w:rPr>
                <w:rFonts w:ascii="Arial" w:hAnsi="Arial" w:cs="Arial"/>
                <w:b/>
                <w:sz w:val="22"/>
                <w:u w:val="single"/>
              </w:rPr>
            </w:pPr>
          </w:p>
        </w:tc>
        <w:tc>
          <w:tcPr>
            <w:tcW w:w="3544" w:type="dxa"/>
          </w:tcPr>
          <w:p w14:paraId="6B43201D" w14:textId="77777777" w:rsidR="00864751" w:rsidRPr="00482557" w:rsidRDefault="00864751" w:rsidP="00864751">
            <w:pPr>
              <w:pStyle w:val="NotizEbene1"/>
              <w:keepNext w:val="0"/>
              <w:widowControl w:val="0"/>
              <w:numPr>
                <w:ilvl w:val="0"/>
                <w:numId w:val="0"/>
              </w:numPr>
              <w:spacing w:after="60"/>
              <w:rPr>
                <w:rFonts w:ascii="Arial" w:hAnsi="Arial" w:cs="Arial"/>
                <w:sz w:val="22"/>
              </w:rPr>
            </w:pPr>
            <w:r w:rsidRPr="00C61473">
              <w:rPr>
                <w:rFonts w:ascii="Arial" w:hAnsi="Arial" w:cs="Arial"/>
                <w:sz w:val="22"/>
              </w:rPr>
              <w:t>AB 4</w:t>
            </w:r>
          </w:p>
          <w:p w14:paraId="0933F36C" w14:textId="31D2DA9E" w:rsidR="00864751" w:rsidRPr="00C61473" w:rsidRDefault="006C084C" w:rsidP="00864751">
            <w:pPr>
              <w:pStyle w:val="NotizEbene1"/>
              <w:keepNext w:val="0"/>
              <w:widowControl w:val="0"/>
              <w:numPr>
                <w:ilvl w:val="0"/>
                <w:numId w:val="0"/>
              </w:numPr>
              <w:spacing w:after="60"/>
              <w:jc w:val="center"/>
              <w:rPr>
                <w:rFonts w:ascii="Arial" w:hAnsi="Arial" w:cs="Arial"/>
                <w:sz w:val="22"/>
              </w:rPr>
            </w:pPr>
            <w:r w:rsidRPr="00482557">
              <w:rPr>
                <w:rFonts w:ascii="Arial" w:hAnsi="Arial" w:cs="Arial"/>
                <w:noProof/>
                <w:sz w:val="22"/>
                <w:lang w:eastAsia="zh-CN"/>
              </w:rPr>
              <w:drawing>
                <wp:inline distT="0" distB="0" distL="0" distR="0" wp14:anchorId="4B77D046" wp14:editId="737D87E2">
                  <wp:extent cx="2194560" cy="1527175"/>
                  <wp:effectExtent l="0" t="0" r="0" b="0"/>
                  <wp:docPr id="25" name="Bild 25" descr="Bildschirmfoto 2010-10-28 u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schirmfoto 2010-10-28 um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527175"/>
                          </a:xfrm>
                          <a:prstGeom prst="rect">
                            <a:avLst/>
                          </a:prstGeom>
                          <a:noFill/>
                          <a:ln>
                            <a:noFill/>
                          </a:ln>
                        </pic:spPr>
                      </pic:pic>
                    </a:graphicData>
                  </a:graphic>
                </wp:inline>
              </w:drawing>
            </w:r>
          </w:p>
        </w:tc>
      </w:tr>
      <w:tr w:rsidR="00864751" w:rsidRPr="00C61473" w14:paraId="525351AE" w14:textId="77777777" w:rsidTr="002C1C12">
        <w:trPr>
          <w:gridBefore w:val="1"/>
          <w:wBefore w:w="9" w:type="dxa"/>
          <w:trHeight w:val="2826"/>
        </w:trPr>
        <w:tc>
          <w:tcPr>
            <w:tcW w:w="608" w:type="dxa"/>
          </w:tcPr>
          <w:p w14:paraId="1EC20409" w14:textId="77777777" w:rsidR="00864751" w:rsidRPr="00C61473" w:rsidRDefault="00864751" w:rsidP="00864751">
            <w:pPr>
              <w:pStyle w:val="Kopfzeile"/>
              <w:tabs>
                <w:tab w:val="clear" w:pos="4536"/>
                <w:tab w:val="clear" w:pos="9072"/>
              </w:tabs>
              <w:spacing w:after="60"/>
              <w:rPr>
                <w:rFonts w:ascii="Arial" w:eastAsia="Calibri" w:hAnsi="Arial" w:cs="Arial"/>
                <w:sz w:val="22"/>
              </w:rPr>
            </w:pPr>
          </w:p>
        </w:tc>
        <w:tc>
          <w:tcPr>
            <w:tcW w:w="10840" w:type="dxa"/>
          </w:tcPr>
          <w:p w14:paraId="142180E6" w14:textId="77777777" w:rsidR="00864751" w:rsidRPr="00EC5F83" w:rsidRDefault="00C359BB" w:rsidP="00864751">
            <w:pPr>
              <w:pStyle w:val="NotizEbene1"/>
              <w:spacing w:after="60"/>
              <w:rPr>
                <w:rFonts w:ascii="Arial" w:hAnsi="Arial" w:cs="Arial"/>
                <w:b/>
                <w:sz w:val="22"/>
                <w:u w:val="single"/>
              </w:rPr>
            </w:pPr>
            <w:r>
              <w:rPr>
                <w:rFonts w:ascii="Arial" w:hAnsi="Arial" w:cs="Arial"/>
                <w:b/>
                <w:sz w:val="22"/>
                <w:u w:val="single"/>
              </w:rPr>
              <w:t>Folien 42, 44, 45</w:t>
            </w:r>
            <w:r w:rsidR="00864751" w:rsidRPr="00EC5F83">
              <w:rPr>
                <w:rFonts w:ascii="Arial" w:hAnsi="Arial" w:cs="Arial"/>
                <w:b/>
                <w:sz w:val="22"/>
                <w:u w:val="single"/>
              </w:rPr>
              <w:t>: Schülerlösung eines leistungsstärkeren Kindes (Philipp)</w:t>
            </w:r>
          </w:p>
          <w:p w14:paraId="645AB0CC" w14:textId="77777777" w:rsidR="00864751" w:rsidRPr="00EC5F83" w:rsidRDefault="00864751" w:rsidP="00864751">
            <w:pPr>
              <w:pStyle w:val="NotizEbene1"/>
              <w:spacing w:after="60"/>
              <w:rPr>
                <w:rFonts w:ascii="Arial" w:hAnsi="Arial" w:cs="Arial"/>
                <w:sz w:val="22"/>
              </w:rPr>
            </w:pPr>
            <w:r w:rsidRPr="00482557">
              <w:rPr>
                <w:rFonts w:ascii="Arial" w:hAnsi="Arial" w:cs="Arial"/>
                <w:b/>
                <w:sz w:val="22"/>
              </w:rPr>
              <w:t>Foli</w:t>
            </w:r>
            <w:r w:rsidR="00C359BB">
              <w:rPr>
                <w:rFonts w:ascii="Arial" w:hAnsi="Arial" w:cs="Arial"/>
                <w:b/>
                <w:sz w:val="22"/>
              </w:rPr>
              <w:t>e 42</w:t>
            </w:r>
            <w:r w:rsidRPr="00482557">
              <w:rPr>
                <w:rFonts w:ascii="Arial" w:hAnsi="Arial" w:cs="Arial"/>
                <w:b/>
                <w:sz w:val="22"/>
              </w:rPr>
              <w:t>:</w:t>
            </w:r>
            <w:r w:rsidRPr="00EC5F83">
              <w:rPr>
                <w:rFonts w:ascii="Arial" w:hAnsi="Arial" w:cs="Arial"/>
                <w:sz w:val="22"/>
              </w:rPr>
              <w:t xml:space="preserve"> Philipp markiert seine Entdeckungen auf AB 1. </w:t>
            </w:r>
          </w:p>
          <w:p w14:paraId="063D79A0"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Sasc</w:t>
            </w:r>
            <w:r w:rsidR="00C359BB">
              <w:rPr>
                <w:rFonts w:ascii="Arial" w:hAnsi="Arial" w:cs="Arial"/>
                <w:sz w:val="22"/>
              </w:rPr>
              <w:t>ha hatte (wie Leo; vgl. Folie 30</w:t>
            </w:r>
            <w:r w:rsidRPr="00EC5F83">
              <w:rPr>
                <w:rFonts w:ascii="Arial" w:hAnsi="Arial" w:cs="Arial"/>
                <w:sz w:val="22"/>
              </w:rPr>
              <w:t>) in der vorausgegangenen Reihe zum „Rechnen auf eigenen W</w:t>
            </w:r>
            <w:r w:rsidRPr="00EC5F83">
              <w:rPr>
                <w:rFonts w:ascii="Arial" w:hAnsi="Arial" w:cs="Arial"/>
                <w:sz w:val="22"/>
              </w:rPr>
              <w:t>e</w:t>
            </w:r>
            <w:r w:rsidRPr="00EC5F83">
              <w:rPr>
                <w:rFonts w:ascii="Arial" w:hAnsi="Arial" w:cs="Arial"/>
                <w:sz w:val="22"/>
              </w:rPr>
              <w:t>gen“ halbschriftlich „eingetauscht“, daher wurde sein Name auf der linken Seite eingetragen.</w:t>
            </w:r>
          </w:p>
          <w:p w14:paraId="7F6F97BC" w14:textId="6C79118B" w:rsidR="00864751" w:rsidRPr="00EC5F83" w:rsidRDefault="00864751" w:rsidP="00864751">
            <w:pPr>
              <w:pStyle w:val="NotizEbene1"/>
              <w:keepNext w:val="0"/>
              <w:widowControl w:val="0"/>
              <w:numPr>
                <w:ilvl w:val="0"/>
                <w:numId w:val="0"/>
              </w:numPr>
              <w:spacing w:after="60"/>
              <w:rPr>
                <w:rFonts w:ascii="Arial" w:hAnsi="Arial" w:cs="Arial"/>
                <w:sz w:val="22"/>
              </w:rPr>
            </w:pPr>
            <w:r w:rsidRPr="00EC5F83">
              <w:rPr>
                <w:rFonts w:ascii="Arial" w:hAnsi="Arial" w:cs="Arial"/>
                <w:sz w:val="22"/>
              </w:rPr>
              <w:t>Da kein Kind der Klasse bis dahin den schriftlichen Algorithmus des Entbündelns nutzte, setzen di</w:t>
            </w:r>
            <w:r w:rsidR="00C359BB">
              <w:rPr>
                <w:rFonts w:ascii="Arial" w:hAnsi="Arial" w:cs="Arial"/>
                <w:sz w:val="22"/>
              </w:rPr>
              <w:t xml:space="preserve">e Kinder auf der rechten Seite </w:t>
            </w:r>
            <w:r w:rsidRPr="00EC5F83">
              <w:rPr>
                <w:rFonts w:ascii="Arial" w:hAnsi="Arial" w:cs="Arial"/>
                <w:sz w:val="22"/>
              </w:rPr>
              <w:t>„Piko“</w:t>
            </w:r>
            <w:r w:rsidR="006C084C">
              <w:rPr>
                <w:noProof/>
                <w:lang w:eastAsia="zh-CN"/>
              </w:rPr>
              <w:drawing>
                <wp:inline distT="0" distB="0" distL="0" distR="0" wp14:anchorId="4E7DF25C" wp14:editId="563C904F">
                  <wp:extent cx="247015" cy="265430"/>
                  <wp:effectExtent l="0" t="0" r="6985" b="0"/>
                  <wp:docPr id="26" name="Bild 19" descr="Piko fragend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Piko fragend grü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015" cy="265430"/>
                          </a:xfrm>
                          <a:prstGeom prst="rect">
                            <a:avLst/>
                          </a:prstGeom>
                          <a:noFill/>
                          <a:ln>
                            <a:noFill/>
                          </a:ln>
                        </pic:spPr>
                      </pic:pic>
                    </a:graphicData>
                  </a:graphic>
                </wp:inline>
              </w:drawing>
            </w:r>
            <w:r w:rsidRPr="00EC5F83">
              <w:rPr>
                <w:rFonts w:ascii="Arial" w:hAnsi="Arial" w:cs="Arial"/>
                <w:sz w:val="22"/>
              </w:rPr>
              <w:t>als „Experten“ für diesen Rechenweg ein. Für beide Rechenwege wurde der gleiche Name (den die Kinder dieser halbschriftlichen Strategie zuvor gegeben hatten) gewählt.</w:t>
            </w:r>
          </w:p>
          <w:p w14:paraId="771CF25E" w14:textId="77777777" w:rsidR="00864751" w:rsidRPr="00EC5F83" w:rsidRDefault="00864751" w:rsidP="00864751">
            <w:pPr>
              <w:pStyle w:val="NotizEbene1"/>
              <w:keepNext w:val="0"/>
              <w:widowControl w:val="0"/>
              <w:numPr>
                <w:ilvl w:val="0"/>
                <w:numId w:val="0"/>
              </w:numPr>
              <w:spacing w:after="60"/>
              <w:rPr>
                <w:rFonts w:ascii="Arial" w:hAnsi="Arial" w:cs="Arial"/>
                <w:b/>
                <w:sz w:val="22"/>
                <w:u w:val="single"/>
              </w:rPr>
            </w:pPr>
          </w:p>
        </w:tc>
        <w:tc>
          <w:tcPr>
            <w:tcW w:w="3544" w:type="dxa"/>
          </w:tcPr>
          <w:p w14:paraId="2C8AEFB8" w14:textId="77777777" w:rsidR="00864751" w:rsidRPr="00EC5F83" w:rsidRDefault="00C359BB" w:rsidP="00864751">
            <w:pPr>
              <w:pStyle w:val="NotizEbene1"/>
              <w:keepNext w:val="0"/>
              <w:widowControl w:val="0"/>
              <w:numPr>
                <w:ilvl w:val="0"/>
                <w:numId w:val="0"/>
              </w:numPr>
              <w:spacing w:after="60"/>
              <w:rPr>
                <w:rFonts w:ascii="Arial" w:hAnsi="Arial" w:cs="Arial"/>
                <w:sz w:val="22"/>
              </w:rPr>
            </w:pPr>
            <w:r>
              <w:rPr>
                <w:rFonts w:ascii="Arial" w:hAnsi="Arial" w:cs="Arial"/>
                <w:sz w:val="22"/>
              </w:rPr>
              <w:t>Folie 42</w:t>
            </w:r>
          </w:p>
          <w:p w14:paraId="691B2B26" w14:textId="4FED754F" w:rsidR="00864751" w:rsidRPr="00C61473" w:rsidRDefault="006C084C" w:rsidP="00864751">
            <w:pPr>
              <w:pStyle w:val="NotizEbene1"/>
              <w:keepNext w:val="0"/>
              <w:widowControl w:val="0"/>
              <w:numPr>
                <w:ilvl w:val="0"/>
                <w:numId w:val="0"/>
              </w:numPr>
              <w:spacing w:after="60"/>
              <w:rPr>
                <w:rFonts w:ascii="Arial" w:hAnsi="Arial" w:cs="Arial"/>
                <w:sz w:val="22"/>
              </w:rPr>
            </w:pPr>
            <w:r w:rsidRPr="00EC5F83">
              <w:rPr>
                <w:rFonts w:ascii="Arial" w:hAnsi="Arial" w:cs="Arial"/>
                <w:noProof/>
                <w:sz w:val="22"/>
                <w:lang w:eastAsia="zh-CN"/>
              </w:rPr>
              <w:drawing>
                <wp:inline distT="0" distB="0" distL="0" distR="0" wp14:anchorId="50C78099" wp14:editId="1D187FD9">
                  <wp:extent cx="2148840" cy="1609090"/>
                  <wp:effectExtent l="0" t="0" r="10160" b="0"/>
                  <wp:docPr id="27" name="Bild 27" descr="Bildschirmfoto 2010-10-01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schirmfoto 2010-10-01 um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8840" cy="1609090"/>
                          </a:xfrm>
                          <a:prstGeom prst="rect">
                            <a:avLst/>
                          </a:prstGeom>
                          <a:noFill/>
                          <a:ln>
                            <a:noFill/>
                          </a:ln>
                        </pic:spPr>
                      </pic:pic>
                    </a:graphicData>
                  </a:graphic>
                </wp:inline>
              </w:drawing>
            </w:r>
          </w:p>
        </w:tc>
      </w:tr>
      <w:tr w:rsidR="00864751" w:rsidRPr="00C61473" w14:paraId="4A3642EE" w14:textId="77777777" w:rsidTr="002C1C12">
        <w:trPr>
          <w:gridBefore w:val="1"/>
          <w:wBefore w:w="9" w:type="dxa"/>
          <w:trHeight w:val="2826"/>
        </w:trPr>
        <w:tc>
          <w:tcPr>
            <w:tcW w:w="608" w:type="dxa"/>
          </w:tcPr>
          <w:p w14:paraId="61716A3C"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5 -10’</w:t>
            </w:r>
          </w:p>
        </w:tc>
        <w:tc>
          <w:tcPr>
            <w:tcW w:w="10840" w:type="dxa"/>
          </w:tcPr>
          <w:p w14:paraId="57055A76" w14:textId="77777777" w:rsidR="00864751" w:rsidRPr="00EC5F83" w:rsidRDefault="00C359BB" w:rsidP="00864751">
            <w:pPr>
              <w:pStyle w:val="NotizEbene1"/>
              <w:spacing w:after="60"/>
              <w:rPr>
                <w:rFonts w:ascii="Arial" w:hAnsi="Arial" w:cs="Arial"/>
                <w:b/>
                <w:sz w:val="22"/>
                <w:u w:val="single"/>
              </w:rPr>
            </w:pPr>
            <w:r>
              <w:rPr>
                <w:rFonts w:ascii="Arial" w:hAnsi="Arial" w:cs="Arial"/>
                <w:b/>
                <w:sz w:val="22"/>
                <w:u w:val="single"/>
              </w:rPr>
              <w:t>Folien 46 – 52</w:t>
            </w:r>
            <w:r w:rsidR="00864751" w:rsidRPr="00EC5F83">
              <w:rPr>
                <w:rFonts w:ascii="Arial" w:hAnsi="Arial" w:cs="Arial"/>
                <w:b/>
                <w:sz w:val="22"/>
                <w:u w:val="single"/>
              </w:rPr>
              <w:t>:</w:t>
            </w:r>
            <w:r w:rsidR="00864751" w:rsidRPr="00C61473">
              <w:rPr>
                <w:rFonts w:ascii="Arial" w:hAnsi="Arial" w:cs="Arial"/>
                <w:b/>
                <w:sz w:val="22"/>
                <w:u w:val="single"/>
              </w:rPr>
              <w:t xml:space="preserve"> Unterrichtsdokumentation – Schülerlösungen, Fotos aus Arbeits- und Reflexionsph</w:t>
            </w:r>
            <w:r w:rsidR="00864751" w:rsidRPr="00C61473">
              <w:rPr>
                <w:rFonts w:ascii="Arial" w:hAnsi="Arial" w:cs="Arial"/>
                <w:b/>
                <w:sz w:val="22"/>
                <w:u w:val="single"/>
              </w:rPr>
              <w:t>a</w:t>
            </w:r>
            <w:r w:rsidR="00864751" w:rsidRPr="00C61473">
              <w:rPr>
                <w:rFonts w:ascii="Arial" w:hAnsi="Arial" w:cs="Arial"/>
                <w:b/>
                <w:sz w:val="22"/>
                <w:u w:val="single"/>
              </w:rPr>
              <w:t>se</w:t>
            </w:r>
          </w:p>
          <w:p w14:paraId="036C3278" w14:textId="77777777" w:rsidR="00864751" w:rsidRPr="00EC5F83" w:rsidRDefault="00864751" w:rsidP="00864751">
            <w:pPr>
              <w:pStyle w:val="NotizEbene1"/>
              <w:spacing w:after="60"/>
              <w:rPr>
                <w:rFonts w:ascii="Arial" w:hAnsi="Arial" w:cs="Arial"/>
                <w:sz w:val="22"/>
              </w:rPr>
            </w:pPr>
            <w:r w:rsidRPr="00EC5F83">
              <w:rPr>
                <w:rFonts w:ascii="Arial" w:hAnsi="Arial" w:cs="Arial"/>
                <w:b/>
                <w:sz w:val="22"/>
              </w:rPr>
              <w:t>Folie 4</w:t>
            </w:r>
            <w:r w:rsidR="00C359BB">
              <w:rPr>
                <w:rFonts w:ascii="Arial" w:hAnsi="Arial" w:cs="Arial"/>
                <w:b/>
                <w:sz w:val="22"/>
              </w:rPr>
              <w:t>6</w:t>
            </w:r>
            <w:r w:rsidRPr="00EC5F83">
              <w:rPr>
                <w:rFonts w:ascii="Arial" w:hAnsi="Arial" w:cs="Arial"/>
                <w:sz w:val="22"/>
              </w:rPr>
              <w:t xml:space="preserve"> bildet Seite 3 des TN-Papieres ab: Repräsentative Schülerlösungen; die Mehrzahl der Kinder hat nach dieser Unterrichtseinheit die Gemeinsamkeit der beiden Rechenwege erkannt, dass beide Male „ste</w:t>
            </w:r>
            <w:r w:rsidRPr="00EC5F83">
              <w:rPr>
                <w:rFonts w:ascii="Arial" w:hAnsi="Arial" w:cs="Arial"/>
                <w:sz w:val="22"/>
              </w:rPr>
              <w:t>l</w:t>
            </w:r>
            <w:r w:rsidRPr="00EC5F83">
              <w:rPr>
                <w:rFonts w:ascii="Arial" w:hAnsi="Arial" w:cs="Arial"/>
                <w:sz w:val="22"/>
              </w:rPr>
              <w:t>lenweise gewec</w:t>
            </w:r>
            <w:r w:rsidRPr="00EC5F83">
              <w:rPr>
                <w:rFonts w:ascii="Arial" w:hAnsi="Arial" w:cs="Arial"/>
                <w:sz w:val="22"/>
              </w:rPr>
              <w:t>h</w:t>
            </w:r>
            <w:r w:rsidRPr="00EC5F83">
              <w:rPr>
                <w:rFonts w:ascii="Arial" w:hAnsi="Arial" w:cs="Arial"/>
                <w:sz w:val="22"/>
              </w:rPr>
              <w:t>selt“ (eingetauscht) wird, sich aber die Notation unterscheidet. In einigen Klassen stellten die Kinder auch heraus, dass beim halbschriftlichen Rechnen mit Zahlen und beim schriftlichen mit Zi</w:t>
            </w:r>
            <w:r w:rsidRPr="00EC5F83">
              <w:rPr>
                <w:rFonts w:ascii="Arial" w:hAnsi="Arial" w:cs="Arial"/>
                <w:sz w:val="22"/>
              </w:rPr>
              <w:t>f</w:t>
            </w:r>
            <w:r w:rsidRPr="00EC5F83">
              <w:rPr>
                <w:rFonts w:ascii="Arial" w:hAnsi="Arial" w:cs="Arial"/>
                <w:sz w:val="22"/>
              </w:rPr>
              <w:t>fern gerechnet wird.</w:t>
            </w:r>
          </w:p>
          <w:p w14:paraId="68D8D1A6" w14:textId="77777777" w:rsidR="00864751" w:rsidRPr="00482557" w:rsidRDefault="00864751" w:rsidP="00864751">
            <w:pPr>
              <w:pStyle w:val="NotizEbene1"/>
              <w:spacing w:after="60"/>
              <w:rPr>
                <w:rFonts w:ascii="Arial" w:hAnsi="Arial" w:cs="Arial"/>
                <w:sz w:val="22"/>
              </w:rPr>
            </w:pPr>
            <w:r w:rsidRPr="00482557">
              <w:rPr>
                <w:rFonts w:ascii="Arial" w:hAnsi="Arial" w:cs="Arial"/>
                <w:sz w:val="22"/>
                <w:lang w:bidi="de-DE"/>
              </w:rPr>
              <w:t>*Nach dieser Folie kann auch (statt</w:t>
            </w:r>
            <w:r w:rsidR="00C359BB">
              <w:rPr>
                <w:rFonts w:ascii="Arial" w:hAnsi="Arial" w:cs="Arial"/>
                <w:sz w:val="22"/>
                <w:lang w:bidi="de-DE"/>
              </w:rPr>
              <w:t xml:space="preserve"> bzw. in Ergänzung der Folien 47 - 52</w:t>
            </w:r>
            <w:r w:rsidRPr="00482557">
              <w:rPr>
                <w:rFonts w:ascii="Arial" w:hAnsi="Arial" w:cs="Arial"/>
                <w:sz w:val="22"/>
                <w:lang w:bidi="de-DE"/>
              </w:rPr>
              <w:t xml:space="preserve">) das </w:t>
            </w:r>
            <w:r w:rsidRPr="00482557">
              <w:rPr>
                <w:rFonts w:ascii="Arial" w:hAnsi="Arial" w:cs="Arial"/>
                <w:b/>
                <w:sz w:val="22"/>
                <w:lang w:bidi="de-DE"/>
              </w:rPr>
              <w:t>Video</w:t>
            </w:r>
            <w:r w:rsidRPr="00482557">
              <w:rPr>
                <w:rFonts w:ascii="Arial" w:hAnsi="Arial" w:cs="Arial"/>
                <w:sz w:val="22"/>
                <w:lang w:bidi="de-DE"/>
              </w:rPr>
              <w:t xml:space="preserve"> zur Doppelstunde g</w:t>
            </w:r>
            <w:r w:rsidRPr="00482557">
              <w:rPr>
                <w:rFonts w:ascii="Arial" w:hAnsi="Arial" w:cs="Arial"/>
                <w:sz w:val="22"/>
                <w:lang w:bidi="de-DE"/>
              </w:rPr>
              <w:t>e</w:t>
            </w:r>
            <w:r w:rsidRPr="00482557">
              <w:rPr>
                <w:rFonts w:ascii="Arial" w:hAnsi="Arial" w:cs="Arial"/>
                <w:sz w:val="22"/>
                <w:lang w:bidi="de-DE"/>
              </w:rPr>
              <w:t>zeigt werden.</w:t>
            </w:r>
          </w:p>
          <w:p w14:paraId="60EFC603" w14:textId="77777777" w:rsidR="00864751" w:rsidRPr="00EC5F83" w:rsidRDefault="00C359BB" w:rsidP="00864751">
            <w:pPr>
              <w:pStyle w:val="NotizEbene1"/>
              <w:spacing w:after="60"/>
              <w:rPr>
                <w:rFonts w:ascii="Arial" w:hAnsi="Arial" w:cs="Arial"/>
                <w:sz w:val="22"/>
              </w:rPr>
            </w:pPr>
            <w:r>
              <w:rPr>
                <w:rFonts w:ascii="Arial" w:hAnsi="Arial" w:cs="Arial"/>
                <w:b/>
                <w:sz w:val="22"/>
              </w:rPr>
              <w:t>Folie 47</w:t>
            </w:r>
            <w:r w:rsidR="00864751" w:rsidRPr="00EC5F83">
              <w:rPr>
                <w:rFonts w:ascii="Arial" w:hAnsi="Arial" w:cs="Arial"/>
                <w:b/>
                <w:sz w:val="22"/>
              </w:rPr>
              <w:t xml:space="preserve"> </w:t>
            </w:r>
            <w:r w:rsidR="00864751" w:rsidRPr="00EC5F83">
              <w:rPr>
                <w:rFonts w:ascii="Arial" w:hAnsi="Arial" w:cs="Arial"/>
                <w:sz w:val="22"/>
              </w:rPr>
              <w:t>zeigt, wie sich eine Gruppe von Kindern zu einer Mathekonferenz anmeldet (ein Video zum Thema „Math</w:t>
            </w:r>
            <w:r w:rsidR="00864751" w:rsidRPr="00EC5F83">
              <w:rPr>
                <w:rFonts w:ascii="Arial" w:hAnsi="Arial" w:cs="Arial"/>
                <w:sz w:val="22"/>
              </w:rPr>
              <w:t>e</w:t>
            </w:r>
            <w:r w:rsidR="00864751" w:rsidRPr="00EC5F83">
              <w:rPr>
                <w:rFonts w:ascii="Arial" w:hAnsi="Arial" w:cs="Arial"/>
                <w:sz w:val="22"/>
              </w:rPr>
              <w:t>konferenzen“ finden Sie im IM des Hauses 8).</w:t>
            </w:r>
          </w:p>
          <w:p w14:paraId="698C52D4" w14:textId="77777777" w:rsidR="00864751" w:rsidRPr="00EC5F83" w:rsidRDefault="00C359BB" w:rsidP="00864751">
            <w:pPr>
              <w:pStyle w:val="NotizEbene1"/>
              <w:spacing w:after="60"/>
              <w:rPr>
                <w:rFonts w:ascii="Arial" w:hAnsi="Arial" w:cs="Arial"/>
                <w:sz w:val="22"/>
              </w:rPr>
            </w:pPr>
            <w:r>
              <w:rPr>
                <w:rFonts w:ascii="Arial" w:hAnsi="Arial" w:cs="Arial"/>
                <w:b/>
                <w:sz w:val="22"/>
              </w:rPr>
              <w:t>Folie 52</w:t>
            </w:r>
            <w:r w:rsidR="00864751" w:rsidRPr="00EC5F83">
              <w:rPr>
                <w:rFonts w:ascii="Arial" w:hAnsi="Arial" w:cs="Arial"/>
                <w:b/>
                <w:sz w:val="22"/>
              </w:rPr>
              <w:t xml:space="preserve"> </w:t>
            </w:r>
            <w:r w:rsidR="00864751" w:rsidRPr="00EC5F83">
              <w:rPr>
                <w:rFonts w:ascii="Arial" w:hAnsi="Arial" w:cs="Arial"/>
                <w:sz w:val="22"/>
              </w:rPr>
              <w:t>zeigt einen Ausschnitt aus dem Lernwege</w:t>
            </w:r>
            <w:r w:rsidR="00496BC0">
              <w:rPr>
                <w:rFonts w:ascii="Arial" w:hAnsi="Arial" w:cs="Arial"/>
                <w:sz w:val="22"/>
              </w:rPr>
              <w:t>buch eines Kindes</w:t>
            </w:r>
            <w:r w:rsidR="00864751" w:rsidRPr="00EC5F83">
              <w:rPr>
                <w:rFonts w:ascii="Arial" w:hAnsi="Arial" w:cs="Arial"/>
                <w:sz w:val="22"/>
              </w:rPr>
              <w:t>.</w:t>
            </w:r>
          </w:p>
        </w:tc>
        <w:tc>
          <w:tcPr>
            <w:tcW w:w="3544" w:type="dxa"/>
          </w:tcPr>
          <w:p w14:paraId="475284E1" w14:textId="77777777" w:rsidR="00864751" w:rsidRPr="00C61473" w:rsidRDefault="00C359BB" w:rsidP="00864751">
            <w:pPr>
              <w:pStyle w:val="NotizEbene1"/>
              <w:keepNext w:val="0"/>
              <w:widowControl w:val="0"/>
              <w:numPr>
                <w:ilvl w:val="0"/>
                <w:numId w:val="0"/>
              </w:numPr>
              <w:spacing w:after="60"/>
              <w:rPr>
                <w:rFonts w:ascii="Arial" w:hAnsi="Arial" w:cs="Arial"/>
                <w:sz w:val="22"/>
              </w:rPr>
            </w:pPr>
            <w:r>
              <w:rPr>
                <w:rFonts w:ascii="Arial" w:hAnsi="Arial" w:cs="Arial"/>
                <w:sz w:val="22"/>
              </w:rPr>
              <w:t>Folie 46</w:t>
            </w:r>
          </w:p>
          <w:p w14:paraId="43C07ADD" w14:textId="1244E11A" w:rsidR="00864751" w:rsidRPr="00C61473" w:rsidRDefault="006C084C" w:rsidP="00864751">
            <w:pPr>
              <w:pStyle w:val="NotizEbene1"/>
              <w:keepNext w:val="0"/>
              <w:widowControl w:val="0"/>
              <w:numPr>
                <w:ilvl w:val="0"/>
                <w:numId w:val="0"/>
              </w:numPr>
              <w:spacing w:after="60"/>
              <w:rPr>
                <w:rFonts w:ascii="Arial" w:hAnsi="Arial" w:cs="Arial"/>
                <w:sz w:val="22"/>
              </w:rPr>
            </w:pPr>
            <w:r>
              <w:rPr>
                <w:noProof/>
                <w:lang w:eastAsia="zh-CN"/>
              </w:rPr>
              <w:drawing>
                <wp:inline distT="0" distB="0" distL="0" distR="0" wp14:anchorId="109D4ADF" wp14:editId="3F2890B9">
                  <wp:extent cx="2094230" cy="1545590"/>
                  <wp:effectExtent l="0" t="0" r="0" b="3810"/>
                  <wp:docPr id="28" name="Bild 28"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schirmfoto 2010-10-01 um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4230" cy="1545590"/>
                          </a:xfrm>
                          <a:prstGeom prst="rect">
                            <a:avLst/>
                          </a:prstGeom>
                          <a:noFill/>
                          <a:ln>
                            <a:noFill/>
                          </a:ln>
                        </pic:spPr>
                      </pic:pic>
                    </a:graphicData>
                  </a:graphic>
                </wp:inline>
              </w:drawing>
            </w:r>
          </w:p>
        </w:tc>
      </w:tr>
      <w:tr w:rsidR="00864751" w:rsidRPr="00C61473" w14:paraId="53612B42" w14:textId="77777777" w:rsidTr="002C1C12">
        <w:trPr>
          <w:gridBefore w:val="1"/>
          <w:wBefore w:w="9" w:type="dxa"/>
          <w:trHeight w:val="2543"/>
        </w:trPr>
        <w:tc>
          <w:tcPr>
            <w:tcW w:w="608" w:type="dxa"/>
          </w:tcPr>
          <w:p w14:paraId="1EB28BB7" w14:textId="77777777" w:rsidR="00864751" w:rsidRPr="00C61473" w:rsidRDefault="00864751" w:rsidP="00864751">
            <w:pPr>
              <w:pStyle w:val="Kopfzeile"/>
              <w:tabs>
                <w:tab w:val="clear" w:pos="4536"/>
                <w:tab w:val="clear" w:pos="9072"/>
              </w:tabs>
              <w:spacing w:after="60"/>
              <w:rPr>
                <w:rFonts w:ascii="Arial" w:eastAsia="Calibri" w:hAnsi="Arial" w:cs="Arial"/>
                <w:sz w:val="22"/>
              </w:rPr>
            </w:pPr>
            <w:r w:rsidRPr="00C61473">
              <w:rPr>
                <w:rFonts w:ascii="Arial" w:eastAsia="Calibri" w:hAnsi="Arial" w:cs="Arial"/>
                <w:sz w:val="22"/>
              </w:rPr>
              <w:t>5 -15’</w:t>
            </w:r>
          </w:p>
        </w:tc>
        <w:tc>
          <w:tcPr>
            <w:tcW w:w="10840" w:type="dxa"/>
          </w:tcPr>
          <w:p w14:paraId="42A6AA7F" w14:textId="77777777" w:rsidR="00864751" w:rsidRPr="00C61473" w:rsidRDefault="00496BC0" w:rsidP="00864751">
            <w:pPr>
              <w:pStyle w:val="NotizEbene1"/>
              <w:keepNext w:val="0"/>
              <w:widowControl w:val="0"/>
              <w:numPr>
                <w:ilvl w:val="0"/>
                <w:numId w:val="0"/>
              </w:numPr>
              <w:spacing w:after="60"/>
              <w:rPr>
                <w:rFonts w:ascii="Arial" w:hAnsi="Arial" w:cs="Arial"/>
                <w:b/>
                <w:sz w:val="22"/>
                <w:u w:val="single"/>
              </w:rPr>
            </w:pPr>
            <w:r>
              <w:rPr>
                <w:rFonts w:ascii="Arial" w:hAnsi="Arial" w:cs="Arial"/>
                <w:b/>
                <w:sz w:val="22"/>
                <w:u w:val="single"/>
              </w:rPr>
              <w:t>Folien 53 – 58</w:t>
            </w:r>
            <w:r w:rsidR="00864751" w:rsidRPr="00C61473">
              <w:rPr>
                <w:rFonts w:ascii="Arial" w:hAnsi="Arial" w:cs="Arial"/>
                <w:b/>
                <w:sz w:val="22"/>
                <w:u w:val="single"/>
              </w:rPr>
              <w:t>: Alternative Arbeitsblätter zur Einführung des Auffüllverfahrens</w:t>
            </w:r>
          </w:p>
          <w:p w14:paraId="0EE79AC3"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Das alternative Vorgehen, vom „Stellengerechten Ergänzen“ zum „Auffüllen“, wird dargestellt und durch Sch</w:t>
            </w:r>
            <w:r w:rsidRPr="00EC5F83">
              <w:rPr>
                <w:rFonts w:ascii="Arial" w:hAnsi="Arial" w:cs="Arial"/>
                <w:sz w:val="22"/>
              </w:rPr>
              <w:t>ü</w:t>
            </w:r>
            <w:r w:rsidRPr="00EC5F83">
              <w:rPr>
                <w:rFonts w:ascii="Arial" w:hAnsi="Arial" w:cs="Arial"/>
                <w:sz w:val="22"/>
              </w:rPr>
              <w:t>lerlösungen illustriert. Die Illustration dieser Doppelstunde wird auch im IM des Hauses 5 als Video (voraussichtlich ab Herbst 2011) angeb</w:t>
            </w:r>
            <w:r w:rsidRPr="00EC5F83">
              <w:rPr>
                <w:rFonts w:ascii="Arial" w:hAnsi="Arial" w:cs="Arial"/>
                <w:sz w:val="22"/>
              </w:rPr>
              <w:t>o</w:t>
            </w:r>
            <w:r w:rsidRPr="00EC5F83">
              <w:rPr>
                <w:rFonts w:ascii="Arial" w:hAnsi="Arial" w:cs="Arial"/>
                <w:sz w:val="22"/>
              </w:rPr>
              <w:t>ten.</w:t>
            </w:r>
          </w:p>
          <w:p w14:paraId="6628EF66" w14:textId="77777777" w:rsidR="00864751" w:rsidRPr="00EC5F83" w:rsidRDefault="00864751" w:rsidP="00864751">
            <w:pPr>
              <w:pStyle w:val="NotizEbene1"/>
              <w:spacing w:after="60"/>
              <w:rPr>
                <w:rFonts w:ascii="Arial" w:hAnsi="Arial" w:cs="Arial"/>
                <w:sz w:val="22"/>
              </w:rPr>
            </w:pPr>
            <w:r w:rsidRPr="00EC5F83">
              <w:rPr>
                <w:rFonts w:ascii="Arial" w:hAnsi="Arial" w:cs="Arial"/>
                <w:sz w:val="22"/>
              </w:rPr>
              <w:t xml:space="preserve">Entweder stellt </w:t>
            </w:r>
            <w:r w:rsidRPr="00EC5F83">
              <w:rPr>
                <w:rFonts w:ascii="Arial" w:hAnsi="Arial" w:cs="Arial"/>
                <w:b/>
                <w:sz w:val="22"/>
              </w:rPr>
              <w:t xml:space="preserve">M </w:t>
            </w:r>
            <w:r w:rsidRPr="00EC5F83">
              <w:rPr>
                <w:rFonts w:ascii="Arial" w:hAnsi="Arial" w:cs="Arial"/>
                <w:sz w:val="22"/>
              </w:rPr>
              <w:t xml:space="preserve">diese Folien nur vor oder bereitet eine weitere mögliche </w:t>
            </w:r>
            <w:r w:rsidRPr="00EC5F83">
              <w:rPr>
                <w:rFonts w:ascii="Arial" w:hAnsi="Arial" w:cs="Arial"/>
                <w:b/>
                <w:sz w:val="22"/>
              </w:rPr>
              <w:t>Aktivität</w:t>
            </w:r>
            <w:r w:rsidRPr="00EC5F83">
              <w:rPr>
                <w:rFonts w:ascii="Arial" w:hAnsi="Arial" w:cs="Arial"/>
                <w:sz w:val="22"/>
              </w:rPr>
              <w:t xml:space="preserve"> vor (</w:t>
            </w:r>
            <w:r w:rsidRPr="00EC5F83">
              <w:rPr>
                <w:rFonts w:ascii="Arial" w:hAnsi="Arial" w:cs="Arial"/>
                <w:b/>
                <w:sz w:val="22"/>
              </w:rPr>
              <w:t>TN AB 4*,</w:t>
            </w:r>
            <w:r w:rsidRPr="00EC5F83">
              <w:rPr>
                <w:rFonts w:ascii="Arial" w:hAnsi="Arial" w:cs="Arial"/>
                <w:sz w:val="22"/>
              </w:rPr>
              <w:t xml:space="preserve"> abgebi</w:t>
            </w:r>
            <w:r w:rsidRPr="00EC5F83">
              <w:rPr>
                <w:rFonts w:ascii="Arial" w:hAnsi="Arial" w:cs="Arial"/>
                <w:sz w:val="22"/>
              </w:rPr>
              <w:t>l</w:t>
            </w:r>
            <w:r w:rsidRPr="00EC5F83">
              <w:rPr>
                <w:rFonts w:ascii="Arial" w:hAnsi="Arial" w:cs="Arial"/>
                <w:sz w:val="22"/>
              </w:rPr>
              <w:t xml:space="preserve">det Seite 1): Die </w:t>
            </w:r>
            <w:r w:rsidRPr="00482557">
              <w:rPr>
                <w:rFonts w:ascii="Arial" w:hAnsi="Arial" w:cs="Arial"/>
                <w:b/>
                <w:sz w:val="22"/>
              </w:rPr>
              <w:t>TN</w:t>
            </w:r>
            <w:r w:rsidRPr="00EC5F83">
              <w:rPr>
                <w:rFonts w:ascii="Arial" w:hAnsi="Arial" w:cs="Arial"/>
                <w:sz w:val="22"/>
              </w:rPr>
              <w:t xml:space="preserve"> vollziehen nach, dass es ebenfalls möglich ist, das stellengerechte Ergänzen mit dem Auffüllverfahren in B</w:t>
            </w:r>
            <w:r w:rsidRPr="00EC5F83">
              <w:rPr>
                <w:rFonts w:ascii="Arial" w:hAnsi="Arial" w:cs="Arial"/>
                <w:sz w:val="22"/>
              </w:rPr>
              <w:t>e</w:t>
            </w:r>
            <w:r w:rsidRPr="00EC5F83">
              <w:rPr>
                <w:rFonts w:ascii="Arial" w:hAnsi="Arial" w:cs="Arial"/>
                <w:sz w:val="22"/>
              </w:rPr>
              <w:t>ziehung zu setzen (für die Aktivität ist zusätzliche Zeit einzuplanen).</w:t>
            </w:r>
          </w:p>
          <w:p w14:paraId="4B74FD9C" w14:textId="77777777" w:rsidR="00864751" w:rsidRPr="00EC5F83" w:rsidRDefault="00864751" w:rsidP="00864751">
            <w:pPr>
              <w:pStyle w:val="NotizEbene1"/>
              <w:spacing w:after="60"/>
              <w:rPr>
                <w:rFonts w:ascii="Arial" w:hAnsi="Arial" w:cs="Arial"/>
                <w:sz w:val="22"/>
              </w:rPr>
            </w:pPr>
            <w:r w:rsidRPr="00482557">
              <w:rPr>
                <w:rFonts w:ascii="Arial" w:hAnsi="Arial" w:cs="Arial"/>
                <w:b/>
                <w:sz w:val="22"/>
              </w:rPr>
              <w:t>M</w:t>
            </w:r>
            <w:r w:rsidRPr="00EC5F83">
              <w:rPr>
                <w:rFonts w:ascii="Arial" w:hAnsi="Arial" w:cs="Arial"/>
                <w:sz w:val="22"/>
              </w:rPr>
              <w:t xml:space="preserve"> sollte noch einmal hervorheben: Für diesen Weg ist es wichtig, dass beide Grundvorstellungen der Su</w:t>
            </w:r>
            <w:r w:rsidRPr="00EC5F83">
              <w:rPr>
                <w:rFonts w:ascii="Arial" w:hAnsi="Arial" w:cs="Arial"/>
                <w:sz w:val="22"/>
              </w:rPr>
              <w:t>b</w:t>
            </w:r>
            <w:r w:rsidRPr="00EC5F83">
              <w:rPr>
                <w:rFonts w:ascii="Arial" w:hAnsi="Arial" w:cs="Arial"/>
                <w:sz w:val="22"/>
              </w:rPr>
              <w:t xml:space="preserve">traktion, die des „Wegnehmens“ (Abziehens) </w:t>
            </w:r>
            <w:r w:rsidRPr="00482557">
              <w:rPr>
                <w:rFonts w:ascii="Arial" w:hAnsi="Arial" w:cs="Arial"/>
                <w:i/>
                <w:sz w:val="22"/>
              </w:rPr>
              <w:t>und die des Ergänzens</w:t>
            </w:r>
            <w:r w:rsidRPr="00EC5F83">
              <w:rPr>
                <w:rFonts w:ascii="Arial" w:hAnsi="Arial" w:cs="Arial"/>
                <w:sz w:val="22"/>
              </w:rPr>
              <w:t>, möglichst von Klasse 1 an, gleichg</w:t>
            </w:r>
            <w:r w:rsidRPr="00EC5F83">
              <w:rPr>
                <w:rFonts w:ascii="Arial" w:hAnsi="Arial" w:cs="Arial"/>
                <w:sz w:val="22"/>
              </w:rPr>
              <w:t>e</w:t>
            </w:r>
            <w:r w:rsidRPr="00EC5F83">
              <w:rPr>
                <w:rFonts w:ascii="Arial" w:hAnsi="Arial" w:cs="Arial"/>
                <w:sz w:val="22"/>
              </w:rPr>
              <w:t>wichtig im Unterricht thematisiert worden sind. Im Vorfeld muss dieser Weg dann unbedingt als halbschriftl</w:t>
            </w:r>
            <w:r w:rsidRPr="00EC5F83">
              <w:rPr>
                <w:rFonts w:ascii="Arial" w:hAnsi="Arial" w:cs="Arial"/>
                <w:sz w:val="22"/>
              </w:rPr>
              <w:t>i</w:t>
            </w:r>
            <w:r w:rsidRPr="00EC5F83">
              <w:rPr>
                <w:rFonts w:ascii="Arial" w:hAnsi="Arial" w:cs="Arial"/>
                <w:sz w:val="22"/>
              </w:rPr>
              <w:t>che Strategie von der Lehrperson favorisiert werden: Alle Kinder müssen diesen Rechenweg aktiv nachvol</w:t>
            </w:r>
            <w:r w:rsidRPr="00EC5F83">
              <w:rPr>
                <w:rFonts w:ascii="Arial" w:hAnsi="Arial" w:cs="Arial"/>
                <w:sz w:val="22"/>
              </w:rPr>
              <w:t>l</w:t>
            </w:r>
            <w:r w:rsidRPr="00EC5F83">
              <w:rPr>
                <w:rFonts w:ascii="Arial" w:hAnsi="Arial" w:cs="Arial"/>
                <w:sz w:val="22"/>
              </w:rPr>
              <w:t>zogen und ve</w:t>
            </w:r>
            <w:r w:rsidRPr="00EC5F83">
              <w:rPr>
                <w:rFonts w:ascii="Arial" w:hAnsi="Arial" w:cs="Arial"/>
                <w:sz w:val="22"/>
              </w:rPr>
              <w:t>r</w:t>
            </w:r>
            <w:r w:rsidRPr="00EC5F83">
              <w:rPr>
                <w:rFonts w:ascii="Arial" w:hAnsi="Arial" w:cs="Arial"/>
                <w:sz w:val="22"/>
              </w:rPr>
              <w:t>standen haben, da dieser die Verständnisgrundlage für das schriftliche Verfahren bildet (vgl. UM, Rechne wie, AB 4*).</w:t>
            </w:r>
          </w:p>
          <w:p w14:paraId="6232368A" w14:textId="77777777" w:rsidR="00864751" w:rsidRPr="00C61473" w:rsidRDefault="00496BC0" w:rsidP="00864751">
            <w:pPr>
              <w:pStyle w:val="NotizEbene1"/>
              <w:spacing w:after="60"/>
              <w:rPr>
                <w:rFonts w:ascii="Arial" w:hAnsi="Arial" w:cs="Arial"/>
                <w:b/>
                <w:sz w:val="22"/>
                <w:u w:val="single"/>
              </w:rPr>
            </w:pPr>
            <w:r>
              <w:rPr>
                <w:rFonts w:ascii="Arial" w:hAnsi="Arial" w:cs="Arial"/>
                <w:b/>
                <w:sz w:val="22"/>
              </w:rPr>
              <w:t>Folie 58</w:t>
            </w:r>
            <w:r w:rsidR="00864751" w:rsidRPr="00EC5F83">
              <w:rPr>
                <w:rFonts w:ascii="Arial" w:hAnsi="Arial" w:cs="Arial"/>
                <w:b/>
                <w:sz w:val="22"/>
              </w:rPr>
              <w:t xml:space="preserve"> </w:t>
            </w:r>
            <w:r w:rsidR="00864751" w:rsidRPr="00EC5F83">
              <w:rPr>
                <w:rFonts w:ascii="Arial" w:hAnsi="Arial" w:cs="Arial"/>
                <w:sz w:val="22"/>
              </w:rPr>
              <w:t>zeigt Seite 3 des TN-Papiers (repräsentative Schülerlösungen): Die Mehrzahl der Kinder hat nach dieser Unterrichtseinheit die Gemeinsamkeit der beiden Rechenwege erkannt, dass beide Male (stelleng</w:t>
            </w:r>
            <w:r w:rsidR="00864751" w:rsidRPr="00EC5F83">
              <w:rPr>
                <w:rFonts w:ascii="Arial" w:hAnsi="Arial" w:cs="Arial"/>
                <w:sz w:val="22"/>
              </w:rPr>
              <w:t>e</w:t>
            </w:r>
            <w:r w:rsidR="00864751" w:rsidRPr="00EC5F83">
              <w:rPr>
                <w:rFonts w:ascii="Arial" w:hAnsi="Arial" w:cs="Arial"/>
                <w:sz w:val="22"/>
              </w:rPr>
              <w:t>recht) ergänzt wird, sich aber die Notation untersche</w:t>
            </w:r>
            <w:r w:rsidR="00864751" w:rsidRPr="00EC5F83">
              <w:rPr>
                <w:rFonts w:ascii="Arial" w:hAnsi="Arial" w:cs="Arial"/>
                <w:sz w:val="22"/>
              </w:rPr>
              <w:t>i</w:t>
            </w:r>
            <w:r w:rsidR="00864751" w:rsidRPr="00EC5F83">
              <w:rPr>
                <w:rFonts w:ascii="Arial" w:hAnsi="Arial" w:cs="Arial"/>
                <w:sz w:val="22"/>
              </w:rPr>
              <w:t>det.</w:t>
            </w:r>
          </w:p>
        </w:tc>
        <w:tc>
          <w:tcPr>
            <w:tcW w:w="3544" w:type="dxa"/>
          </w:tcPr>
          <w:p w14:paraId="3B63496A"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Folie 5</w:t>
            </w:r>
            <w:r w:rsidR="00496BC0">
              <w:rPr>
                <w:rFonts w:ascii="Arial" w:hAnsi="Arial" w:cs="Arial"/>
                <w:sz w:val="22"/>
              </w:rPr>
              <w:t>3</w:t>
            </w:r>
          </w:p>
          <w:p w14:paraId="6B0435F5" w14:textId="3F6710DD" w:rsidR="00864751" w:rsidRDefault="006C084C" w:rsidP="00864751">
            <w:pPr>
              <w:pStyle w:val="NotizEbene1"/>
              <w:keepNext w:val="0"/>
              <w:widowControl w:val="0"/>
              <w:numPr>
                <w:ilvl w:val="0"/>
                <w:numId w:val="0"/>
              </w:numPr>
              <w:spacing w:after="60"/>
              <w:jc w:val="center"/>
            </w:pPr>
            <w:r>
              <w:rPr>
                <w:noProof/>
                <w:lang w:eastAsia="zh-CN"/>
              </w:rPr>
              <w:drawing>
                <wp:inline distT="0" distB="0" distL="0" distR="0" wp14:anchorId="7D4E05F4" wp14:editId="0F5B5F63">
                  <wp:extent cx="2112010" cy="1572895"/>
                  <wp:effectExtent l="0" t="0" r="0" b="1905"/>
                  <wp:docPr id="29" name="Bild 29" descr="Bildschirmfoto 2010-10-01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schirmfoto 2010-10-01 um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2010" cy="1572895"/>
                          </a:xfrm>
                          <a:prstGeom prst="rect">
                            <a:avLst/>
                          </a:prstGeom>
                          <a:noFill/>
                          <a:ln>
                            <a:noFill/>
                          </a:ln>
                        </pic:spPr>
                      </pic:pic>
                    </a:graphicData>
                  </a:graphic>
                </wp:inline>
              </w:drawing>
            </w:r>
          </w:p>
          <w:p w14:paraId="1B96D8AA" w14:textId="77777777" w:rsidR="00864751" w:rsidRDefault="00864751" w:rsidP="00864751">
            <w:pPr>
              <w:pStyle w:val="NotizEbene1"/>
              <w:keepNext w:val="0"/>
              <w:widowControl w:val="0"/>
              <w:numPr>
                <w:ilvl w:val="0"/>
                <w:numId w:val="0"/>
              </w:numPr>
              <w:spacing w:after="60"/>
              <w:jc w:val="center"/>
            </w:pPr>
          </w:p>
          <w:p w14:paraId="0502B187" w14:textId="482A2530" w:rsidR="00864751" w:rsidRDefault="00864751" w:rsidP="00864751">
            <w:pPr>
              <w:pStyle w:val="NotizEbene1"/>
              <w:keepNext w:val="0"/>
              <w:widowControl w:val="0"/>
              <w:numPr>
                <w:ilvl w:val="0"/>
                <w:numId w:val="0"/>
              </w:numPr>
              <w:spacing w:after="60"/>
            </w:pPr>
            <w:r w:rsidRPr="00C61473">
              <w:rPr>
                <w:rFonts w:ascii="Arial" w:hAnsi="Arial" w:cs="Arial"/>
                <w:sz w:val="22"/>
              </w:rPr>
              <w:t>Folie 5</w:t>
            </w:r>
            <w:r w:rsidR="00496BC0">
              <w:rPr>
                <w:rFonts w:ascii="Arial" w:hAnsi="Arial" w:cs="Arial"/>
                <w:sz w:val="22"/>
              </w:rPr>
              <w:t>8</w:t>
            </w:r>
            <w:r>
              <w:t xml:space="preserve"> </w:t>
            </w:r>
            <w:r w:rsidR="006C084C" w:rsidRPr="00482557">
              <w:rPr>
                <w:rFonts w:ascii="Arial" w:hAnsi="Arial" w:cs="Arial"/>
                <w:noProof/>
                <w:sz w:val="22"/>
                <w:lang w:eastAsia="zh-CN"/>
              </w:rPr>
              <w:drawing>
                <wp:inline distT="0" distB="0" distL="0" distR="0" wp14:anchorId="354763A4" wp14:editId="44CB5935">
                  <wp:extent cx="2066290" cy="1554480"/>
                  <wp:effectExtent l="0" t="0" r="0" b="0"/>
                  <wp:docPr id="30" name="Bild 30" descr="Bildschirmfoto 2010-10-28 u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schirmfoto 2010-10-28 um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290" cy="1554480"/>
                          </a:xfrm>
                          <a:prstGeom prst="rect">
                            <a:avLst/>
                          </a:prstGeom>
                          <a:noFill/>
                          <a:ln>
                            <a:noFill/>
                          </a:ln>
                        </pic:spPr>
                      </pic:pic>
                    </a:graphicData>
                  </a:graphic>
                </wp:inline>
              </w:drawing>
            </w:r>
          </w:p>
        </w:tc>
      </w:tr>
      <w:tr w:rsidR="00864751" w:rsidRPr="00C61473" w14:paraId="14804159" w14:textId="77777777" w:rsidTr="002C1C12">
        <w:trPr>
          <w:gridBefore w:val="1"/>
          <w:wBefore w:w="9" w:type="dxa"/>
          <w:trHeight w:val="2649"/>
        </w:trPr>
        <w:tc>
          <w:tcPr>
            <w:tcW w:w="608" w:type="dxa"/>
          </w:tcPr>
          <w:p w14:paraId="51C56B0D" w14:textId="77777777" w:rsidR="00864751" w:rsidRPr="00EC5F83" w:rsidRDefault="00864751" w:rsidP="00864751">
            <w:pPr>
              <w:pStyle w:val="Kopfzeile"/>
              <w:tabs>
                <w:tab w:val="clear" w:pos="4536"/>
                <w:tab w:val="clear" w:pos="9072"/>
              </w:tabs>
              <w:spacing w:after="60"/>
              <w:rPr>
                <w:rFonts w:ascii="Arial" w:eastAsia="Calibri" w:hAnsi="Arial" w:cs="Arial"/>
                <w:sz w:val="22"/>
              </w:rPr>
            </w:pPr>
            <w:r w:rsidRPr="00EC5F83">
              <w:rPr>
                <w:rFonts w:ascii="Arial" w:eastAsia="Calibri" w:hAnsi="Arial" w:cs="Arial"/>
                <w:sz w:val="22"/>
              </w:rPr>
              <w:t>10 -20’</w:t>
            </w:r>
          </w:p>
        </w:tc>
        <w:tc>
          <w:tcPr>
            <w:tcW w:w="10840" w:type="dxa"/>
          </w:tcPr>
          <w:p w14:paraId="1DA8B707" w14:textId="77777777" w:rsidR="00864751" w:rsidRPr="00EC5F83" w:rsidRDefault="00496BC0" w:rsidP="00864751">
            <w:pPr>
              <w:pStyle w:val="NotizEbene1"/>
              <w:keepNext w:val="0"/>
              <w:widowControl w:val="0"/>
              <w:numPr>
                <w:ilvl w:val="0"/>
                <w:numId w:val="0"/>
              </w:numPr>
              <w:spacing w:after="60"/>
              <w:rPr>
                <w:rFonts w:ascii="Arial" w:hAnsi="Arial"/>
                <w:sz w:val="22"/>
              </w:rPr>
            </w:pPr>
            <w:r>
              <w:rPr>
                <w:rFonts w:ascii="Arial" w:hAnsi="Arial" w:cs="Arial"/>
                <w:b/>
                <w:sz w:val="22"/>
                <w:u w:val="single"/>
              </w:rPr>
              <w:t>Folien 59 und</w:t>
            </w:r>
            <w:r w:rsidR="00864751" w:rsidRPr="00EC5F83">
              <w:rPr>
                <w:rFonts w:ascii="Arial" w:hAnsi="Arial" w:cs="Arial"/>
                <w:b/>
                <w:sz w:val="22"/>
                <w:u w:val="single"/>
              </w:rPr>
              <w:t xml:space="preserve"> </w:t>
            </w:r>
            <w:r>
              <w:rPr>
                <w:rFonts w:ascii="Arial" w:hAnsi="Arial" w:cs="Arial"/>
                <w:b/>
                <w:sz w:val="22"/>
                <w:u w:val="single"/>
              </w:rPr>
              <w:t>60</w:t>
            </w:r>
            <w:r w:rsidR="00864751" w:rsidRPr="00482557">
              <w:rPr>
                <w:rFonts w:ascii="Arial" w:hAnsi="Arial" w:cs="Arial"/>
                <w:b/>
                <w:sz w:val="22"/>
                <w:u w:val="single"/>
              </w:rPr>
              <w:t xml:space="preserve">: </w:t>
            </w:r>
            <w:r w:rsidR="00864751" w:rsidRPr="00482557">
              <w:rPr>
                <w:rFonts w:ascii="Arial" w:hAnsi="Arial"/>
                <w:b/>
                <w:sz w:val="22"/>
                <w:u w:val="single"/>
              </w:rPr>
              <w:t>Meta-Ebene - Konsequenzen/Weiterarbeit/Rückmeldung</w:t>
            </w:r>
          </w:p>
          <w:p w14:paraId="6C825132" w14:textId="77777777" w:rsidR="00864751" w:rsidRPr="00EC5F83" w:rsidRDefault="00496BC0" w:rsidP="00864751">
            <w:pPr>
              <w:pStyle w:val="NotizEbene1"/>
              <w:keepNext w:val="0"/>
              <w:widowControl w:val="0"/>
              <w:rPr>
                <w:rFonts w:ascii="Arial" w:hAnsi="Arial"/>
                <w:sz w:val="22"/>
              </w:rPr>
            </w:pPr>
            <w:r>
              <w:rPr>
                <w:rFonts w:ascii="Arial" w:hAnsi="Arial" w:cs="Arial"/>
                <w:b/>
                <w:bCs/>
                <w:sz w:val="22"/>
              </w:rPr>
              <w:t>Folie 59</w:t>
            </w:r>
            <w:r w:rsidR="00864751" w:rsidRPr="00EC5F83">
              <w:rPr>
                <w:rFonts w:ascii="Arial" w:hAnsi="Arial" w:cs="Arial"/>
                <w:b/>
                <w:bCs/>
                <w:sz w:val="22"/>
              </w:rPr>
              <w:t xml:space="preserve">: M </w:t>
            </w:r>
            <w:r w:rsidR="00864751" w:rsidRPr="00EC5F83">
              <w:rPr>
                <w:rFonts w:ascii="Arial" w:hAnsi="Arial" w:cs="Arial"/>
                <w:bCs/>
                <w:sz w:val="22"/>
              </w:rPr>
              <w:t xml:space="preserve">hat die Möglichkeit, eine Rückmelderunde mit den </w:t>
            </w:r>
            <w:r w:rsidR="00864751" w:rsidRPr="00EC5F83">
              <w:rPr>
                <w:rFonts w:ascii="Arial" w:hAnsi="Arial" w:cs="Arial"/>
                <w:b/>
                <w:bCs/>
                <w:sz w:val="22"/>
              </w:rPr>
              <w:t>TN</w:t>
            </w:r>
            <w:r w:rsidR="00864751" w:rsidRPr="00EC5F83">
              <w:rPr>
                <w:rFonts w:ascii="Arial" w:hAnsi="Arial" w:cs="Arial"/>
                <w:bCs/>
                <w:sz w:val="22"/>
              </w:rPr>
              <w:t xml:space="preserve"> zu gestalten. Dies kann mündlich und/oder durch das Ausfüllen des </w:t>
            </w:r>
            <w:r w:rsidR="00864751" w:rsidRPr="00EC5F83">
              <w:rPr>
                <w:rFonts w:ascii="Arial" w:hAnsi="Arial" w:cs="Arial"/>
                <w:b/>
                <w:bCs/>
                <w:sz w:val="22"/>
              </w:rPr>
              <w:t>Rückmelde</w:t>
            </w:r>
            <w:r w:rsidR="00864751" w:rsidRPr="00EC5F83">
              <w:rPr>
                <w:rFonts w:ascii="Arial" w:hAnsi="Arial" w:cs="Arial"/>
                <w:b/>
                <w:bCs/>
                <w:sz w:val="22"/>
              </w:rPr>
              <w:softHyphen/>
              <w:t>bogen</w:t>
            </w:r>
            <w:r w:rsidR="00864751" w:rsidRPr="00EC5F83">
              <w:rPr>
                <w:rFonts w:ascii="Arial" w:hAnsi="Arial" w:cs="Arial"/>
                <w:bCs/>
                <w:sz w:val="22"/>
              </w:rPr>
              <w:t>s (vgl. Moderator-Material) erfolgen.</w:t>
            </w:r>
          </w:p>
          <w:p w14:paraId="5E71DA35" w14:textId="77777777" w:rsidR="00864751" w:rsidRPr="00EC5F83" w:rsidRDefault="00496BC0" w:rsidP="00864751">
            <w:pPr>
              <w:pStyle w:val="NotizEbene1"/>
              <w:keepNext w:val="0"/>
              <w:widowControl w:val="0"/>
              <w:rPr>
                <w:rFonts w:ascii="Arial" w:hAnsi="Arial"/>
                <w:b/>
                <w:sz w:val="22"/>
                <w:u w:val="single"/>
              </w:rPr>
            </w:pPr>
            <w:r>
              <w:rPr>
                <w:rFonts w:ascii="Arial" w:hAnsi="Arial" w:cs="Arial"/>
                <w:b/>
                <w:bCs/>
                <w:sz w:val="22"/>
              </w:rPr>
              <w:t>Folie 60</w:t>
            </w:r>
            <w:r w:rsidR="00864751" w:rsidRPr="00EC5F83">
              <w:rPr>
                <w:rFonts w:ascii="Arial" w:hAnsi="Arial" w:cs="Arial"/>
                <w:b/>
                <w:bCs/>
                <w:sz w:val="22"/>
              </w:rPr>
              <w:t>:</w:t>
            </w:r>
            <w:r w:rsidR="00864751" w:rsidRPr="00EC5F83">
              <w:rPr>
                <w:rFonts w:ascii="Arial" w:hAnsi="Arial" w:cs="Arial"/>
                <w:bCs/>
                <w:sz w:val="22"/>
              </w:rPr>
              <w:t xml:space="preserve"> Hier können die </w:t>
            </w:r>
            <w:r w:rsidR="00864751" w:rsidRPr="00EC5F83">
              <w:rPr>
                <w:rFonts w:ascii="Arial" w:hAnsi="Arial" w:cs="Arial"/>
                <w:b/>
                <w:bCs/>
                <w:sz w:val="22"/>
              </w:rPr>
              <w:t>TN</w:t>
            </w:r>
            <w:r w:rsidR="00864751" w:rsidRPr="00EC5F83">
              <w:rPr>
                <w:rFonts w:ascii="Arial" w:hAnsi="Arial" w:cs="Arial"/>
                <w:bCs/>
                <w:sz w:val="22"/>
              </w:rPr>
              <w:t xml:space="preserve"> Wünsche für die Weiterarbeit äußern. Ggf. wird hier die Verein</w:t>
            </w:r>
            <w:r w:rsidR="00864751" w:rsidRPr="00EC5F83">
              <w:rPr>
                <w:rFonts w:ascii="Arial" w:hAnsi="Arial" w:cs="Arial"/>
                <w:bCs/>
                <w:sz w:val="22"/>
              </w:rPr>
              <w:softHyphen/>
              <w:t>barung getro</w:t>
            </w:r>
            <w:r w:rsidR="00864751" w:rsidRPr="00EC5F83">
              <w:rPr>
                <w:rFonts w:ascii="Arial" w:hAnsi="Arial" w:cs="Arial"/>
                <w:bCs/>
                <w:sz w:val="22"/>
              </w:rPr>
              <w:t>f</w:t>
            </w:r>
            <w:r w:rsidR="00864751" w:rsidRPr="00EC5F83">
              <w:rPr>
                <w:rFonts w:ascii="Arial" w:hAnsi="Arial" w:cs="Arial"/>
                <w:bCs/>
                <w:sz w:val="22"/>
              </w:rPr>
              <w:t>fen, das Material bis zu einem bestimmten Zeitpunkt zu erproben und dann erneut zu refle</w:t>
            </w:r>
            <w:r w:rsidR="00864751" w:rsidRPr="00EC5F83">
              <w:rPr>
                <w:rFonts w:ascii="Arial" w:hAnsi="Arial" w:cs="Arial"/>
                <w:bCs/>
                <w:sz w:val="22"/>
              </w:rPr>
              <w:t>k</w:t>
            </w:r>
            <w:r w:rsidR="00864751" w:rsidRPr="00EC5F83">
              <w:rPr>
                <w:rFonts w:ascii="Arial" w:hAnsi="Arial" w:cs="Arial"/>
                <w:bCs/>
                <w:sz w:val="22"/>
              </w:rPr>
              <w:t xml:space="preserve">tieren. Die Folie bietet einen Ausblick auf </w:t>
            </w:r>
            <w:r w:rsidR="00C4792F">
              <w:rPr>
                <w:rFonts w:ascii="Arial" w:hAnsi="Arial" w:cs="Arial"/>
                <w:bCs/>
                <w:sz w:val="22"/>
              </w:rPr>
              <w:t>Modul 5.4 und Modul 5.5 als mögliche</w:t>
            </w:r>
            <w:r w:rsidR="00864751" w:rsidRPr="00EC5F83">
              <w:rPr>
                <w:rFonts w:ascii="Arial" w:hAnsi="Arial" w:cs="Arial"/>
                <w:bCs/>
                <w:sz w:val="22"/>
              </w:rPr>
              <w:t xml:space="preserve"> Fortsetzung dieser Fortbildungsveransta</w:t>
            </w:r>
            <w:r w:rsidR="00864751" w:rsidRPr="00EC5F83">
              <w:rPr>
                <w:rFonts w:ascii="Arial" w:hAnsi="Arial" w:cs="Arial"/>
                <w:bCs/>
                <w:sz w:val="22"/>
              </w:rPr>
              <w:t>l</w:t>
            </w:r>
            <w:r w:rsidR="00864751" w:rsidRPr="00EC5F83">
              <w:rPr>
                <w:rFonts w:ascii="Arial" w:hAnsi="Arial" w:cs="Arial"/>
                <w:bCs/>
                <w:sz w:val="22"/>
              </w:rPr>
              <w:t>tung.</w:t>
            </w:r>
          </w:p>
          <w:p w14:paraId="50CD0496" w14:textId="77777777" w:rsidR="00864751" w:rsidRPr="00EC5F83" w:rsidRDefault="00864751" w:rsidP="00864751">
            <w:pPr>
              <w:pStyle w:val="NotizEbene1"/>
              <w:keepNext w:val="0"/>
              <w:widowControl w:val="0"/>
              <w:numPr>
                <w:ilvl w:val="0"/>
                <w:numId w:val="0"/>
              </w:numPr>
              <w:spacing w:after="60"/>
              <w:rPr>
                <w:rFonts w:ascii="Arial" w:hAnsi="Arial" w:cs="Arial"/>
                <w:b/>
                <w:sz w:val="22"/>
                <w:u w:val="single"/>
              </w:rPr>
            </w:pPr>
          </w:p>
        </w:tc>
        <w:tc>
          <w:tcPr>
            <w:tcW w:w="3544" w:type="dxa"/>
          </w:tcPr>
          <w:p w14:paraId="6435C675" w14:textId="77777777" w:rsidR="00864751" w:rsidRDefault="00864751" w:rsidP="00864751">
            <w:pPr>
              <w:pStyle w:val="NotizEbene1"/>
              <w:keepNext w:val="0"/>
              <w:widowControl w:val="0"/>
              <w:numPr>
                <w:ilvl w:val="0"/>
                <w:numId w:val="0"/>
              </w:numPr>
              <w:spacing w:after="60"/>
            </w:pPr>
            <w:r w:rsidRPr="00C61473">
              <w:rPr>
                <w:rFonts w:ascii="Arial" w:hAnsi="Arial" w:cs="Arial"/>
                <w:sz w:val="22"/>
              </w:rPr>
              <w:t xml:space="preserve">Folie </w:t>
            </w:r>
            <w:r w:rsidR="00496BC0">
              <w:rPr>
                <w:rFonts w:ascii="Arial" w:hAnsi="Arial" w:cs="Arial"/>
                <w:sz w:val="22"/>
              </w:rPr>
              <w:t>60</w:t>
            </w:r>
          </w:p>
          <w:p w14:paraId="7E0B59C8" w14:textId="21F1A70A" w:rsidR="00864751" w:rsidRDefault="002C1C12" w:rsidP="00864751">
            <w:pPr>
              <w:pStyle w:val="NotizEbene1"/>
              <w:keepNext w:val="0"/>
              <w:widowControl w:val="0"/>
              <w:numPr>
                <w:ilvl w:val="0"/>
                <w:numId w:val="0"/>
              </w:numPr>
              <w:spacing w:after="60"/>
              <w:jc w:val="center"/>
            </w:pPr>
            <w:r>
              <w:rPr>
                <w:noProof/>
                <w:lang w:eastAsia="zh-CN"/>
              </w:rPr>
              <w:drawing>
                <wp:inline distT="0" distB="0" distL="0" distR="0" wp14:anchorId="4EA1E6CD" wp14:editId="77515355">
                  <wp:extent cx="1953387" cy="1453301"/>
                  <wp:effectExtent l="0" t="0" r="254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lie 60.png"/>
                          <pic:cNvPicPr/>
                        </pic:nvPicPr>
                        <pic:blipFill>
                          <a:blip r:embed="rId40">
                            <a:extLst>
                              <a:ext uri="{28A0092B-C50C-407E-A947-70E740481C1C}">
                                <a14:useLocalDpi xmlns:a14="http://schemas.microsoft.com/office/drawing/2010/main" val="0"/>
                              </a:ext>
                            </a:extLst>
                          </a:blip>
                          <a:stretch>
                            <a:fillRect/>
                          </a:stretch>
                        </pic:blipFill>
                        <pic:spPr>
                          <a:xfrm>
                            <a:off x="0" y="0"/>
                            <a:ext cx="1969040" cy="1464946"/>
                          </a:xfrm>
                          <a:prstGeom prst="rect">
                            <a:avLst/>
                          </a:prstGeom>
                        </pic:spPr>
                      </pic:pic>
                    </a:graphicData>
                  </a:graphic>
                </wp:inline>
              </w:drawing>
            </w:r>
          </w:p>
        </w:tc>
      </w:tr>
      <w:bookmarkEnd w:id="0"/>
      <w:bookmarkEnd w:id="1"/>
    </w:tbl>
    <w:p w14:paraId="1757B832" w14:textId="77777777" w:rsidR="00864751" w:rsidRPr="00C815CA" w:rsidRDefault="00864751" w:rsidP="00864751">
      <w:pPr>
        <w:spacing w:after="60"/>
      </w:pPr>
    </w:p>
    <w:sectPr w:rsidR="00864751" w:rsidRPr="00C815CA" w:rsidSect="00864751">
      <w:footerReference w:type="even" r:id="rId41"/>
      <w:footerReference w:type="default" r:id="rId42"/>
      <w:headerReference w:type="first" r:id="rId43"/>
      <w:footerReference w:type="first" r:id="rId44"/>
      <w:pgSz w:w="16838" w:h="11906" w:orient="landscape" w:code="9"/>
      <w:pgMar w:top="1134" w:right="1134" w:bottom="1021" w:left="1134" w:header="170" w:footer="567" w:gutter="0"/>
      <w:cols w:space="708"/>
      <w:docGrid w:type="lines" w:linePitch="360"/>
      <w:printerSettings r:id="rId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2E565" w14:textId="77777777" w:rsidR="0031406B" w:rsidRDefault="0031406B" w:rsidP="00864751">
      <w:r>
        <w:separator/>
      </w:r>
    </w:p>
  </w:endnote>
  <w:endnote w:type="continuationSeparator" w:id="0">
    <w:p w14:paraId="4AD41E5F" w14:textId="77777777" w:rsidR="0031406B" w:rsidRDefault="0031406B" w:rsidP="00864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panose1 w:val="020B0609070205080204"/>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B0FFA" w14:textId="77777777" w:rsidR="00864751" w:rsidRDefault="00864751" w:rsidP="00864751">
    <w:pPr>
      <w:pStyle w:val="Fuzeile"/>
      <w:framePr w:wrap="around" w:vAnchor="text" w:hAnchor="margin" w:xAlign="right" w:y="1"/>
      <w:rPr>
        <w:rStyle w:val="Seitenzahl"/>
      </w:rPr>
    </w:pPr>
    <w:r>
      <w:rPr>
        <w:rStyle w:val="Seitenzahl"/>
      </w:rPr>
      <w:fldChar w:fldCharType="begin"/>
    </w:r>
    <w:r w:rsidR="0031406B">
      <w:rPr>
        <w:rStyle w:val="Seitenzahl"/>
      </w:rPr>
      <w:instrText>PAGE</w:instrText>
    </w:r>
    <w:r>
      <w:rPr>
        <w:rStyle w:val="Seitenzahl"/>
      </w:rPr>
      <w:instrText xml:space="preserve">  </w:instrText>
    </w:r>
    <w:r>
      <w:rPr>
        <w:rStyle w:val="Seitenzahl"/>
      </w:rPr>
      <w:fldChar w:fldCharType="separate"/>
    </w:r>
    <w:r>
      <w:rPr>
        <w:rStyle w:val="Seitenzahl"/>
        <w:noProof/>
      </w:rPr>
      <w:t>9</w:t>
    </w:r>
    <w:r>
      <w:rPr>
        <w:rStyle w:val="Seitenzahl"/>
      </w:rPr>
      <w:fldChar w:fldCharType="end"/>
    </w:r>
  </w:p>
  <w:p w14:paraId="0D40A996" w14:textId="77777777" w:rsidR="00864751" w:rsidRDefault="00864751" w:rsidP="0086475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0FF9D" w14:textId="77777777" w:rsidR="00864751" w:rsidRPr="00C61473" w:rsidRDefault="00864751" w:rsidP="00864751">
    <w:pPr>
      <w:pStyle w:val="Fuzeile"/>
      <w:framePr w:wrap="around" w:vAnchor="text" w:hAnchor="margin" w:xAlign="right" w:y="1"/>
      <w:rPr>
        <w:rStyle w:val="Seitenzahl"/>
        <w:rFonts w:ascii="Arial" w:hAnsi="Arial"/>
        <w:sz w:val="22"/>
      </w:rPr>
    </w:pPr>
    <w:r w:rsidRPr="00C61473">
      <w:rPr>
        <w:rStyle w:val="Seitenzahl"/>
        <w:sz w:val="22"/>
      </w:rPr>
      <w:fldChar w:fldCharType="begin"/>
    </w:r>
    <w:r w:rsidR="0031406B">
      <w:rPr>
        <w:rStyle w:val="Seitenzahl"/>
        <w:rFonts w:ascii="Arial" w:hAnsi="Arial"/>
        <w:sz w:val="22"/>
      </w:rPr>
      <w:instrText>PAGE</w:instrText>
    </w:r>
    <w:r w:rsidRPr="00C61473">
      <w:rPr>
        <w:rStyle w:val="Seitenzahl"/>
        <w:rFonts w:ascii="Arial" w:hAnsi="Arial"/>
        <w:sz w:val="22"/>
      </w:rPr>
      <w:instrText xml:space="preserve">  </w:instrText>
    </w:r>
    <w:r w:rsidRPr="00C61473">
      <w:rPr>
        <w:rStyle w:val="Seitenzahl"/>
        <w:sz w:val="22"/>
      </w:rPr>
      <w:fldChar w:fldCharType="separate"/>
    </w:r>
    <w:r w:rsidR="0031406B">
      <w:rPr>
        <w:rStyle w:val="Seitenzahl"/>
        <w:noProof/>
        <w:sz w:val="22"/>
      </w:rPr>
      <w:t>1</w:t>
    </w:r>
    <w:r w:rsidRPr="00C61473">
      <w:rPr>
        <w:rStyle w:val="Seitenzahl"/>
        <w:sz w:val="22"/>
      </w:rPr>
      <w:fldChar w:fldCharType="end"/>
    </w:r>
  </w:p>
  <w:p w14:paraId="65DB0F56" w14:textId="77777777" w:rsidR="00864751" w:rsidRPr="00A53817" w:rsidRDefault="00864751" w:rsidP="00864751">
    <w:pPr>
      <w:pStyle w:val="Fuzeile"/>
      <w:tabs>
        <w:tab w:val="left" w:pos="1100"/>
      </w:tabs>
      <w:ind w:right="360"/>
      <w:rPr>
        <w:sz w:val="18"/>
      </w:rPr>
    </w:pPr>
  </w:p>
  <w:p w14:paraId="1FE84643" w14:textId="0A6B042F" w:rsidR="00864751" w:rsidRPr="002C1C12" w:rsidRDefault="00864751" w:rsidP="00864751">
    <w:pPr>
      <w:pStyle w:val="Fuzeile"/>
      <w:tabs>
        <w:tab w:val="left" w:pos="1100"/>
      </w:tabs>
      <w:spacing w:after="60"/>
      <w:jc w:val="center"/>
      <w:rPr>
        <w:lang w:val="nb-NO"/>
      </w:rPr>
    </w:pPr>
    <w:r w:rsidRPr="002C1C12">
      <w:rPr>
        <w:rFonts w:ascii="Arial" w:hAnsi="Arial"/>
        <w:sz w:val="18"/>
        <w:lang w:val="nb-NO"/>
      </w:rPr>
      <w:t>Oktober 2010 © PIK</w:t>
    </w:r>
    <w:r w:rsidR="002C1C12">
      <w:rPr>
        <w:rFonts w:ascii="Arial" w:hAnsi="Arial"/>
        <w:sz w:val="18"/>
        <w:lang w:val="nb-NO"/>
      </w:rPr>
      <w:t xml:space="preserve">AS </w:t>
    </w:r>
    <w:r w:rsidRPr="002C1C12">
      <w:rPr>
        <w:rFonts w:ascii="Arial" w:hAnsi="Arial"/>
        <w:sz w:val="18"/>
        <w:lang w:val="nb-NO"/>
      </w:rPr>
      <w:t>(http://www</w:t>
    </w:r>
    <w:r w:rsidR="002C1C12" w:rsidRPr="002C1C12">
      <w:rPr>
        <w:rFonts w:ascii="Arial" w:hAnsi="Arial"/>
        <w:sz w:val="18"/>
        <w:lang w:val="nb-NO"/>
      </w:rPr>
      <w:t>.pikas.</w:t>
    </w:r>
    <w:r w:rsidR="002C1C12">
      <w:rPr>
        <w:rFonts w:ascii="Arial" w:hAnsi="Arial"/>
        <w:sz w:val="18"/>
        <w:lang w:val="nb-NO"/>
      </w:rPr>
      <w:t>dzlm</w:t>
    </w:r>
    <w:r w:rsidRPr="002C1C12">
      <w:rPr>
        <w:rFonts w:ascii="Arial" w:hAnsi="Arial"/>
        <w:sz w:val="18"/>
        <w:lang w:val="nb-NO"/>
      </w:rPr>
      <w:t>.de/)</w:t>
    </w:r>
    <w:r w:rsidR="006C084C" w:rsidRPr="00B14E79">
      <w:rPr>
        <w:rFonts w:ascii="Arial" w:hAnsi="Arial"/>
        <w:noProof/>
        <w:sz w:val="18"/>
        <w:lang w:eastAsia="zh-CN"/>
      </w:rPr>
      <w:drawing>
        <wp:inline distT="0" distB="0" distL="0" distR="0" wp14:anchorId="62D5B3A6" wp14:editId="232EAFB6">
          <wp:extent cx="228600" cy="237490"/>
          <wp:effectExtent l="0" t="0" r="0" b="0"/>
          <wp:docPr id="3"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749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50811" w14:textId="77777777" w:rsidR="00864751" w:rsidRDefault="00864751" w:rsidP="00864751">
    <w:pPr>
      <w:pStyle w:val="Fuzeile"/>
      <w:framePr w:wrap="around" w:vAnchor="text" w:hAnchor="margin" w:xAlign="right" w:y="1"/>
      <w:rPr>
        <w:rStyle w:val="Seitenzahl"/>
      </w:rPr>
    </w:pPr>
    <w:r>
      <w:rPr>
        <w:rStyle w:val="Seitenzahl"/>
      </w:rPr>
      <w:fldChar w:fldCharType="begin"/>
    </w:r>
    <w:r w:rsidR="0031406B">
      <w:rPr>
        <w:rStyle w:val="Seitenzahl"/>
      </w:rPr>
      <w:instrText>PAGE</w:instrText>
    </w:r>
    <w:r>
      <w:rPr>
        <w:rStyle w:val="Seitenzahl"/>
      </w:rPr>
      <w:instrText xml:space="preserve">  </w:instrText>
    </w:r>
    <w:r>
      <w:rPr>
        <w:rStyle w:val="Seitenzahl"/>
      </w:rPr>
      <w:fldChar w:fldCharType="separate"/>
    </w:r>
    <w:r>
      <w:rPr>
        <w:rStyle w:val="Seitenzahl"/>
        <w:noProof/>
      </w:rPr>
      <w:t>1</w:t>
    </w:r>
    <w:r>
      <w:rPr>
        <w:rStyle w:val="Seitenzahl"/>
      </w:rPr>
      <w:fldChar w:fldCharType="end"/>
    </w:r>
  </w:p>
  <w:p w14:paraId="242340C1" w14:textId="0A7A35D6" w:rsidR="00864751" w:rsidRPr="00C4792F" w:rsidRDefault="00864751" w:rsidP="00864751">
    <w:pPr>
      <w:ind w:right="360"/>
      <w:jc w:val="center"/>
      <w:rPr>
        <w:rFonts w:ascii="Arial" w:hAnsi="Arial"/>
        <w:noProof/>
        <w:sz w:val="18"/>
        <w:lang w:val="en-US"/>
      </w:rPr>
    </w:pPr>
    <w:r w:rsidRPr="000A29A4">
      <w:rPr>
        <w:rFonts w:ascii="Arial" w:hAnsi="Arial"/>
        <w:sz w:val="18"/>
      </w:rPr>
      <w:fldChar w:fldCharType="begin"/>
    </w:r>
    <w:r w:rsidRPr="000A29A4">
      <w:rPr>
        <w:rFonts w:ascii="Arial" w:hAnsi="Arial"/>
        <w:sz w:val="18"/>
      </w:rPr>
      <w:instrText xml:space="preserve"> </w:instrText>
    </w:r>
    <w:r w:rsidR="0031406B">
      <w:rPr>
        <w:rFonts w:ascii="Arial" w:hAnsi="Arial"/>
        <w:sz w:val="18"/>
      </w:rPr>
      <w:instrText>TIME</w:instrText>
    </w:r>
    <w:r w:rsidRPr="000A29A4">
      <w:rPr>
        <w:rFonts w:ascii="Arial" w:hAnsi="Arial"/>
        <w:sz w:val="18"/>
      </w:rPr>
      <w:instrText xml:space="preserve"> \@ "</w:instrText>
    </w:r>
    <w:r w:rsidR="0031406B">
      <w:rPr>
        <w:rFonts w:ascii="Arial" w:hAnsi="Arial"/>
        <w:sz w:val="18"/>
      </w:rPr>
      <w:instrText>MMMM yy</w:instrText>
    </w:r>
    <w:r w:rsidRPr="000A29A4">
      <w:rPr>
        <w:rFonts w:ascii="Arial" w:hAnsi="Arial"/>
        <w:sz w:val="18"/>
      </w:rPr>
      <w:instrText xml:space="preserve">" </w:instrText>
    </w:r>
    <w:r w:rsidRPr="000A29A4">
      <w:rPr>
        <w:rFonts w:ascii="Arial" w:hAnsi="Arial"/>
        <w:sz w:val="18"/>
      </w:rPr>
      <w:fldChar w:fldCharType="separate"/>
    </w:r>
    <w:r w:rsidR="006C084C">
      <w:rPr>
        <w:rFonts w:ascii="Arial" w:hAnsi="Arial"/>
        <w:noProof/>
        <w:sz w:val="18"/>
      </w:rPr>
      <w:t>September 17</w:t>
    </w:r>
    <w:r w:rsidRPr="000A29A4">
      <w:rPr>
        <w:rFonts w:ascii="Arial" w:hAnsi="Arial"/>
        <w:sz w:val="18"/>
      </w:rPr>
      <w:fldChar w:fldCharType="end"/>
    </w:r>
    <w:r w:rsidRPr="00C4792F">
      <w:rPr>
        <w:rFonts w:ascii="Arial" w:hAnsi="Arial"/>
        <w:sz w:val="18"/>
        <w:lang w:val="en-US"/>
      </w:rPr>
      <w:t xml:space="preserve"> © PIK AS  (http://www.pikas.uni-dortmund.de/)</w:t>
    </w:r>
    <w:r w:rsidR="006C084C" w:rsidRPr="00B14E79">
      <w:rPr>
        <w:rFonts w:ascii="Arial" w:hAnsi="Arial"/>
        <w:noProof/>
        <w:sz w:val="18"/>
        <w:lang w:eastAsia="zh-CN"/>
      </w:rPr>
      <w:drawing>
        <wp:inline distT="0" distB="0" distL="0" distR="0" wp14:anchorId="76124057" wp14:editId="1A715FF0">
          <wp:extent cx="228600" cy="237490"/>
          <wp:effectExtent l="0" t="0" r="0" b="0"/>
          <wp:docPr id="7"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7490"/>
                  </a:xfrm>
                  <a:prstGeom prst="rect">
                    <a:avLst/>
                  </a:prstGeom>
                  <a:noFill/>
                  <a:ln>
                    <a:noFill/>
                  </a:ln>
                </pic:spPr>
              </pic:pic>
            </a:graphicData>
          </a:graphic>
        </wp:inline>
      </w:drawing>
    </w:r>
  </w:p>
  <w:p w14:paraId="7777F803" w14:textId="77777777" w:rsidR="00864751" w:rsidRPr="00A0782C" w:rsidRDefault="00864751">
    <w:pPr>
      <w:pStyle w:val="Fuzeile"/>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0280C" w14:textId="77777777" w:rsidR="0031406B" w:rsidRDefault="0031406B" w:rsidP="00864751">
      <w:r>
        <w:separator/>
      </w:r>
    </w:p>
  </w:footnote>
  <w:footnote w:type="continuationSeparator" w:id="0">
    <w:p w14:paraId="09C4B6F4" w14:textId="77777777" w:rsidR="0031406B" w:rsidRDefault="0031406B" w:rsidP="008647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3E00" w14:textId="77777777" w:rsidR="00864751" w:rsidRDefault="00864751">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03AB534"/>
    <w:lvl w:ilvl="0">
      <w:start w:val="1"/>
      <w:numFmt w:val="bullet"/>
      <w:pStyle w:val="NotizEbene1"/>
      <w:lvlText w:val=""/>
      <w:lvlJc w:val="left"/>
      <w:pPr>
        <w:tabs>
          <w:tab w:val="num" w:pos="0"/>
        </w:tabs>
        <w:ind w:left="0" w:firstLine="0"/>
      </w:pPr>
      <w:rPr>
        <w:rFonts w:ascii="Symbol" w:hAnsi="Symbol" w:hint="default"/>
      </w:rPr>
    </w:lvl>
    <w:lvl w:ilvl="1">
      <w:start w:val="1"/>
      <w:numFmt w:val="bullet"/>
      <w:pStyle w:val="NotizEbene2"/>
      <w:lvlText w:val=""/>
      <w:lvlJc w:val="left"/>
      <w:pPr>
        <w:tabs>
          <w:tab w:val="num" w:pos="720"/>
        </w:tabs>
        <w:ind w:left="1080" w:hanging="360"/>
      </w:pPr>
      <w:rPr>
        <w:rFonts w:ascii="Symbol" w:hAnsi="Symbol" w:hint="default"/>
      </w:rPr>
    </w:lvl>
    <w:lvl w:ilvl="2">
      <w:start w:val="1"/>
      <w:numFmt w:val="bullet"/>
      <w:pStyle w:val="NotizEbene3"/>
      <w:lvlText w:val="o"/>
      <w:lvlJc w:val="left"/>
      <w:pPr>
        <w:tabs>
          <w:tab w:val="num" w:pos="1440"/>
        </w:tabs>
        <w:ind w:left="1800" w:hanging="360"/>
      </w:pPr>
      <w:rPr>
        <w:rFonts w:ascii="Courier New" w:hAnsi="Courier New" w:hint="default"/>
      </w:rPr>
    </w:lvl>
    <w:lvl w:ilvl="3">
      <w:start w:val="1"/>
      <w:numFmt w:val="bullet"/>
      <w:pStyle w:val="NotizEbene4"/>
      <w:lvlText w:val=""/>
      <w:lvlJc w:val="left"/>
      <w:pPr>
        <w:tabs>
          <w:tab w:val="num" w:pos="2160"/>
        </w:tabs>
        <w:ind w:left="2520" w:hanging="360"/>
      </w:pPr>
      <w:rPr>
        <w:rFonts w:ascii="Wingdings" w:hAnsi="Wingdings" w:hint="default"/>
      </w:rPr>
    </w:lvl>
    <w:lvl w:ilvl="4">
      <w:start w:val="1"/>
      <w:numFmt w:val="bullet"/>
      <w:pStyle w:val="NotizEbene5"/>
      <w:lvlText w:val=""/>
      <w:lvlJc w:val="left"/>
      <w:pPr>
        <w:tabs>
          <w:tab w:val="num" w:pos="2880"/>
        </w:tabs>
        <w:ind w:left="3240" w:hanging="360"/>
      </w:pPr>
      <w:rPr>
        <w:rFonts w:ascii="Wingdings" w:hAnsi="Wingdings" w:hint="default"/>
      </w:rPr>
    </w:lvl>
    <w:lvl w:ilvl="5">
      <w:start w:val="1"/>
      <w:numFmt w:val="bullet"/>
      <w:pStyle w:val="NotizEbene6"/>
      <w:lvlText w:val=""/>
      <w:lvlJc w:val="left"/>
      <w:pPr>
        <w:tabs>
          <w:tab w:val="num" w:pos="3600"/>
        </w:tabs>
        <w:ind w:left="3960" w:hanging="360"/>
      </w:pPr>
      <w:rPr>
        <w:rFonts w:ascii="Symbol" w:hAnsi="Symbol" w:hint="default"/>
      </w:rPr>
    </w:lvl>
    <w:lvl w:ilvl="6">
      <w:start w:val="1"/>
      <w:numFmt w:val="bullet"/>
      <w:pStyle w:val="NotizEbene7"/>
      <w:lvlText w:val="o"/>
      <w:lvlJc w:val="left"/>
      <w:pPr>
        <w:tabs>
          <w:tab w:val="num" w:pos="4320"/>
        </w:tabs>
        <w:ind w:left="4680" w:hanging="360"/>
      </w:pPr>
      <w:rPr>
        <w:rFonts w:ascii="Courier New" w:hAnsi="Courier New" w:hint="default"/>
      </w:rPr>
    </w:lvl>
    <w:lvl w:ilvl="7">
      <w:start w:val="1"/>
      <w:numFmt w:val="bullet"/>
      <w:pStyle w:val="NotizEbene8"/>
      <w:lvlText w:val=""/>
      <w:lvlJc w:val="left"/>
      <w:pPr>
        <w:tabs>
          <w:tab w:val="num" w:pos="5040"/>
        </w:tabs>
        <w:ind w:left="5400" w:hanging="360"/>
      </w:pPr>
      <w:rPr>
        <w:rFonts w:ascii="Wingdings" w:hAnsi="Wingdings" w:hint="default"/>
      </w:rPr>
    </w:lvl>
    <w:lvl w:ilvl="8">
      <w:start w:val="1"/>
      <w:numFmt w:val="bullet"/>
      <w:pStyle w:val="NotizEbene9"/>
      <w:lvlText w:val=""/>
      <w:lvlJc w:val="left"/>
      <w:pPr>
        <w:tabs>
          <w:tab w:val="num" w:pos="5760"/>
        </w:tabs>
        <w:ind w:left="6120" w:hanging="360"/>
      </w:pPr>
      <w:rPr>
        <w:rFonts w:ascii="Wingdings" w:hAnsi="Wingdings" w:hint="default"/>
      </w:rPr>
    </w:lvl>
  </w:abstractNum>
  <w:abstractNum w:abstractNumId="1">
    <w:nsid w:val="077B2672"/>
    <w:multiLevelType w:val="hybridMultilevel"/>
    <w:tmpl w:val="D9182A68"/>
    <w:lvl w:ilvl="0" w:tplc="79D65B5E">
      <w:start w:val="3"/>
      <w:numFmt w:val="bullet"/>
      <w:lvlText w:val="-"/>
      <w:lvlJc w:val="left"/>
      <w:pPr>
        <w:tabs>
          <w:tab w:val="num" w:pos="720"/>
        </w:tabs>
        <w:ind w:left="720" w:hanging="360"/>
      </w:pPr>
      <w:rPr>
        <w:rFonts w:ascii="Arial" w:eastAsia="Cambria" w:hAnsi="Aria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5">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mbria"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mbria"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12308D"/>
    <w:multiLevelType w:val="hybridMultilevel"/>
    <w:tmpl w:val="E0F23794"/>
    <w:lvl w:ilvl="0" w:tplc="B0FA19CA">
      <w:start w:val="1"/>
      <w:numFmt w:val="bullet"/>
      <w:lvlText w:val="-"/>
      <w:lvlJc w:val="left"/>
      <w:pPr>
        <w:ind w:left="720" w:hanging="360"/>
      </w:pPr>
      <w:rPr>
        <w:rFonts w:ascii="Arial" w:eastAsia="Times New Roman" w:hAnsi="Arial" w:cs="Cambria" w:hint="default"/>
      </w:rPr>
    </w:lvl>
    <w:lvl w:ilvl="1" w:tplc="04070003" w:tentative="1">
      <w:start w:val="1"/>
      <w:numFmt w:val="bullet"/>
      <w:lvlText w:val="o"/>
      <w:lvlJc w:val="left"/>
      <w:pPr>
        <w:ind w:left="1440" w:hanging="360"/>
      </w:pPr>
      <w:rPr>
        <w:rFonts w:ascii="Courier New" w:hAnsi="Courier New"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mbria"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mbria"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DB16105"/>
    <w:multiLevelType w:val="hybridMultilevel"/>
    <w:tmpl w:val="89CCE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mbria"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mbria"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0C"/>
    <w:rsid w:val="001446D0"/>
    <w:rsid w:val="002C1C12"/>
    <w:rsid w:val="0031406B"/>
    <w:rsid w:val="003F7913"/>
    <w:rsid w:val="00496BC0"/>
    <w:rsid w:val="005028A5"/>
    <w:rsid w:val="006C084C"/>
    <w:rsid w:val="00763650"/>
    <w:rsid w:val="007F3C84"/>
    <w:rsid w:val="00864751"/>
    <w:rsid w:val="00BE27D1"/>
    <w:rsid w:val="00C359BB"/>
    <w:rsid w:val="00C4792F"/>
    <w:rsid w:val="00C959C2"/>
    <w:rsid w:val="00D226D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640B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808AC"/>
    <w:rPr>
      <w:sz w:val="24"/>
      <w:szCs w:val="24"/>
      <w:lang w:eastAsia="de-DE"/>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Absatz-Standardschriftart0">
    <w:name w:val="Default Paragraph Font"/>
    <w:semiHidden/>
    <w:rsid w:val="003A51C6"/>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rsid w:val="00C808AC"/>
    <w:rPr>
      <w:rFonts w:ascii="Arial" w:eastAsia="Times New Roman" w:hAnsi="Arial" w:cs="Arial"/>
      <w:sz w:val="28"/>
      <w:szCs w:val="24"/>
      <w:lang w:eastAsia="de-DE"/>
    </w:rPr>
  </w:style>
  <w:style w:type="character" w:customStyle="1" w:styleId="berschrift2Zchn">
    <w:name w:val="Überschrift 2 Zchn"/>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semiHidden/>
    <w:rsid w:val="00C808AC"/>
    <w:rPr>
      <w:rFonts w:ascii="Times New Roman" w:eastAsia="Times New Roman" w:hAnsi="Times New Roman" w:cs="Times New Roman"/>
      <w:sz w:val="24"/>
      <w:szCs w:val="24"/>
      <w:lang w:eastAsia="de-DE"/>
    </w:rPr>
  </w:style>
  <w:style w:type="paragraph" w:styleId="Listenabsatz">
    <w:name w:val="List Paragraph"/>
    <w:basedOn w:val="Standard"/>
    <w:qFormat/>
    <w:rsid w:val="00C808AC"/>
    <w:pPr>
      <w:ind w:left="720"/>
      <w:contextualSpacing/>
    </w:pPr>
  </w:style>
  <w:style w:type="character" w:styleId="Link">
    <w:name w:val="Hyperlink"/>
    <w:unhideWhenUsed/>
    <w:rsid w:val="003978E6"/>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rsid w:val="00C808AC"/>
    <w:rPr>
      <w:rFonts w:ascii="Times New Roman" w:eastAsia="Times New Roman" w:hAnsi="Times New Roman" w:cs="Times New Roman"/>
      <w:sz w:val="24"/>
      <w:szCs w:val="24"/>
      <w:lang w:eastAsia="de-DE"/>
    </w:rPr>
  </w:style>
  <w:style w:type="paragraph" w:styleId="NotizEbene1">
    <w:name w:val="Note Level 1"/>
    <w:basedOn w:val="Standard"/>
    <w:rsid w:val="00C808AC"/>
    <w:pPr>
      <w:keepNext/>
      <w:numPr>
        <w:numId w:val="7"/>
      </w:numPr>
      <w:outlineLvl w:val="0"/>
    </w:pPr>
    <w:rPr>
      <w:rFonts w:ascii="Verdana" w:eastAsia="MS Gothic" w:hAnsi="Verdana"/>
    </w:rPr>
  </w:style>
  <w:style w:type="paragraph" w:styleId="NotizEbene2">
    <w:name w:val="Note Level 2"/>
    <w:basedOn w:val="Standard"/>
    <w:qFormat/>
    <w:rsid w:val="00C808AC"/>
    <w:pPr>
      <w:keepNext/>
      <w:numPr>
        <w:ilvl w:val="1"/>
        <w:numId w:val="7"/>
      </w:numPr>
      <w:outlineLvl w:val="1"/>
    </w:pPr>
    <w:rPr>
      <w:rFonts w:ascii="Verdana" w:eastAsia="MS Gothic" w:hAnsi="Verdana"/>
    </w:rPr>
  </w:style>
  <w:style w:type="paragraph" w:styleId="NotizEbene3">
    <w:name w:val="Note Level 3"/>
    <w:basedOn w:val="Standard"/>
    <w:rsid w:val="00C808AC"/>
    <w:pPr>
      <w:keepNext/>
      <w:numPr>
        <w:ilvl w:val="2"/>
        <w:numId w:val="7"/>
      </w:numPr>
      <w:outlineLvl w:val="2"/>
    </w:pPr>
    <w:rPr>
      <w:rFonts w:ascii="Verdana" w:eastAsia="MS Gothic" w:hAnsi="Verdana"/>
    </w:rPr>
  </w:style>
  <w:style w:type="paragraph" w:styleId="NotizEbene4">
    <w:name w:val="Note Level 4"/>
    <w:basedOn w:val="Standard"/>
    <w:rsid w:val="00C808AC"/>
    <w:pPr>
      <w:keepNext/>
      <w:numPr>
        <w:ilvl w:val="3"/>
        <w:numId w:val="7"/>
      </w:numPr>
      <w:outlineLvl w:val="3"/>
    </w:pPr>
    <w:rPr>
      <w:rFonts w:ascii="Verdana" w:eastAsia="MS Gothic" w:hAnsi="Verdana"/>
    </w:rPr>
  </w:style>
  <w:style w:type="paragraph" w:styleId="NotizEbene5">
    <w:name w:val="Note Level 5"/>
    <w:basedOn w:val="Standard"/>
    <w:rsid w:val="00C808AC"/>
    <w:pPr>
      <w:keepNext/>
      <w:numPr>
        <w:ilvl w:val="4"/>
        <w:numId w:val="7"/>
      </w:numPr>
      <w:outlineLvl w:val="4"/>
    </w:pPr>
    <w:rPr>
      <w:rFonts w:ascii="Verdana" w:eastAsia="MS Gothic" w:hAnsi="Verdana"/>
    </w:rPr>
  </w:style>
  <w:style w:type="paragraph" w:styleId="NotizEbene6">
    <w:name w:val="Note Level 6"/>
    <w:basedOn w:val="Standard"/>
    <w:rsid w:val="00C808AC"/>
    <w:pPr>
      <w:keepNext/>
      <w:numPr>
        <w:ilvl w:val="5"/>
        <w:numId w:val="7"/>
      </w:numPr>
      <w:outlineLvl w:val="5"/>
    </w:pPr>
    <w:rPr>
      <w:rFonts w:ascii="Verdana" w:eastAsia="MS Gothic" w:hAnsi="Verdana"/>
    </w:rPr>
  </w:style>
  <w:style w:type="paragraph" w:styleId="NotizEbene7">
    <w:name w:val="Note Level 7"/>
    <w:basedOn w:val="Standard"/>
    <w:rsid w:val="00C808AC"/>
    <w:pPr>
      <w:keepNext/>
      <w:numPr>
        <w:ilvl w:val="6"/>
        <w:numId w:val="7"/>
      </w:numPr>
      <w:outlineLvl w:val="6"/>
    </w:pPr>
    <w:rPr>
      <w:rFonts w:ascii="Verdana" w:eastAsia="MS Gothic" w:hAnsi="Verdana"/>
    </w:rPr>
  </w:style>
  <w:style w:type="paragraph" w:styleId="NotizEbene8">
    <w:name w:val="Note Level 8"/>
    <w:basedOn w:val="Standard"/>
    <w:rsid w:val="00C808AC"/>
    <w:pPr>
      <w:keepNext/>
      <w:numPr>
        <w:ilvl w:val="7"/>
        <w:numId w:val="7"/>
      </w:numPr>
      <w:outlineLvl w:val="7"/>
    </w:pPr>
    <w:rPr>
      <w:rFonts w:ascii="Verdana" w:eastAsia="MS Gothic" w:hAnsi="Verdana"/>
    </w:rPr>
  </w:style>
  <w:style w:type="paragraph" w:styleId="NotizEbene9">
    <w:name w:val="Note Level 9"/>
    <w:basedOn w:val="Standard"/>
    <w:rsid w:val="00C808AC"/>
    <w:pPr>
      <w:keepNext/>
      <w:numPr>
        <w:ilvl w:val="8"/>
        <w:numId w:val="7"/>
      </w:numPr>
      <w:outlineLvl w:val="8"/>
    </w:pPr>
    <w:rPr>
      <w:rFonts w:ascii="Verdana" w:eastAsia="MS Gothic" w:hAnsi="Verdana"/>
    </w:rPr>
  </w:style>
  <w:style w:type="table" w:customStyle="1" w:styleId="Tabellengitternetz">
    <w:name w:val="Tabellengitternetz"/>
    <w:basedOn w:val="NormaleTabelle"/>
    <w:rsid w:val="00C808A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sichteterHyperlink">
    <w:name w:val="GesichteterHyperlink"/>
    <w:rsid w:val="00C4750C"/>
    <w:rPr>
      <w:color w:val="800080"/>
      <w:u w:val="single"/>
    </w:rPr>
  </w:style>
  <w:style w:type="character" w:styleId="Seitenzahl">
    <w:name w:val="page number"/>
    <w:basedOn w:val="Absatz-Standardschriftart0"/>
    <w:unhideWhenUsed/>
    <w:rsid w:val="00C7592B"/>
  </w:style>
  <w:style w:type="character" w:customStyle="1" w:styleId="FuzeileZchn1">
    <w:name w:val="Fußzeile Zchn1"/>
    <w:link w:val="Fuzeile"/>
    <w:uiPriority w:val="99"/>
    <w:rsid w:val="00947C14"/>
    <w:rPr>
      <w:sz w:val="24"/>
      <w:szCs w:val="24"/>
    </w:rPr>
  </w:style>
  <w:style w:type="character" w:styleId="BesuchterLink">
    <w:name w:val="FollowedHyperlink"/>
    <w:rsid w:val="00EC5F8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math-www.upb.de/~hartmut/Eigene_Texte/KadWz_schr.Add.pdf"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pikas.tu-dortmund.de/upload/Material/Haus_5_Individuelles_und_gemeinsames_Lernen/IM/Informationstexte/Haus_5_IM_FlexRech.pdf" TargetMode="External"/><Relationship Id="rId19" Type="http://schemas.openxmlformats.org/officeDocument/2006/relationships/hyperlink" Target="http://www.kira.tu-dortmund.de/front_content.php?idcat=253&amp;lang=8" TargetMode="External"/><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1.xml"/><Relationship Id="rId44" Type="http://schemas.openxmlformats.org/officeDocument/2006/relationships/footer" Target="footer3.xml"/><Relationship Id="rId45" Type="http://schemas.openxmlformats.org/officeDocument/2006/relationships/printerSettings" Target="printerSettings/printerSettings1.bin"/></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3356</Words>
  <Characters>21149</Characters>
  <Application>Microsoft Macintosh Word</Application>
  <DocSecurity>0</DocSecurity>
  <Lines>176</Lines>
  <Paragraphs>48</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Moderationspfad M 9.3</vt:lpstr>
      <vt:lpstr>Moderationspfad</vt:lpstr>
    </vt:vector>
  </TitlesOfParts>
  <Manager/>
  <Company/>
  <LinksUpToDate>false</LinksUpToDate>
  <CharactersWithSpaces>24457</CharactersWithSpaces>
  <SharedDoc>false</SharedDoc>
  <HyperlinkBase/>
  <HLinks>
    <vt:vector size="186" baseType="variant">
      <vt:variant>
        <vt:i4>1441818</vt:i4>
      </vt:variant>
      <vt:variant>
        <vt:i4>6</vt:i4>
      </vt:variant>
      <vt:variant>
        <vt:i4>0</vt:i4>
      </vt:variant>
      <vt:variant>
        <vt:i4>5</vt:i4>
      </vt:variant>
      <vt:variant>
        <vt:lpwstr>http://www.kira.tu-dortmund.de/front_content.php?idcat=253&amp;lang=8</vt:lpwstr>
      </vt:variant>
      <vt:variant>
        <vt:lpwstr/>
      </vt:variant>
      <vt:variant>
        <vt:i4>3866712</vt:i4>
      </vt:variant>
      <vt:variant>
        <vt:i4>3</vt:i4>
      </vt:variant>
      <vt:variant>
        <vt:i4>0</vt:i4>
      </vt:variant>
      <vt:variant>
        <vt:i4>5</vt:i4>
      </vt:variant>
      <vt:variant>
        <vt:lpwstr>http://www.pikas.tu-dortmund.de/upload/Material/Haus_5_Individuelles_und_gemeinsames_Lernen/IM/Informationstexte/Haus_5_IM_FlexRech.pdf</vt:lpwstr>
      </vt:variant>
      <vt:variant>
        <vt:lpwstr/>
      </vt:variant>
      <vt:variant>
        <vt:i4>2228249</vt:i4>
      </vt:variant>
      <vt:variant>
        <vt:i4>0</vt:i4>
      </vt:variant>
      <vt:variant>
        <vt:i4>0</vt:i4>
      </vt:variant>
      <vt:variant>
        <vt:i4>5</vt:i4>
      </vt:variant>
      <vt:variant>
        <vt:lpwstr>http://math-www.upb.de/~hartmut/Eigene_Texte/KadWz_schr.Add.pdf</vt:lpwstr>
      </vt:variant>
      <vt:variant>
        <vt:lpwstr/>
      </vt:variant>
      <vt:variant>
        <vt:i4>3276825</vt:i4>
      </vt:variant>
      <vt:variant>
        <vt:i4>4948</vt:i4>
      </vt:variant>
      <vt:variant>
        <vt:i4>1025</vt:i4>
      </vt:variant>
      <vt:variant>
        <vt:i4>1</vt:i4>
      </vt:variant>
      <vt:variant>
        <vt:lpwstr>Bildschirmfoto 2010-09-30 um 14</vt:lpwstr>
      </vt:variant>
      <vt:variant>
        <vt:lpwstr/>
      </vt:variant>
      <vt:variant>
        <vt:i4>3670040</vt:i4>
      </vt:variant>
      <vt:variant>
        <vt:i4>6410</vt:i4>
      </vt:variant>
      <vt:variant>
        <vt:i4>1026</vt:i4>
      </vt:variant>
      <vt:variant>
        <vt:i4>1</vt:i4>
      </vt:variant>
      <vt:variant>
        <vt:lpwstr>Bildschirmfoto 2010-10-01 um 15</vt:lpwstr>
      </vt:variant>
      <vt:variant>
        <vt:lpwstr/>
      </vt:variant>
      <vt:variant>
        <vt:i4>3670040</vt:i4>
      </vt:variant>
      <vt:variant>
        <vt:i4>7325</vt:i4>
      </vt:variant>
      <vt:variant>
        <vt:i4>1030</vt:i4>
      </vt:variant>
      <vt:variant>
        <vt:i4>1</vt:i4>
      </vt:variant>
      <vt:variant>
        <vt:lpwstr>Bildschirmfoto 2010-10-01 um 15</vt:lpwstr>
      </vt:variant>
      <vt:variant>
        <vt:lpwstr/>
      </vt:variant>
      <vt:variant>
        <vt:i4>3670040</vt:i4>
      </vt:variant>
      <vt:variant>
        <vt:i4>8759</vt:i4>
      </vt:variant>
      <vt:variant>
        <vt:i4>1031</vt:i4>
      </vt:variant>
      <vt:variant>
        <vt:i4>1</vt:i4>
      </vt:variant>
      <vt:variant>
        <vt:lpwstr>Bildschirmfoto 2010-10-01 um 15</vt:lpwstr>
      </vt:variant>
      <vt:variant>
        <vt:lpwstr/>
      </vt:variant>
      <vt:variant>
        <vt:i4>3670040</vt:i4>
      </vt:variant>
      <vt:variant>
        <vt:i4>11017</vt:i4>
      </vt:variant>
      <vt:variant>
        <vt:i4>1032</vt:i4>
      </vt:variant>
      <vt:variant>
        <vt:i4>1</vt:i4>
      </vt:variant>
      <vt:variant>
        <vt:lpwstr>Bildschirmfoto 2010-10-01 um 15</vt:lpwstr>
      </vt:variant>
      <vt:variant>
        <vt:lpwstr/>
      </vt:variant>
      <vt:variant>
        <vt:i4>3670040</vt:i4>
      </vt:variant>
      <vt:variant>
        <vt:i4>11027</vt:i4>
      </vt:variant>
      <vt:variant>
        <vt:i4>1027</vt:i4>
      </vt:variant>
      <vt:variant>
        <vt:i4>1</vt:i4>
      </vt:variant>
      <vt:variant>
        <vt:lpwstr>Bildschirmfoto 2010-10-01 um 15</vt:lpwstr>
      </vt:variant>
      <vt:variant>
        <vt:lpwstr/>
      </vt:variant>
      <vt:variant>
        <vt:i4>3801104</vt:i4>
      </vt:variant>
      <vt:variant>
        <vt:i4>11566</vt:i4>
      </vt:variant>
      <vt:variant>
        <vt:i4>1028</vt:i4>
      </vt:variant>
      <vt:variant>
        <vt:i4>1</vt:i4>
      </vt:variant>
      <vt:variant>
        <vt:lpwstr>Bildschirmfoto 2010-10-28 um 14</vt:lpwstr>
      </vt:variant>
      <vt:variant>
        <vt:lpwstr/>
      </vt:variant>
      <vt:variant>
        <vt:i4>3670040</vt:i4>
      </vt:variant>
      <vt:variant>
        <vt:i4>11840</vt:i4>
      </vt:variant>
      <vt:variant>
        <vt:i4>1029</vt:i4>
      </vt:variant>
      <vt:variant>
        <vt:i4>1</vt:i4>
      </vt:variant>
      <vt:variant>
        <vt:lpwstr>Bildschirmfoto 2010-10-01 um 15</vt:lpwstr>
      </vt:variant>
      <vt:variant>
        <vt:lpwstr/>
      </vt:variant>
      <vt:variant>
        <vt:i4>3670040</vt:i4>
      </vt:variant>
      <vt:variant>
        <vt:i4>13527</vt:i4>
      </vt:variant>
      <vt:variant>
        <vt:i4>1049</vt:i4>
      </vt:variant>
      <vt:variant>
        <vt:i4>1</vt:i4>
      </vt:variant>
      <vt:variant>
        <vt:lpwstr>Bildschirmfoto 2010-10-01 um 15</vt:lpwstr>
      </vt:variant>
      <vt:variant>
        <vt:lpwstr/>
      </vt:variant>
      <vt:variant>
        <vt:i4>3670040</vt:i4>
      </vt:variant>
      <vt:variant>
        <vt:i4>14107</vt:i4>
      </vt:variant>
      <vt:variant>
        <vt:i4>1050</vt:i4>
      </vt:variant>
      <vt:variant>
        <vt:i4>1</vt:i4>
      </vt:variant>
      <vt:variant>
        <vt:lpwstr>Bildschirmfoto 2010-10-01 um 15</vt:lpwstr>
      </vt:variant>
      <vt:variant>
        <vt:lpwstr/>
      </vt:variant>
      <vt:variant>
        <vt:i4>3670040</vt:i4>
      </vt:variant>
      <vt:variant>
        <vt:i4>14242</vt:i4>
      </vt:variant>
      <vt:variant>
        <vt:i4>1051</vt:i4>
      </vt:variant>
      <vt:variant>
        <vt:i4>1</vt:i4>
      </vt:variant>
      <vt:variant>
        <vt:lpwstr>Bildschirmfoto 2010-10-01 um 15</vt:lpwstr>
      </vt:variant>
      <vt:variant>
        <vt:lpwstr/>
      </vt:variant>
      <vt:variant>
        <vt:i4>3670040</vt:i4>
      </vt:variant>
      <vt:variant>
        <vt:i4>14726</vt:i4>
      </vt:variant>
      <vt:variant>
        <vt:i4>1046</vt:i4>
      </vt:variant>
      <vt:variant>
        <vt:i4>1</vt:i4>
      </vt:variant>
      <vt:variant>
        <vt:lpwstr>Bildschirmfoto 2010-10-01 um 15</vt:lpwstr>
      </vt:variant>
      <vt:variant>
        <vt:lpwstr/>
      </vt:variant>
      <vt:variant>
        <vt:i4>3670040</vt:i4>
      </vt:variant>
      <vt:variant>
        <vt:i4>14866</vt:i4>
      </vt:variant>
      <vt:variant>
        <vt:i4>1047</vt:i4>
      </vt:variant>
      <vt:variant>
        <vt:i4>1</vt:i4>
      </vt:variant>
      <vt:variant>
        <vt:lpwstr>Bildschirmfoto 2010-10-01 um 15</vt:lpwstr>
      </vt:variant>
      <vt:variant>
        <vt:lpwstr/>
      </vt:variant>
      <vt:variant>
        <vt:i4>3670040</vt:i4>
      </vt:variant>
      <vt:variant>
        <vt:i4>16481</vt:i4>
      </vt:variant>
      <vt:variant>
        <vt:i4>1048</vt:i4>
      </vt:variant>
      <vt:variant>
        <vt:i4>1</vt:i4>
      </vt:variant>
      <vt:variant>
        <vt:lpwstr>Bildschirmfoto 2010-10-01 um 15</vt:lpwstr>
      </vt:variant>
      <vt:variant>
        <vt:lpwstr/>
      </vt:variant>
      <vt:variant>
        <vt:i4>3670042</vt:i4>
      </vt:variant>
      <vt:variant>
        <vt:i4>17465</vt:i4>
      </vt:variant>
      <vt:variant>
        <vt:i4>1043</vt:i4>
      </vt:variant>
      <vt:variant>
        <vt:i4>1</vt:i4>
      </vt:variant>
      <vt:variant>
        <vt:lpwstr>Bildschirmfoto 2010-10-01 um 17</vt:lpwstr>
      </vt:variant>
      <vt:variant>
        <vt:lpwstr/>
      </vt:variant>
      <vt:variant>
        <vt:i4>3670043</vt:i4>
      </vt:variant>
      <vt:variant>
        <vt:i4>17531</vt:i4>
      </vt:variant>
      <vt:variant>
        <vt:i4>1044</vt:i4>
      </vt:variant>
      <vt:variant>
        <vt:i4>1</vt:i4>
      </vt:variant>
      <vt:variant>
        <vt:lpwstr>Bildschirmfoto 2010-10-01 um 16</vt:lpwstr>
      </vt:variant>
      <vt:variant>
        <vt:lpwstr/>
      </vt:variant>
      <vt:variant>
        <vt:i4>3670040</vt:i4>
      </vt:variant>
      <vt:variant>
        <vt:i4>18917</vt:i4>
      </vt:variant>
      <vt:variant>
        <vt:i4>1045</vt:i4>
      </vt:variant>
      <vt:variant>
        <vt:i4>1</vt:i4>
      </vt:variant>
      <vt:variant>
        <vt:lpwstr>Bildschirmfoto 2010-10-01 um 15</vt:lpwstr>
      </vt:variant>
      <vt:variant>
        <vt:lpwstr/>
      </vt:variant>
      <vt:variant>
        <vt:i4>3670040</vt:i4>
      </vt:variant>
      <vt:variant>
        <vt:i4>19970</vt:i4>
      </vt:variant>
      <vt:variant>
        <vt:i4>1040</vt:i4>
      </vt:variant>
      <vt:variant>
        <vt:i4>1</vt:i4>
      </vt:variant>
      <vt:variant>
        <vt:lpwstr>Bildschirmfoto 2010-10-01 um 15</vt:lpwstr>
      </vt:variant>
      <vt:variant>
        <vt:lpwstr/>
      </vt:variant>
      <vt:variant>
        <vt:i4>3670042</vt:i4>
      </vt:variant>
      <vt:variant>
        <vt:i4>20245</vt:i4>
      </vt:variant>
      <vt:variant>
        <vt:i4>1041</vt:i4>
      </vt:variant>
      <vt:variant>
        <vt:i4>1</vt:i4>
      </vt:variant>
      <vt:variant>
        <vt:lpwstr>Bildschirmfoto 2010-10-01 um 17</vt:lpwstr>
      </vt:variant>
      <vt:variant>
        <vt:lpwstr/>
      </vt:variant>
      <vt:variant>
        <vt:i4>3670040</vt:i4>
      </vt:variant>
      <vt:variant>
        <vt:i4>21124</vt:i4>
      </vt:variant>
      <vt:variant>
        <vt:i4>1042</vt:i4>
      </vt:variant>
      <vt:variant>
        <vt:i4>1</vt:i4>
      </vt:variant>
      <vt:variant>
        <vt:lpwstr>Bildschirmfoto 2010-10-01 um 15</vt:lpwstr>
      </vt:variant>
      <vt:variant>
        <vt:lpwstr/>
      </vt:variant>
      <vt:variant>
        <vt:i4>3670042</vt:i4>
      </vt:variant>
      <vt:variant>
        <vt:i4>22187</vt:i4>
      </vt:variant>
      <vt:variant>
        <vt:i4>1037</vt:i4>
      </vt:variant>
      <vt:variant>
        <vt:i4>1</vt:i4>
      </vt:variant>
      <vt:variant>
        <vt:lpwstr>Bildschirmfoto 2010-10-01 um 17</vt:lpwstr>
      </vt:variant>
      <vt:variant>
        <vt:lpwstr/>
      </vt:variant>
      <vt:variant>
        <vt:i4>3670040</vt:i4>
      </vt:variant>
      <vt:variant>
        <vt:i4>22578</vt:i4>
      </vt:variant>
      <vt:variant>
        <vt:i4>1038</vt:i4>
      </vt:variant>
      <vt:variant>
        <vt:i4>1</vt:i4>
      </vt:variant>
      <vt:variant>
        <vt:lpwstr>Bildschirmfoto 2010-10-01 um 15</vt:lpwstr>
      </vt:variant>
      <vt:variant>
        <vt:lpwstr/>
      </vt:variant>
      <vt:variant>
        <vt:i4>3801106</vt:i4>
      </vt:variant>
      <vt:variant>
        <vt:i4>22950</vt:i4>
      </vt:variant>
      <vt:variant>
        <vt:i4>1039</vt:i4>
      </vt:variant>
      <vt:variant>
        <vt:i4>1</vt:i4>
      </vt:variant>
      <vt:variant>
        <vt:lpwstr>Bildschirmfoto 2010-10-28 um 16</vt:lpwstr>
      </vt:variant>
      <vt:variant>
        <vt:lpwstr/>
      </vt:variant>
      <vt:variant>
        <vt:i4>3670042</vt:i4>
      </vt:variant>
      <vt:variant>
        <vt:i4>23586</vt:i4>
      </vt:variant>
      <vt:variant>
        <vt:i4>1034</vt:i4>
      </vt:variant>
      <vt:variant>
        <vt:i4>1</vt:i4>
      </vt:variant>
      <vt:variant>
        <vt:lpwstr>Bildschirmfoto 2010-10-01 um 17</vt:lpwstr>
      </vt:variant>
      <vt:variant>
        <vt:lpwstr/>
      </vt:variant>
      <vt:variant>
        <vt:i4>3670040</vt:i4>
      </vt:variant>
      <vt:variant>
        <vt:i4>24477</vt:i4>
      </vt:variant>
      <vt:variant>
        <vt:i4>1035</vt:i4>
      </vt:variant>
      <vt:variant>
        <vt:i4>1</vt:i4>
      </vt:variant>
      <vt:variant>
        <vt:lpwstr>Bildschirmfoto 2010-10-01 um 15</vt:lpwstr>
      </vt:variant>
      <vt:variant>
        <vt:lpwstr/>
      </vt:variant>
      <vt:variant>
        <vt:i4>3670040</vt:i4>
      </vt:variant>
      <vt:variant>
        <vt:i4>25943</vt:i4>
      </vt:variant>
      <vt:variant>
        <vt:i4>1036</vt:i4>
      </vt:variant>
      <vt:variant>
        <vt:i4>1</vt:i4>
      </vt:variant>
      <vt:variant>
        <vt:lpwstr>Bildschirmfoto 2010-10-01 um 15</vt:lpwstr>
      </vt:variant>
      <vt:variant>
        <vt:lpwstr/>
      </vt:variant>
      <vt:variant>
        <vt:i4>3801106</vt:i4>
      </vt:variant>
      <vt:variant>
        <vt:i4>25955</vt:i4>
      </vt:variant>
      <vt:variant>
        <vt:i4>1052</vt:i4>
      </vt:variant>
      <vt:variant>
        <vt:i4>1</vt:i4>
      </vt:variant>
      <vt:variant>
        <vt:lpwstr>Bildschirmfoto 2010-10-28 um 16</vt:lpwstr>
      </vt:variant>
      <vt:variant>
        <vt:lpwstr/>
      </vt:variant>
      <vt:variant>
        <vt:i4>3670037</vt:i4>
      </vt:variant>
      <vt:variant>
        <vt:i4>26549</vt:i4>
      </vt:variant>
      <vt:variant>
        <vt:i4>1053</vt:i4>
      </vt:variant>
      <vt:variant>
        <vt:i4>1</vt:i4>
      </vt:variant>
      <vt:variant>
        <vt:lpwstr>Bildschirmfoto 2010-10-01 um 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Moderationspfad M 9.3</dc:title>
  <dc:subject/>
  <dc:creator>PIK AS</dc:creator>
  <cp:keywords/>
  <dc:description/>
  <cp:lastModifiedBy>Microsoft Office-Anwender</cp:lastModifiedBy>
  <cp:revision>3</cp:revision>
  <cp:lastPrinted>2010-10-31T10:51:00Z</cp:lastPrinted>
  <dcterms:created xsi:type="dcterms:W3CDTF">2017-09-13T09:22:00Z</dcterms:created>
  <dcterms:modified xsi:type="dcterms:W3CDTF">2017-09-13T09:30:00Z</dcterms:modified>
  <cp:category/>
</cp:coreProperties>
</file>